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6EBE" w14:textId="01025DAE" w:rsidR="0056753B" w:rsidRPr="00FD5603" w:rsidRDefault="00896E38" w:rsidP="001202A9">
      <w:pPr>
        <w:jc w:val="center"/>
        <w:rPr>
          <w:rStyle w:val="fontstyle01"/>
          <w:rFonts w:ascii="Times New Roman" w:hAnsi="Times New Roman" w:cs="Times New Roman"/>
          <w:b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b/>
          <w:sz w:val="26"/>
          <w:szCs w:val="26"/>
          <w:lang w:val="vi-VN"/>
        </w:rPr>
        <w:t>Assignment 2</w:t>
      </w:r>
    </w:p>
    <w:p w14:paraId="18E14F62" w14:textId="564AE1F1" w:rsidR="0056753B" w:rsidRPr="00FD5603" w:rsidRDefault="00FD5603" w:rsidP="00FD5603">
      <w:pPr>
        <w:rPr>
          <w:rStyle w:val="fontstyle01"/>
          <w:rFonts w:ascii="Times New Roman" w:hAnsi="Times New Roman" w:cs="Times New Roman"/>
          <w:b/>
          <w:color w:val="auto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b/>
          <w:sz w:val="26"/>
          <w:szCs w:val="26"/>
        </w:rPr>
        <w:t>Requirement</w:t>
      </w:r>
      <w:r w:rsidR="00000000" w:rsidRPr="00FD5603"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: </w:t>
      </w:r>
      <w:r w:rsidRPr="00FD5603">
        <w:rPr>
          <w:rStyle w:val="fontstyle01"/>
          <w:rFonts w:ascii="Times New Roman" w:hAnsi="Times New Roman" w:cs="Times New Roman"/>
          <w:b/>
          <w:sz w:val="26"/>
          <w:szCs w:val="26"/>
        </w:rPr>
        <w:t>There are 2 options for using DBMS:</w:t>
      </w:r>
      <w:r w:rsidR="00000000" w:rsidRPr="00FD5603"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 </w:t>
      </w:r>
      <w:r w:rsidR="00000000" w:rsidRPr="00FD5603">
        <w:rPr>
          <w:rStyle w:val="fontstyle01"/>
          <w:rFonts w:ascii="Times New Roman" w:hAnsi="Times New Roman" w:cs="Times New Roman"/>
          <w:b/>
          <w:color w:val="FF0000"/>
          <w:sz w:val="26"/>
          <w:szCs w:val="26"/>
        </w:rPr>
        <w:t xml:space="preserve">MS SQL Server </w:t>
      </w:r>
      <w:r w:rsidRPr="00FD5603">
        <w:rPr>
          <w:rStyle w:val="fontstyle01"/>
          <w:rFonts w:ascii="Times New Roman" w:hAnsi="Times New Roman" w:cs="Times New Roman"/>
          <w:b/>
          <w:color w:val="FF0000"/>
          <w:sz w:val="26"/>
          <w:szCs w:val="26"/>
        </w:rPr>
        <w:t>or</w:t>
      </w:r>
      <w:r w:rsidR="00000000" w:rsidRPr="00FD5603">
        <w:rPr>
          <w:rStyle w:val="fontstyle01"/>
          <w:rFonts w:ascii="Times New Roman" w:hAnsi="Times New Roman" w:cs="Times New Roman"/>
          <w:b/>
          <w:color w:val="FF0000"/>
          <w:sz w:val="26"/>
          <w:szCs w:val="26"/>
        </w:rPr>
        <w:t xml:space="preserve"> MySQL</w:t>
      </w:r>
      <w:r w:rsidR="00000000" w:rsidRPr="00FD5603">
        <w:rPr>
          <w:rStyle w:val="fontstyle01"/>
          <w:rFonts w:ascii="Times New Roman" w:hAnsi="Times New Roman" w:cs="Times New Roman"/>
          <w:b/>
          <w:color w:val="auto"/>
          <w:sz w:val="26"/>
          <w:szCs w:val="26"/>
        </w:rPr>
        <w:t>.</w:t>
      </w:r>
    </w:p>
    <w:p w14:paraId="476C6EC1" w14:textId="426185F3" w:rsidR="00896E38" w:rsidRPr="00FD5603" w:rsidRDefault="00896E38" w:rsidP="00FD5603">
      <w:pPr>
        <w:pStyle w:val="ListParagraph"/>
        <w:numPr>
          <w:ilvl w:val="0"/>
          <w:numId w:val="4"/>
        </w:numPr>
        <w:tabs>
          <w:tab w:val="left" w:pos="540"/>
        </w:tabs>
        <w:spacing w:before="120" w:after="120"/>
        <w:rPr>
          <w:rStyle w:val="fontstyle01"/>
          <w:rFonts w:ascii="Times New Roman" w:hAnsi="Times New Roman" w:cs="Times New Roman"/>
          <w:b/>
          <w:bCs/>
          <w:sz w:val="26"/>
          <w:szCs w:val="26"/>
        </w:rPr>
      </w:pPr>
      <w:r w:rsidRPr="00FD5603">
        <w:rPr>
          <w:rFonts w:ascii="Times New Roman" w:hAnsi="Times New Roman" w:cs="Times New Roman"/>
          <w:b/>
          <w:bCs/>
          <w:color w:val="000000"/>
          <w:sz w:val="26"/>
          <w:szCs w:val="26"/>
        </w:rPr>
        <w:t>Create tables and sample data (3 points):</w:t>
      </w:r>
    </w:p>
    <w:p w14:paraId="7F71CE39" w14:textId="7C0371A8" w:rsidR="00896E38" w:rsidRPr="00FD5603" w:rsidRDefault="00896E38" w:rsidP="00FD5603">
      <w:pPr>
        <w:pStyle w:val="ListParagraph"/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/>
        </w:rPr>
        <w:t>(2 points)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 Write SQL statements to implement </w:t>
      </w:r>
      <w:r w:rsidRPr="00FD56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/>
        </w:rPr>
        <w:t>ALL designed tables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, including </w:t>
      </w:r>
      <w:r w:rsidRPr="00FD56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/>
        </w:rPr>
        <w:t>primary key constraints, foreign key constraints, data constraints, and semantic constraints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 specified in Assignment 1 (use </w:t>
      </w:r>
      <w:r w:rsidRPr="00FD56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/>
        </w:rPr>
        <w:t>CHECK constraints or TRIGGERs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 where appropriate).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br/>
      </w:r>
      <w:r w:rsidRPr="00FD560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en-VN"/>
        </w:rPr>
        <w:t>Note: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 Constraints that can be enforced directly within table creation statements should </w:t>
      </w:r>
      <w:r w:rsidRPr="00FD56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/>
        </w:rPr>
        <w:t>not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 be implemented using triggers.</w:t>
      </w:r>
    </w:p>
    <w:p w14:paraId="4C015DE9" w14:textId="3C586EC5" w:rsidR="00896E38" w:rsidRPr="00FD5603" w:rsidRDefault="00896E38" w:rsidP="00FD5603">
      <w:pPr>
        <w:pStyle w:val="ListParagraph"/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/>
        </w:rPr>
        <w:t>(1 point)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 Create </w:t>
      </w:r>
      <w:r w:rsidRPr="00FD56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/>
        </w:rPr>
        <w:t>meaningful sample data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 for all tables, with </w:t>
      </w:r>
      <w:r w:rsidRPr="00FD560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/>
        </w:rPr>
        <w:t>at least 5 rows per table</w:t>
      </w:r>
      <w:r w:rsidRPr="00FD5603">
        <w:rPr>
          <w:rFonts w:ascii="Times New Roman" w:eastAsia="Times New Roman" w:hAnsi="Times New Roman" w:cs="Times New Roman"/>
          <w:color w:val="000000"/>
          <w:sz w:val="26"/>
          <w:szCs w:val="26"/>
          <w:lang w:val="en-VN"/>
        </w:rPr>
        <w:t> (data can be inserted via an interface or by writing SQL statements).</w:t>
      </w:r>
    </w:p>
    <w:p w14:paraId="68259DE7" w14:textId="77777777" w:rsidR="0056753B" w:rsidRPr="00FD5603" w:rsidRDefault="0056753B" w:rsidP="00FD5603">
      <w:pPr>
        <w:pStyle w:val="ListParagraph"/>
        <w:spacing w:after="60"/>
        <w:ind w:left="792"/>
        <w:contextualSpacing w:val="0"/>
        <w:rPr>
          <w:rStyle w:val="fontstyle21"/>
          <w:rFonts w:ascii="Times New Roman" w:hAnsi="Times New Roman" w:cs="Times New Roman"/>
          <w:sz w:val="26"/>
          <w:szCs w:val="26"/>
        </w:rPr>
      </w:pPr>
    </w:p>
    <w:p w14:paraId="0627A51A" w14:textId="64351763" w:rsidR="0056753B" w:rsidRPr="00FD5603" w:rsidRDefault="00896E38" w:rsidP="00FD5603">
      <w:pPr>
        <w:pStyle w:val="ListParagraph"/>
        <w:numPr>
          <w:ilvl w:val="0"/>
          <w:numId w:val="6"/>
        </w:numPr>
        <w:tabs>
          <w:tab w:val="left" w:pos="540"/>
        </w:tabs>
        <w:rPr>
          <w:rStyle w:val="fontstyle01"/>
          <w:rFonts w:ascii="Times New Roman" w:hAnsi="Times New Roman" w:cs="Times New Roman"/>
          <w:b/>
          <w:bCs/>
          <w:sz w:val="26"/>
          <w:szCs w:val="26"/>
        </w:rPr>
      </w:pPr>
      <w:r w:rsidRPr="00FD5603">
        <w:rPr>
          <w:rFonts w:ascii="Times New Roman" w:hAnsi="Times New Roman" w:cs="Times New Roman"/>
          <w:b/>
          <w:bCs/>
          <w:color w:val="000000"/>
          <w:sz w:val="26"/>
          <w:szCs w:val="26"/>
        </w:rPr>
        <w:t>Write triggers, procedures, and functions (4 points):</w:t>
      </w:r>
    </w:p>
    <w:p w14:paraId="39F5856D" w14:textId="301281C8" w:rsidR="0056753B" w:rsidRPr="00FD5603" w:rsidRDefault="00896E38" w:rsidP="00FD5603">
      <w:pPr>
        <w:pStyle w:val="ListParagraph"/>
        <w:numPr>
          <w:ilvl w:val="1"/>
          <w:numId w:val="6"/>
        </w:numPr>
        <w:spacing w:after="60"/>
        <w:contextualSpacing w:val="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Strong"/>
          <w:rFonts w:ascii="Times New Roman" w:hAnsi="Times New Roman" w:cs="Times New Roman"/>
          <w:sz w:val="26"/>
          <w:szCs w:val="26"/>
        </w:rPr>
        <w:t>(1 point)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Write stored procedures to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insert, update, and delete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data for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ONE table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. Requirements:</w:t>
      </w:r>
    </w:p>
    <w:p w14:paraId="0FB0A195" w14:textId="77777777" w:rsidR="00896E38" w:rsidRPr="00FD5603" w:rsidRDefault="00896E38" w:rsidP="00FD56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FD5603">
        <w:rPr>
          <w:rFonts w:ascii="Times New Roman" w:hAnsi="Times New Roman" w:cs="Times New Roman"/>
          <w:color w:val="000000"/>
          <w:sz w:val="26"/>
          <w:szCs w:val="26"/>
        </w:rPr>
        <w:t>Must perform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color w:val="000000"/>
          <w:sz w:val="26"/>
          <w:szCs w:val="26"/>
        </w:rPr>
        <w:t>data validation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to ensure all table constraints are satisfied. Provide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color w:val="000000"/>
          <w:sz w:val="26"/>
          <w:szCs w:val="26"/>
        </w:rPr>
        <w:t>meaningful error messages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that clearly indicate the specific issue (avoid generic messages like “Data input error!”).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FD5603">
        <w:rPr>
          <w:rStyle w:val="Emphasis"/>
          <w:rFonts w:ascii="Times New Roman" w:hAnsi="Times New Roman" w:cs="Times New Roman"/>
          <w:color w:val="000000"/>
          <w:sz w:val="26"/>
          <w:szCs w:val="26"/>
        </w:rPr>
        <w:t>Example: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Style w:val="group-hoverentity-accent"/>
          <w:rFonts w:ascii="Times New Roman" w:hAnsi="Times New Roman" w:cs="Times New Roman"/>
          <w:color w:val="000000"/>
          <w:sz w:val="26"/>
          <w:szCs w:val="26"/>
        </w:rPr>
        <w:t>validate that employee age is over 18, phone number and email formats are correct, employee salary is lower than the director’s salary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, etc.</w:t>
      </w:r>
    </w:p>
    <w:p w14:paraId="435A810B" w14:textId="6991300C" w:rsidR="0056753B" w:rsidRPr="00FD5603" w:rsidRDefault="00896E38" w:rsidP="00FD5603">
      <w:pPr>
        <w:pStyle w:val="ListParagraph"/>
        <w:numPr>
          <w:ilvl w:val="0"/>
          <w:numId w:val="3"/>
        </w:numPr>
        <w:rPr>
          <w:rStyle w:val="fontstyle01"/>
          <w:rFonts w:ascii="Times New Roman" w:hAnsi="Times New Roman" w:cs="Times New Roman"/>
          <w:sz w:val="26"/>
          <w:szCs w:val="26"/>
          <w:lang w:val="vi-VN"/>
        </w:rPr>
      </w:pPr>
      <w:r w:rsidRPr="00FD5603">
        <w:rPr>
          <w:rFonts w:ascii="Times New Roman" w:hAnsi="Times New Roman" w:cs="Times New Roman"/>
          <w:color w:val="000000"/>
          <w:sz w:val="26"/>
          <w:szCs w:val="26"/>
        </w:rPr>
        <w:t>For the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color w:val="000000"/>
          <w:sz w:val="26"/>
          <w:szCs w:val="26"/>
        </w:rPr>
        <w:t>DELETE procedure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, clearly define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color w:val="000000"/>
          <w:sz w:val="26"/>
          <w:szCs w:val="26"/>
        </w:rPr>
        <w:t>when deletion is allowed and when it is not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. Explain the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color w:val="000000"/>
          <w:sz w:val="26"/>
          <w:szCs w:val="26"/>
        </w:rPr>
        <w:t>purpose of deletion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and why it is necessary.</w:t>
      </w:r>
    </w:p>
    <w:p w14:paraId="0215623C" w14:textId="1A551A9A" w:rsidR="0056753B" w:rsidRPr="00FD5603" w:rsidRDefault="00896E38" w:rsidP="00FD5603">
      <w:pPr>
        <w:pStyle w:val="ListParagraph"/>
        <w:numPr>
          <w:ilvl w:val="1"/>
          <w:numId w:val="6"/>
        </w:numPr>
        <w:spacing w:after="60"/>
        <w:contextualSpacing w:val="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Strong"/>
          <w:rFonts w:ascii="Times New Roman" w:hAnsi="Times New Roman" w:cs="Times New Roman"/>
          <w:sz w:val="26"/>
          <w:szCs w:val="26"/>
        </w:rPr>
        <w:t>(1 point) Write TRIGGERS:</w:t>
      </w:r>
    </w:p>
    <w:p w14:paraId="0966461B" w14:textId="399E8729" w:rsidR="0056753B" w:rsidRPr="00FD5603" w:rsidRDefault="00000000" w:rsidP="00FD5603">
      <w:pPr>
        <w:ind w:firstLine="36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sz w:val="26"/>
          <w:szCs w:val="26"/>
        </w:rPr>
        <w:t>2</w:t>
      </w:r>
      <w:r w:rsidRPr="00FD5603">
        <w:rPr>
          <w:rStyle w:val="fontstyle01"/>
          <w:rFonts w:ascii="Times New Roman" w:hAnsi="Times New Roman" w:cs="Times New Roman"/>
          <w:sz w:val="26"/>
          <w:szCs w:val="26"/>
          <w:lang w:val="vi-VN"/>
        </w:rPr>
        <w:t xml:space="preserve">.2.1 </w:t>
      </w:r>
      <w:r w:rsidR="00896E38" w:rsidRPr="00FD5603">
        <w:rPr>
          <w:rFonts w:ascii="Times New Roman" w:hAnsi="Times New Roman" w:cs="Times New Roman"/>
          <w:color w:val="000000"/>
          <w:sz w:val="26"/>
          <w:szCs w:val="26"/>
        </w:rPr>
        <w:t>Specify one</w:t>
      </w:r>
      <w:r w:rsidR="00896E38"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="00896E38" w:rsidRPr="00FD5603">
        <w:rPr>
          <w:rStyle w:val="Strong"/>
          <w:rFonts w:ascii="Times New Roman" w:hAnsi="Times New Roman" w:cs="Times New Roman"/>
          <w:color w:val="000000"/>
          <w:sz w:val="26"/>
          <w:szCs w:val="26"/>
        </w:rPr>
        <w:t>business constraint</w:t>
      </w:r>
      <w:r w:rsidR="00896E38"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="00896E38" w:rsidRPr="00FD5603">
        <w:rPr>
          <w:rFonts w:ascii="Times New Roman" w:hAnsi="Times New Roman" w:cs="Times New Roman"/>
          <w:color w:val="000000"/>
          <w:sz w:val="26"/>
          <w:szCs w:val="26"/>
        </w:rPr>
        <w:t>of the application that requires a trigger for validation:</w:t>
      </w:r>
    </w:p>
    <w:p w14:paraId="6E3EEDD4" w14:textId="46EC1BA0" w:rsidR="00896E38" w:rsidRPr="00FD5603" w:rsidRDefault="00896E38" w:rsidP="00FD5603">
      <w:pPr>
        <w:pStyle w:val="ListParagraph"/>
        <w:numPr>
          <w:ilvl w:val="3"/>
          <w:numId w:val="3"/>
        </w:numPr>
        <w:spacing w:after="0" w:line="24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FD5603">
        <w:rPr>
          <w:rFonts w:ascii="Times New Roman" w:hAnsi="Times New Roman" w:cs="Times New Roman"/>
          <w:sz w:val="26"/>
          <w:szCs w:val="26"/>
        </w:rPr>
        <w:t>Identify which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DML operations (INSERT, UPDATE, DELETE)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Fonts w:ascii="Times New Roman" w:hAnsi="Times New Roman" w:cs="Times New Roman"/>
          <w:sz w:val="26"/>
          <w:szCs w:val="26"/>
        </w:rPr>
        <w:t>may lead to violations of this constraint.</w:t>
      </w:r>
    </w:p>
    <w:p w14:paraId="7F36BD3F" w14:textId="20693269" w:rsidR="00896E38" w:rsidRPr="00FD5603" w:rsidRDefault="00896E38" w:rsidP="00FD5603">
      <w:pPr>
        <w:pStyle w:val="ListParagraph"/>
        <w:numPr>
          <w:ilvl w:val="3"/>
          <w:numId w:val="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FD5603">
        <w:rPr>
          <w:rFonts w:ascii="Times New Roman" w:hAnsi="Times New Roman" w:cs="Times New Roman"/>
          <w:sz w:val="26"/>
          <w:szCs w:val="26"/>
        </w:rPr>
        <w:t>Write the trigger(s) to enforce the constraint.</w:t>
      </w:r>
    </w:p>
    <w:p w14:paraId="6FE2AA4A" w14:textId="22311AAE" w:rsidR="00896E38" w:rsidRPr="00FD5603" w:rsidRDefault="00896E38" w:rsidP="00FD5603">
      <w:pPr>
        <w:pStyle w:val="ListParagraph"/>
        <w:numPr>
          <w:ilvl w:val="3"/>
          <w:numId w:val="3"/>
        </w:numPr>
        <w:ind w:left="1134"/>
        <w:rPr>
          <w:rStyle w:val="apple-converted-space"/>
          <w:rFonts w:ascii="Times New Roman" w:hAnsi="Times New Roman" w:cs="Times New Roman"/>
          <w:sz w:val="26"/>
          <w:szCs w:val="26"/>
        </w:rPr>
      </w:pPr>
      <w:r w:rsidRPr="00FD5603">
        <w:rPr>
          <w:rStyle w:val="Emphasis"/>
          <w:rFonts w:ascii="Times New Roman" w:hAnsi="Times New Roman" w:cs="Times New Roman"/>
          <w:sz w:val="26"/>
          <w:szCs w:val="26"/>
        </w:rPr>
        <w:t>Note: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Fonts w:ascii="Times New Roman" w:hAnsi="Times New Roman" w:cs="Times New Roman"/>
          <w:sz w:val="26"/>
          <w:szCs w:val="26"/>
        </w:rPr>
        <w:t>Constraints that can be enforced directly in table creation statements should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not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Fonts w:ascii="Times New Roman" w:hAnsi="Times New Roman" w:cs="Times New Roman"/>
          <w:sz w:val="26"/>
          <w:szCs w:val="26"/>
        </w:rPr>
        <w:t>be implemented using triggers.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82F6B90" w14:textId="69F89D05" w:rsidR="0056753B" w:rsidRPr="00FD5603" w:rsidRDefault="00000000" w:rsidP="00FD5603">
      <w:pPr>
        <w:ind w:firstLine="426"/>
        <w:rPr>
          <w:rStyle w:val="fontstyle01"/>
          <w:rFonts w:ascii="Times New Roman" w:hAnsi="Times New Roman" w:cs="Times New Roman"/>
          <w:sz w:val="26"/>
          <w:szCs w:val="26"/>
          <w:lang w:val="vi-VN"/>
        </w:rPr>
      </w:pPr>
      <w:r w:rsidRPr="00FD5603">
        <w:rPr>
          <w:rStyle w:val="fontstyle01"/>
          <w:rFonts w:ascii="Times New Roman" w:hAnsi="Times New Roman" w:cs="Times New Roman"/>
          <w:sz w:val="26"/>
          <w:szCs w:val="26"/>
          <w:lang w:val="vi-VN"/>
        </w:rPr>
        <w:t xml:space="preserve">2.2.2 </w:t>
      </w:r>
      <w:r w:rsidR="00896E38" w:rsidRPr="00FD5603">
        <w:rPr>
          <w:rFonts w:ascii="Times New Roman" w:hAnsi="Times New Roman" w:cs="Times New Roman"/>
          <w:color w:val="000000"/>
          <w:sz w:val="26"/>
          <w:szCs w:val="26"/>
        </w:rPr>
        <w:t>Choose one</w:t>
      </w:r>
      <w:r w:rsidR="00896E38"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="00896E38" w:rsidRPr="00FD5603">
        <w:rPr>
          <w:rStyle w:val="Strong"/>
          <w:rFonts w:ascii="Times New Roman" w:hAnsi="Times New Roman" w:cs="Times New Roman"/>
          <w:color w:val="000000"/>
          <w:sz w:val="26"/>
          <w:szCs w:val="26"/>
        </w:rPr>
        <w:t>derived attribute</w:t>
      </w:r>
      <w:r w:rsidR="00896E38"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="00896E38" w:rsidRPr="00FD5603">
        <w:rPr>
          <w:rFonts w:ascii="Times New Roman" w:hAnsi="Times New Roman" w:cs="Times New Roman"/>
          <w:color w:val="000000"/>
          <w:sz w:val="26"/>
          <w:szCs w:val="26"/>
        </w:rPr>
        <w:t>and write trigger(s) to compute its value:</w:t>
      </w:r>
    </w:p>
    <w:p w14:paraId="6E91690B" w14:textId="4C8E6FA3" w:rsidR="00896E38" w:rsidRPr="00FD5603" w:rsidRDefault="00896E38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Identify which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DML operations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affect the value of this derived attribute.</w:t>
      </w:r>
    </w:p>
    <w:p w14:paraId="5B77B35F" w14:textId="2755519F" w:rsidR="00896E38" w:rsidRPr="00FD5603" w:rsidRDefault="00896E38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Write the trigger(s) to calculate/update this attribute.</w:t>
      </w:r>
    </w:p>
    <w:p w14:paraId="5EA86D26" w14:textId="355E25F6" w:rsidR="0056753B" w:rsidRPr="00FD5603" w:rsidRDefault="00896E38" w:rsidP="00FD5603">
      <w:pPr>
        <w:pStyle w:val="ListParagraph"/>
        <w:numPr>
          <w:ilvl w:val="3"/>
          <w:numId w:val="3"/>
        </w:numPr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i/>
          <w:iCs/>
          <w:sz w:val="26"/>
          <w:szCs w:val="26"/>
          <w:lang w:val="en-VN"/>
        </w:rPr>
        <w:t>Note: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If the trigger that computes attribute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A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depends on another derived attribute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B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, then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B must be computed first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.</w:t>
      </w:r>
    </w:p>
    <w:p w14:paraId="1891EFCC" w14:textId="2FB17F7F" w:rsidR="00FD5603" w:rsidRPr="00FD5603" w:rsidRDefault="00FD5603" w:rsidP="00FD5603">
      <w:pPr>
        <w:pStyle w:val="ListParagraph"/>
        <w:ind w:left="709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Emphasis"/>
          <w:rFonts w:ascii="Times New Roman" w:hAnsi="Times New Roman" w:cs="Times New Roman"/>
          <w:sz w:val="26"/>
          <w:szCs w:val="26"/>
        </w:rPr>
        <w:t>Example: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A trigger that automatically updates a store’s total revenue based on the total value of its orders must first compute the total value of each order. Do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color w:val="000000"/>
          <w:sz w:val="26"/>
          <w:szCs w:val="26"/>
        </w:rPr>
        <w:t>not assume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 xml:space="preserve">that the order total is already available </w:t>
      </w:r>
      <w:r w:rsidRPr="00FD5603">
        <w:rPr>
          <w:rFonts w:ascii="Apple Color Emoji" w:hAnsi="Apple Color Emoji" w:cs="Apple Color Emoji"/>
          <w:color w:val="000000"/>
          <w:sz w:val="26"/>
          <w:szCs w:val="26"/>
        </w:rPr>
        <w:t>😊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E7046BC" w14:textId="3C6D5872" w:rsidR="0056753B" w:rsidRPr="00FD5603" w:rsidRDefault="00FD5603" w:rsidP="00FD5603">
      <w:pPr>
        <w:ind w:firstLine="36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Strong"/>
          <w:rFonts w:ascii="Times New Roman" w:hAnsi="Times New Roman" w:cs="Times New Roman"/>
          <w:sz w:val="26"/>
          <w:szCs w:val="26"/>
        </w:rPr>
        <w:t>GENERAL REQUIREMENT: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Prepare SQL statements and sample data to demonstrate and test the triggers</w:t>
      </w:r>
    </w:p>
    <w:p w14:paraId="345684C5" w14:textId="14E21DCE" w:rsidR="0056753B" w:rsidRPr="00FD5603" w:rsidRDefault="00FD5603" w:rsidP="00FD5603">
      <w:pPr>
        <w:pStyle w:val="ListParagraph"/>
        <w:numPr>
          <w:ilvl w:val="1"/>
          <w:numId w:val="6"/>
        </w:numPr>
        <w:spacing w:after="6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Strong"/>
          <w:rFonts w:ascii="Times New Roman" w:hAnsi="Times New Roman" w:cs="Times New Roman"/>
          <w:sz w:val="26"/>
          <w:szCs w:val="26"/>
        </w:rPr>
        <w:lastRenderedPageBreak/>
        <w:t>(1 point)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Write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2 stored procedures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that only contain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query statements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for data retrieval. The input parameters should correspond to values used in the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WHERE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and/or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HAVING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clauses (if applicable), including:</w:t>
      </w:r>
    </w:p>
    <w:p w14:paraId="727BDD60" w14:textId="6C3F858F" w:rsidR="00FD5603" w:rsidRPr="00FD5603" w:rsidRDefault="00FD5603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One query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involving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two or more tables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with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WHERE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and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ORDER BY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clauses.</w:t>
      </w:r>
    </w:p>
    <w:p w14:paraId="14E89707" w14:textId="1C29F7BC" w:rsidR="00FD5603" w:rsidRPr="00FD5603" w:rsidRDefault="00FD5603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One query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that includes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aggregate functions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,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GROUP BY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,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HAVING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,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WHERE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, and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ORDER BY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, and involves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joins from two or more tables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.</w:t>
      </w:r>
    </w:p>
    <w:p w14:paraId="39F69147" w14:textId="3199745D" w:rsidR="00FD5603" w:rsidRPr="00FD5603" w:rsidRDefault="00FD5603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At least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one procedure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must involve retrieving data from the table used in section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2.1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.</w:t>
      </w:r>
    </w:p>
    <w:p w14:paraId="444A4864" w14:textId="7FAF7DE1" w:rsidR="0056753B" w:rsidRPr="00FD5603" w:rsidRDefault="00FD5603" w:rsidP="00FD5603">
      <w:pPr>
        <w:pStyle w:val="ListParagraph"/>
        <w:numPr>
          <w:ilvl w:val="3"/>
          <w:numId w:val="3"/>
        </w:numPr>
        <w:ind w:left="1134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Prepare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SQL statements and sample data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to demonstrate calling these procedures during the presentation.</w:t>
      </w:r>
    </w:p>
    <w:p w14:paraId="70C80A01" w14:textId="34C27488" w:rsidR="0056753B" w:rsidRPr="00FD5603" w:rsidRDefault="00FD5603" w:rsidP="00FD5603">
      <w:pPr>
        <w:pStyle w:val="ListParagraph"/>
        <w:numPr>
          <w:ilvl w:val="1"/>
          <w:numId w:val="6"/>
        </w:numPr>
        <w:spacing w:after="60"/>
        <w:contextualSpacing w:val="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Strong"/>
          <w:rFonts w:ascii="Times New Roman" w:hAnsi="Times New Roman" w:cs="Times New Roman"/>
          <w:sz w:val="26"/>
          <w:szCs w:val="26"/>
        </w:rPr>
        <w:t>(1 point)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Write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2 functions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that satisfy the following requirements:</w:t>
      </w:r>
    </w:p>
    <w:p w14:paraId="03FAACA0" w14:textId="7302F6CE" w:rsidR="00FD5603" w:rsidRPr="00FD5603" w:rsidRDefault="00FD5603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Include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IF statements and/or LOOPs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to perform computations on stored data.</w:t>
      </w:r>
    </w:p>
    <w:p w14:paraId="42BD18F8" w14:textId="7653C7EB" w:rsidR="00FD5603" w:rsidRPr="00FD5603" w:rsidRDefault="00FD5603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Use a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cursor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.</w:t>
      </w:r>
    </w:p>
    <w:p w14:paraId="6B73A753" w14:textId="1182D82D" w:rsidR="00FD5603" w:rsidRPr="00FD5603" w:rsidRDefault="00FD5603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Contain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query statements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to retrieve data, and use the query results for validation and computation.</w:t>
      </w:r>
    </w:p>
    <w:p w14:paraId="4EE7150F" w14:textId="63EE3505" w:rsidR="00FD5603" w:rsidRPr="00FD5603" w:rsidRDefault="00FD5603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Have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input parameters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and perform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input validation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.</w:t>
      </w:r>
    </w:p>
    <w:p w14:paraId="00812209" w14:textId="4FC0CAF3" w:rsidR="0056753B" w:rsidRPr="00FD5603" w:rsidRDefault="00FD5603" w:rsidP="00FD5603">
      <w:pPr>
        <w:pStyle w:val="ListParagraph"/>
        <w:numPr>
          <w:ilvl w:val="3"/>
          <w:numId w:val="3"/>
        </w:numPr>
        <w:ind w:left="1134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Prepare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SQL statements and sample data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to demonstrate function calls during the presentation.</w:t>
      </w:r>
    </w:p>
    <w:p w14:paraId="750362D9" w14:textId="2AB42610" w:rsidR="0056753B" w:rsidRPr="00FD5603" w:rsidRDefault="00FD5603" w:rsidP="00FD5603">
      <w:pPr>
        <w:pStyle w:val="ListParagraph"/>
        <w:numPr>
          <w:ilvl w:val="0"/>
          <w:numId w:val="6"/>
        </w:numPr>
        <w:spacing w:after="60"/>
        <w:rPr>
          <w:rStyle w:val="fontstyle01"/>
          <w:rFonts w:ascii="Times New Roman" w:hAnsi="Times New Roman" w:cs="Times New Roman"/>
          <w:b/>
          <w:bCs/>
          <w:sz w:val="26"/>
          <w:szCs w:val="26"/>
        </w:rPr>
      </w:pPr>
      <w:r w:rsidRPr="00FD5603">
        <w:rPr>
          <w:rFonts w:ascii="Times New Roman" w:hAnsi="Times New Roman" w:cs="Times New Roman"/>
          <w:color w:val="000000"/>
          <w:sz w:val="26"/>
          <w:szCs w:val="26"/>
        </w:rPr>
        <w:t>Application Implementation (3 points):</w:t>
      </w:r>
    </w:p>
    <w:p w14:paraId="1DF405C9" w14:textId="5F77C1CA" w:rsidR="0056753B" w:rsidRPr="00FD5603" w:rsidRDefault="00FD5603" w:rsidP="00FD5603">
      <w:pPr>
        <w:pStyle w:val="ListParagraph"/>
        <w:spacing w:after="60"/>
        <w:ind w:left="792"/>
        <w:contextualSpacing w:val="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Fonts w:ascii="Times New Roman" w:hAnsi="Times New Roman" w:cs="Times New Roman"/>
          <w:color w:val="000000"/>
          <w:sz w:val="26"/>
          <w:szCs w:val="26"/>
        </w:rPr>
        <w:t>Develop an application (web, mobile, or desktop) to demonstrate</w:t>
      </w:r>
      <w:r w:rsidRPr="00FD5603">
        <w:rPr>
          <w:rStyle w:val="apple-converted-space"/>
          <w:rFonts w:ascii="Times New Roman" w:hAnsi="Times New Roman" w:cs="Times New Roman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color w:val="000000"/>
          <w:sz w:val="26"/>
          <w:szCs w:val="26"/>
        </w:rPr>
        <w:t>connecting the application to the database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. Specifically:</w:t>
      </w:r>
      <w:r w:rsidR="00000000" w:rsidRPr="00FD5603">
        <w:rPr>
          <w:rStyle w:val="fontstyle01"/>
          <w:rFonts w:ascii="Times New Roman" w:hAnsi="Times New Roman" w:cs="Times New Roman"/>
          <w:sz w:val="26"/>
          <w:szCs w:val="26"/>
        </w:rPr>
        <w:t xml:space="preserve"> </w:t>
      </w:r>
    </w:p>
    <w:p w14:paraId="358EC510" w14:textId="51D3E6C3" w:rsidR="0056753B" w:rsidRPr="00FD5603" w:rsidRDefault="00FD5603" w:rsidP="00FD5603">
      <w:pPr>
        <w:pStyle w:val="ListParagraph"/>
        <w:numPr>
          <w:ilvl w:val="1"/>
          <w:numId w:val="6"/>
        </w:numPr>
        <w:spacing w:after="60"/>
        <w:contextualSpacing w:val="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Strong"/>
          <w:rFonts w:ascii="Times New Roman" w:hAnsi="Times New Roman" w:cs="Times New Roman"/>
          <w:sz w:val="26"/>
          <w:szCs w:val="26"/>
        </w:rPr>
        <w:t>(1 point)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Implement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one interface/screen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that supports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insert, update, and delete operations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on the table mentioned in section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2.1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000000" w:rsidRPr="00FD5603">
        <w:rPr>
          <w:rStyle w:val="fontstyle01"/>
          <w:rFonts w:ascii="Times New Roman" w:hAnsi="Times New Roman" w:cs="Times New Roman"/>
          <w:sz w:val="26"/>
          <w:szCs w:val="26"/>
        </w:rPr>
        <w:t xml:space="preserve"> </w:t>
      </w:r>
    </w:p>
    <w:p w14:paraId="412AD6DF" w14:textId="4A834A73" w:rsidR="0056753B" w:rsidRPr="00FD5603" w:rsidRDefault="00FD5603" w:rsidP="00FD5603">
      <w:pPr>
        <w:pStyle w:val="ListParagraph"/>
        <w:numPr>
          <w:ilvl w:val="1"/>
          <w:numId w:val="6"/>
        </w:numPr>
        <w:spacing w:after="60"/>
        <w:contextualSpacing w:val="0"/>
        <w:rPr>
          <w:rFonts w:ascii="Times New Roman" w:hAnsi="Times New Roman" w:cs="Times New Roman"/>
          <w:color w:val="000000"/>
          <w:sz w:val="26"/>
          <w:szCs w:val="26"/>
        </w:rPr>
      </w:pPr>
      <w:r w:rsidRPr="00FD5603">
        <w:rPr>
          <w:rStyle w:val="Strong"/>
          <w:rFonts w:ascii="Times New Roman" w:hAnsi="Times New Roman" w:cs="Times New Roman"/>
          <w:sz w:val="26"/>
          <w:szCs w:val="26"/>
        </w:rPr>
        <w:t>(1 point)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Create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one interface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that displays a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list of data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retrieved by calling the procedure in section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proofErr w:type="gramStart"/>
      <w:r w:rsidRPr="00FD5603">
        <w:rPr>
          <w:rStyle w:val="Strong"/>
          <w:rFonts w:ascii="Times New Roman" w:hAnsi="Times New Roman" w:cs="Times New Roman"/>
          <w:sz w:val="26"/>
          <w:szCs w:val="26"/>
        </w:rPr>
        <w:t>2.3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, and</w:t>
      </w:r>
      <w:proofErr w:type="gramEnd"/>
      <w:r w:rsidRPr="00FD5603">
        <w:rPr>
          <w:rFonts w:ascii="Times New Roman" w:hAnsi="Times New Roman" w:cs="Times New Roman"/>
          <w:color w:val="000000"/>
          <w:sz w:val="26"/>
          <w:szCs w:val="26"/>
        </w:rPr>
        <w:t xml:space="preserve"> is related to the table in section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2.1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. The interface should allow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updating and deleting data directly from the list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gramStart"/>
      <w:r w:rsidRPr="00FD5603">
        <w:rPr>
          <w:rFonts w:ascii="Times New Roman" w:hAnsi="Times New Roman" w:cs="Times New Roman"/>
          <w:color w:val="000000"/>
          <w:sz w:val="26"/>
          <w:szCs w:val="26"/>
        </w:rPr>
        <w:t>and also</w:t>
      </w:r>
      <w:proofErr w:type="gramEnd"/>
      <w:r w:rsidRPr="00FD5603">
        <w:rPr>
          <w:rFonts w:ascii="Times New Roman" w:hAnsi="Times New Roman" w:cs="Times New Roman"/>
          <w:color w:val="000000"/>
          <w:sz w:val="26"/>
          <w:szCs w:val="26"/>
        </w:rPr>
        <w:t xml:space="preserve"> include:</w:t>
      </w:r>
    </w:p>
    <w:p w14:paraId="1F184E5B" w14:textId="42FBEB07" w:rsidR="00FD5603" w:rsidRPr="00FD5603" w:rsidRDefault="00FD5603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Features such as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searching, sorting, input validation, and logical error handling</w:t>
      </w: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 when updating or deleting data</w:t>
      </w:r>
    </w:p>
    <w:p w14:paraId="0282C6D7" w14:textId="5574521E" w:rsidR="00FD5603" w:rsidRPr="00FD5603" w:rsidRDefault="00FD5603" w:rsidP="00FD5603">
      <w:pPr>
        <w:pStyle w:val="ListParagraph"/>
        <w:numPr>
          <w:ilvl w:val="3"/>
          <w:numId w:val="3"/>
        </w:numPr>
        <w:suppressAutoHyphens w:val="0"/>
        <w:spacing w:after="0" w:line="240" w:lineRule="auto"/>
        <w:ind w:left="1134"/>
        <w:rPr>
          <w:rFonts w:ascii="Times New Roman" w:eastAsia="Times New Roman" w:hAnsi="Times New Roman" w:cs="Times New Roman"/>
          <w:sz w:val="26"/>
          <w:szCs w:val="26"/>
          <w:lang w:val="en-VN"/>
        </w:rPr>
      </w:pP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Clear and specific error messages</w:t>
      </w:r>
    </w:p>
    <w:p w14:paraId="42A8F4CC" w14:textId="6A7F3C49" w:rsidR="00FD5603" w:rsidRPr="00FD5603" w:rsidRDefault="00FD5603" w:rsidP="00FD5603">
      <w:pPr>
        <w:pStyle w:val="ListParagraph"/>
        <w:numPr>
          <w:ilvl w:val="3"/>
          <w:numId w:val="3"/>
        </w:numPr>
        <w:spacing w:after="60"/>
        <w:ind w:left="1134"/>
        <w:contextualSpacing w:val="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Fonts w:ascii="Times New Roman" w:eastAsia="Times New Roman" w:hAnsi="Times New Roman" w:cs="Times New Roman"/>
          <w:sz w:val="26"/>
          <w:szCs w:val="26"/>
          <w:lang w:val="en-VN"/>
        </w:rPr>
        <w:t>Appropriate use of UI controls and a </w:t>
      </w:r>
      <w:r w:rsidRPr="00FD5603">
        <w:rPr>
          <w:rFonts w:ascii="Times New Roman" w:eastAsia="Times New Roman" w:hAnsi="Times New Roman" w:cs="Times New Roman"/>
          <w:b/>
          <w:bCs/>
          <w:sz w:val="26"/>
          <w:szCs w:val="26"/>
          <w:lang w:val="en-VN"/>
        </w:rPr>
        <w:t>user-friendly design</w:t>
      </w:r>
    </w:p>
    <w:p w14:paraId="2381FD9C" w14:textId="420B1871" w:rsidR="0056753B" w:rsidRPr="00FD5603" w:rsidRDefault="00FD5603" w:rsidP="00FD5603">
      <w:pPr>
        <w:pStyle w:val="ListParagraph"/>
        <w:ind w:left="709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Emphasis"/>
          <w:rFonts w:ascii="Times New Roman" w:hAnsi="Times New Roman" w:cs="Times New Roman"/>
          <w:sz w:val="26"/>
          <w:szCs w:val="26"/>
        </w:rPr>
        <w:t>Example: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An interface displaying a list of products with search, filter, and sorting features; the ability to create a new product (reusing the interface in part 3.1); and options to select a row to delete or update product information.</w:t>
      </w:r>
    </w:p>
    <w:p w14:paraId="4CEAFFEB" w14:textId="0BAEE36A" w:rsidR="0056753B" w:rsidRPr="00FD5603" w:rsidRDefault="00FD5603" w:rsidP="00FD5603">
      <w:pPr>
        <w:pStyle w:val="ListParagraph"/>
        <w:numPr>
          <w:ilvl w:val="1"/>
          <w:numId w:val="6"/>
        </w:numPr>
        <w:spacing w:after="60"/>
        <w:contextualSpacing w:val="0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Strong"/>
          <w:rFonts w:ascii="Times New Roman" w:hAnsi="Times New Roman" w:cs="Times New Roman"/>
          <w:sz w:val="26"/>
          <w:szCs w:val="26"/>
        </w:rPr>
        <w:t>(1 point)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Create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>one interface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demonstrating at least</w:t>
      </w:r>
      <w:r w:rsidRPr="00FD5603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FD5603">
        <w:rPr>
          <w:rStyle w:val="Strong"/>
          <w:rFonts w:ascii="Times New Roman" w:hAnsi="Times New Roman" w:cs="Times New Roman"/>
          <w:sz w:val="26"/>
          <w:szCs w:val="26"/>
        </w:rPr>
        <w:t xml:space="preserve">one additional procedure (from 2.3) or a function (from </w:t>
      </w:r>
      <w:proofErr w:type="gramStart"/>
      <w:r w:rsidRPr="00FD5603">
        <w:rPr>
          <w:rStyle w:val="Strong"/>
          <w:rFonts w:ascii="Times New Roman" w:hAnsi="Times New Roman" w:cs="Times New Roman"/>
          <w:sz w:val="26"/>
          <w:szCs w:val="26"/>
        </w:rPr>
        <w:t>2.4)</w:t>
      </w:r>
      <w:r w:rsidRPr="00FD5603">
        <w:rPr>
          <w:rFonts w:ascii="Times New Roman" w:hAnsi="Times New Roman" w:cs="Times New Roman"/>
          <w:color w:val="000000"/>
          <w:sz w:val="26"/>
          <w:szCs w:val="26"/>
        </w:rPr>
        <w:t>(</w:t>
      </w:r>
      <w:proofErr w:type="gramEnd"/>
      <w:r w:rsidRPr="00FD5603">
        <w:rPr>
          <w:rFonts w:ascii="Times New Roman" w:hAnsi="Times New Roman" w:cs="Times New Roman"/>
          <w:color w:val="000000"/>
          <w:sz w:val="26"/>
          <w:szCs w:val="26"/>
        </w:rPr>
        <w:t>you may reuse the interface in section 3.2 if it involves the same table).</w:t>
      </w:r>
    </w:p>
    <w:p w14:paraId="6E68C7B0" w14:textId="77777777" w:rsidR="0056753B" w:rsidRPr="00FD5603" w:rsidRDefault="0056753B" w:rsidP="00FD5603">
      <w:pPr>
        <w:rPr>
          <w:rStyle w:val="fontstyle01"/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44C1ABAA" w14:textId="79EEFDBB" w:rsidR="0056753B" w:rsidRPr="00FD5603" w:rsidRDefault="00FD5603" w:rsidP="00FD5603">
      <w:pPr>
        <w:rPr>
          <w:rStyle w:val="fontstyle01"/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b/>
          <w:bCs/>
          <w:color w:val="FF0000"/>
          <w:sz w:val="26"/>
          <w:szCs w:val="26"/>
        </w:rPr>
        <w:t>General Note</w:t>
      </w:r>
      <w:r w:rsidR="00000000" w:rsidRPr="00FD5603">
        <w:rPr>
          <w:rStyle w:val="fontstyle01"/>
          <w:rFonts w:ascii="Times New Roman" w:hAnsi="Times New Roman" w:cs="Times New Roman"/>
          <w:b/>
          <w:bCs/>
          <w:color w:val="FF0000"/>
          <w:sz w:val="26"/>
          <w:szCs w:val="26"/>
        </w:rPr>
        <w:t>:</w:t>
      </w:r>
    </w:p>
    <w:p w14:paraId="54E374D8" w14:textId="47580421" w:rsidR="0056753B" w:rsidRPr="00FD5603" w:rsidRDefault="00FD5603" w:rsidP="009D3266">
      <w:pPr>
        <w:pStyle w:val="ListParagraph"/>
        <w:numPr>
          <w:ilvl w:val="0"/>
          <w:numId w:val="3"/>
        </w:numPr>
        <w:ind w:left="1134"/>
        <w:rPr>
          <w:rStyle w:val="fontstyle01"/>
          <w:rFonts w:ascii="Times New Roman" w:hAnsi="Times New Roman" w:cs="Times New Roman"/>
          <w:color w:val="FF0000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color w:val="FF0000"/>
          <w:sz w:val="26"/>
          <w:szCs w:val="26"/>
        </w:rPr>
        <w:lastRenderedPageBreak/>
        <w:t>All group members MUST write at least one item in section 2 (trigger, function, or procedure). Anyone who does not contribute will receive no score for Assignment 2.</w:t>
      </w:r>
    </w:p>
    <w:p w14:paraId="35066560" w14:textId="22195DD3" w:rsidR="0056753B" w:rsidRPr="00FD5603" w:rsidRDefault="00FD5603" w:rsidP="009D3266">
      <w:pPr>
        <w:ind w:left="1134"/>
        <w:rPr>
          <w:rStyle w:val="fontstyle01"/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b/>
          <w:bCs/>
          <w:color w:val="auto"/>
          <w:sz w:val="26"/>
          <w:szCs w:val="26"/>
        </w:rPr>
        <w:t>Regarding SQL statements (Section 2):</w:t>
      </w:r>
    </w:p>
    <w:p w14:paraId="516BE4B9" w14:textId="24013AB5" w:rsidR="0056753B" w:rsidRPr="00FD5603" w:rsidRDefault="00FD5603" w:rsidP="009D3266">
      <w:pPr>
        <w:pStyle w:val="ListParagraph"/>
        <w:numPr>
          <w:ilvl w:val="0"/>
          <w:numId w:val="3"/>
        </w:numPr>
        <w:ind w:left="1134"/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sz w:val="26"/>
          <w:szCs w:val="26"/>
        </w:rPr>
        <w:t>Scores for each part (triggers, functions, procedures) will be evaluated based on complexity, completeness, and relevance to the application’s business logic.</w:t>
      </w:r>
    </w:p>
    <w:p w14:paraId="333266AC" w14:textId="68B46D67" w:rsidR="0056753B" w:rsidRPr="00FD5603" w:rsidRDefault="00FD5603" w:rsidP="00FD5603">
      <w:pPr>
        <w:rPr>
          <w:rStyle w:val="fontstyle01"/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b/>
          <w:bCs/>
          <w:color w:val="FF0000"/>
          <w:sz w:val="26"/>
          <w:szCs w:val="26"/>
        </w:rPr>
        <w:t>Regarding the application (Section 3):</w:t>
      </w:r>
    </w:p>
    <w:p w14:paraId="3221FCE7" w14:textId="77777777" w:rsidR="00FD5603" w:rsidRPr="00FD5603" w:rsidRDefault="00FD5603" w:rsidP="00FD5603">
      <w:pPr>
        <w:pStyle w:val="ListParagraph"/>
        <w:numPr>
          <w:ilvl w:val="0"/>
          <w:numId w:val="3"/>
        </w:numPr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sz w:val="26"/>
          <w:szCs w:val="26"/>
        </w:rPr>
        <w:t>The function that displays data lists (via stored procedures) must accept input parameters corresponding to WHERE or HAVING clauses, entered by users through textboxes, combo boxes, calendar pickers, etc. (</w:t>
      </w:r>
      <w:proofErr w:type="gramStart"/>
      <w:r w:rsidRPr="00FD5603">
        <w:rPr>
          <w:rStyle w:val="fontstyle01"/>
          <w:rFonts w:ascii="Times New Roman" w:hAnsi="Times New Roman" w:cs="Times New Roman"/>
          <w:sz w:val="26"/>
          <w:szCs w:val="26"/>
        </w:rPr>
        <w:t>similar to</w:t>
      </w:r>
      <w:proofErr w:type="gramEnd"/>
      <w:r w:rsidRPr="00FD5603">
        <w:rPr>
          <w:rStyle w:val="fontstyle01"/>
          <w:rFonts w:ascii="Times New Roman" w:hAnsi="Times New Roman" w:cs="Times New Roman"/>
          <w:sz w:val="26"/>
          <w:szCs w:val="26"/>
        </w:rPr>
        <w:t xml:space="preserve"> common search features in applications or websites).</w:t>
      </w:r>
    </w:p>
    <w:p w14:paraId="5CF00747" w14:textId="77777777" w:rsidR="00FD5603" w:rsidRPr="00FD5603" w:rsidRDefault="00FD5603" w:rsidP="00FD5603">
      <w:pPr>
        <w:pStyle w:val="ListParagraph"/>
        <w:numPr>
          <w:ilvl w:val="0"/>
          <w:numId w:val="3"/>
        </w:numPr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sz w:val="26"/>
          <w:szCs w:val="26"/>
        </w:rPr>
        <w:t>All insert, update, and delete operations must be performed by calling the procedures defined in section 2.1.</w:t>
      </w:r>
    </w:p>
    <w:p w14:paraId="25110DD3" w14:textId="7F541511" w:rsidR="0056753B" w:rsidRPr="00FD5603" w:rsidRDefault="00FD5603" w:rsidP="00FD5603">
      <w:pPr>
        <w:pStyle w:val="ListParagraph"/>
        <w:numPr>
          <w:ilvl w:val="0"/>
          <w:numId w:val="3"/>
        </w:numPr>
        <w:rPr>
          <w:rStyle w:val="fontstyle01"/>
          <w:rFonts w:ascii="Times New Roman" w:hAnsi="Times New Roman" w:cs="Times New Roman"/>
          <w:color w:val="EE0000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color w:val="EE0000"/>
          <w:sz w:val="26"/>
          <w:szCs w:val="26"/>
        </w:rPr>
        <w:t xml:space="preserve">The application MUST </w:t>
      </w:r>
      <w:proofErr w:type="gramStart"/>
      <w:r w:rsidRPr="00FD5603">
        <w:rPr>
          <w:rStyle w:val="fontstyle01"/>
          <w:rFonts w:ascii="Times New Roman" w:hAnsi="Times New Roman" w:cs="Times New Roman"/>
          <w:color w:val="EE0000"/>
          <w:sz w:val="26"/>
          <w:szCs w:val="26"/>
        </w:rPr>
        <w:t>actually connect</w:t>
      </w:r>
      <w:proofErr w:type="gramEnd"/>
      <w:r w:rsidRPr="00FD5603">
        <w:rPr>
          <w:rStyle w:val="fontstyle01"/>
          <w:rFonts w:ascii="Times New Roman" w:hAnsi="Times New Roman" w:cs="Times New Roman"/>
          <w:color w:val="EE0000"/>
          <w:sz w:val="26"/>
          <w:szCs w:val="26"/>
        </w:rPr>
        <w:t xml:space="preserve"> to the database created in section 1. Otherwise, no points will be awarded for the application part.</w:t>
      </w:r>
    </w:p>
    <w:p w14:paraId="1A4C0EA7" w14:textId="2C61727E" w:rsidR="0056753B" w:rsidRPr="00FD5603" w:rsidRDefault="00FD5603" w:rsidP="00FD5603">
      <w:pPr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fontstyle21"/>
          <w:rFonts w:ascii="Times New Roman" w:hAnsi="Times New Roman" w:cs="Times New Roman"/>
          <w:sz w:val="26"/>
          <w:szCs w:val="26"/>
        </w:rPr>
        <w:t>Penalties:</w:t>
      </w:r>
    </w:p>
    <w:p w14:paraId="1EAC6324" w14:textId="77777777" w:rsidR="00FD5603" w:rsidRPr="00FD5603" w:rsidRDefault="00FD5603" w:rsidP="00FD5603">
      <w:pPr>
        <w:pStyle w:val="ListParagraph"/>
        <w:numPr>
          <w:ilvl w:val="0"/>
          <w:numId w:val="3"/>
        </w:numPr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sz w:val="26"/>
          <w:szCs w:val="26"/>
        </w:rPr>
        <w:t xml:space="preserve">Functions, procedures, or triggers with very similar logic (e.g., one procedure lists employees by name, </w:t>
      </w:r>
      <w:proofErr w:type="gramStart"/>
      <w:r w:rsidRPr="00FD5603">
        <w:rPr>
          <w:rStyle w:val="fontstyle01"/>
          <w:rFonts w:ascii="Times New Roman" w:hAnsi="Times New Roman" w:cs="Times New Roman"/>
          <w:sz w:val="26"/>
          <w:szCs w:val="26"/>
        </w:rPr>
        <w:t>another</w:t>
      </w:r>
      <w:proofErr w:type="gramEnd"/>
      <w:r w:rsidRPr="00FD5603">
        <w:rPr>
          <w:rStyle w:val="fontstyle01"/>
          <w:rFonts w:ascii="Times New Roman" w:hAnsi="Times New Roman" w:cs="Times New Roman"/>
          <w:sz w:val="26"/>
          <w:szCs w:val="26"/>
        </w:rPr>
        <w:t xml:space="preserve"> lists employees by ID, etc.).</w:t>
      </w:r>
    </w:p>
    <w:p w14:paraId="56641E17" w14:textId="77777777" w:rsidR="00FD5603" w:rsidRPr="00FD5603" w:rsidRDefault="00FD5603" w:rsidP="00FD5603">
      <w:pPr>
        <w:pStyle w:val="ListParagraph"/>
        <w:numPr>
          <w:ilvl w:val="0"/>
          <w:numId w:val="3"/>
        </w:numPr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sz w:val="26"/>
          <w:szCs w:val="26"/>
        </w:rPr>
        <w:t>Insufficient or meaningless sample data prepared for the presentation.</w:t>
      </w:r>
    </w:p>
    <w:p w14:paraId="59E3332B" w14:textId="77777777" w:rsidR="00FD5603" w:rsidRPr="00FD5603" w:rsidRDefault="00FD5603" w:rsidP="00FD5603">
      <w:pPr>
        <w:pStyle w:val="ListParagraph"/>
        <w:numPr>
          <w:ilvl w:val="0"/>
          <w:numId w:val="3"/>
        </w:numPr>
        <w:rPr>
          <w:rStyle w:val="fontstyle01"/>
          <w:rFonts w:ascii="Times New Roman" w:hAnsi="Times New Roman" w:cs="Times New Roman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sz w:val="26"/>
          <w:szCs w:val="26"/>
        </w:rPr>
        <w:t>Team members who do not understand the purpose and content of each function/procedure (even those they did not implement</w:t>
      </w:r>
      <w:proofErr w:type="gramStart"/>
      <w:r w:rsidRPr="00FD5603">
        <w:rPr>
          <w:rStyle w:val="fontstyle01"/>
          <w:rFonts w:ascii="Times New Roman" w:hAnsi="Times New Roman" w:cs="Times New Roman"/>
          <w:sz w:val="26"/>
          <w:szCs w:val="26"/>
        </w:rPr>
        <w:t>), or</w:t>
      </w:r>
      <w:proofErr w:type="gramEnd"/>
      <w:r w:rsidRPr="00FD5603">
        <w:rPr>
          <w:rStyle w:val="fontstyle01"/>
          <w:rFonts w:ascii="Times New Roman" w:hAnsi="Times New Roman" w:cs="Times New Roman"/>
          <w:sz w:val="26"/>
          <w:szCs w:val="26"/>
        </w:rPr>
        <w:t xml:space="preserve"> cannot perform required operations during the presentation. This penalty may apply individually or to the whole group.</w:t>
      </w:r>
    </w:p>
    <w:p w14:paraId="750B35FB" w14:textId="7C2ED827" w:rsidR="0056753B" w:rsidRPr="00FD5603" w:rsidRDefault="00FD5603" w:rsidP="00FD5603">
      <w:pPr>
        <w:pStyle w:val="ListParagraph"/>
        <w:numPr>
          <w:ilvl w:val="0"/>
          <w:numId w:val="3"/>
        </w:numPr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</w:pPr>
      <w:r w:rsidRPr="00FD5603">
        <w:rPr>
          <w:rStyle w:val="fontstyle01"/>
          <w:rFonts w:ascii="Times New Roman" w:hAnsi="Times New Roman" w:cs="Times New Roman"/>
          <w:b/>
          <w:bCs/>
          <w:sz w:val="26"/>
          <w:szCs w:val="26"/>
        </w:rPr>
        <w:t>If a member does not contribute to the assignment, other members are responsible for reporting this to avoid penalties for the entire group.</w:t>
      </w:r>
    </w:p>
    <w:p w14:paraId="4A22C728" w14:textId="77777777" w:rsidR="0056753B" w:rsidRPr="00FD5603" w:rsidRDefault="00000000" w:rsidP="00FD5603">
      <w:pPr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</w:pPr>
      <w:r w:rsidRPr="00FD5603">
        <w:rPr>
          <w:rFonts w:ascii="Times New Roman" w:hAnsi="Times New Roman" w:cs="Times New Roman"/>
          <w:sz w:val="26"/>
          <w:szCs w:val="26"/>
        </w:rPr>
        <w:br w:type="page"/>
      </w:r>
    </w:p>
    <w:p w14:paraId="333F35CE" w14:textId="77777777" w:rsidR="0056753B" w:rsidRPr="00FD5603" w:rsidRDefault="00000000" w:rsidP="00FD5603">
      <w:pPr>
        <w:ind w:left="-567"/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FD5603"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  <w:lastRenderedPageBreak/>
        <w:t>Ngày</w:t>
      </w:r>
      <w:proofErr w:type="spellEnd"/>
      <w:r w:rsidRPr="00FD5603"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r w:rsidRPr="00FD5603">
        <w:rPr>
          <w:rStyle w:val="fontstyle21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>__________________________</w:t>
      </w:r>
      <w:proofErr w:type="gramStart"/>
      <w:r w:rsidRPr="00FD5603">
        <w:rPr>
          <w:rStyle w:val="fontstyle21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 xml:space="preserve">_  </w:t>
      </w:r>
      <w:proofErr w:type="spellStart"/>
      <w:r w:rsidRPr="00FD5603"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  <w:t>Lớp</w:t>
      </w:r>
      <w:proofErr w:type="spellEnd"/>
      <w:proofErr w:type="gramEnd"/>
      <w:r w:rsidRPr="00FD5603"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r w:rsidRPr="00FD5603">
        <w:rPr>
          <w:rStyle w:val="fontstyle21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>___________________</w:t>
      </w:r>
      <w:proofErr w:type="gramStart"/>
      <w:r w:rsidRPr="00FD5603">
        <w:rPr>
          <w:rStyle w:val="fontstyle21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 xml:space="preserve">_  </w:t>
      </w:r>
      <w:r w:rsidRPr="00FD5603">
        <w:rPr>
          <w:rStyle w:val="fontstyle21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ab/>
      </w:r>
      <w:proofErr w:type="gramEnd"/>
      <w:r w:rsidRPr="00FD5603">
        <w:rPr>
          <w:rStyle w:val="fontstyle21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ab/>
      </w:r>
      <w:proofErr w:type="spellStart"/>
      <w:r w:rsidRPr="00FD5603"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  <w:t>Nhóm</w:t>
      </w:r>
      <w:proofErr w:type="spellEnd"/>
      <w:r w:rsidRPr="00FD5603"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r w:rsidRPr="00FD5603">
        <w:rPr>
          <w:rStyle w:val="fontstyle21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>________________________________</w:t>
      </w:r>
    </w:p>
    <w:p w14:paraId="1AFFE55F" w14:textId="77777777" w:rsidR="0056753B" w:rsidRPr="00FD5603" w:rsidRDefault="00000000" w:rsidP="00FD5603">
      <w:pPr>
        <w:ind w:left="-567"/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</w:pPr>
      <w:r w:rsidRPr="00FD5603"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  <w:t xml:space="preserve">Thành </w:t>
      </w:r>
      <w:proofErr w:type="spellStart"/>
      <w:r w:rsidRPr="00FD5603"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  <w:t>viên</w:t>
      </w:r>
      <w:proofErr w:type="spellEnd"/>
      <w:r w:rsidRPr="00FD5603"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r w:rsidRPr="00FD5603">
        <w:rPr>
          <w:rStyle w:val="fontstyle21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>_________________________________________________________________________________________________</w:t>
      </w:r>
    </w:p>
    <w:tbl>
      <w:tblPr>
        <w:tblStyle w:val="TableGrid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68"/>
        <w:gridCol w:w="3738"/>
        <w:gridCol w:w="5984"/>
      </w:tblGrid>
      <w:tr w:rsidR="0056753B" w:rsidRPr="00FD5603" w14:paraId="689FC303" w14:textId="77777777">
        <w:tc>
          <w:tcPr>
            <w:tcW w:w="768" w:type="dxa"/>
          </w:tcPr>
          <w:p w14:paraId="660F3691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738" w:type="dxa"/>
          </w:tcPr>
          <w:p w14:paraId="70AD3655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bảng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(2đ)</w:t>
            </w:r>
          </w:p>
        </w:tc>
        <w:tc>
          <w:tcPr>
            <w:tcW w:w="5984" w:type="dxa"/>
          </w:tcPr>
          <w:p w14:paraId="400A5D08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56753B" w:rsidRPr="00FD5603" w14:paraId="4F117148" w14:textId="77777777">
        <w:tc>
          <w:tcPr>
            <w:tcW w:w="768" w:type="dxa"/>
          </w:tcPr>
          <w:p w14:paraId="54093264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7FDEFA2B" w14:textId="77777777" w:rsidR="0056753B" w:rsidRPr="00FD5603" w:rsidRDefault="00000000" w:rsidP="00FD5603">
            <w:pPr>
              <w:tabs>
                <w:tab w:val="center" w:pos="1760"/>
              </w:tabs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Đủ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bảng</w:t>
            </w:r>
            <w:proofErr w:type="spellEnd"/>
          </w:p>
          <w:p w14:paraId="28304DA4" w14:textId="77777777" w:rsidR="0056753B" w:rsidRPr="00FD5603" w:rsidRDefault="00000000" w:rsidP="00FD5603">
            <w:pPr>
              <w:tabs>
                <w:tab w:val="center" w:pos="1760"/>
              </w:tabs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Kiểu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dữ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liệu</w:t>
            </w:r>
            <w:proofErr w:type="spellEnd"/>
          </w:p>
          <w:p w14:paraId="601F5662" w14:textId="77777777" w:rsidR="0056753B" w:rsidRPr="00FD5603" w:rsidRDefault="00000000" w:rsidP="00FD5603">
            <w:pPr>
              <w:tabs>
                <w:tab w:val="center" w:pos="1760"/>
              </w:tabs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Ràng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5984" w:type="dxa"/>
          </w:tcPr>
          <w:p w14:paraId="2D41C438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285C3783" w14:textId="77777777">
        <w:tc>
          <w:tcPr>
            <w:tcW w:w="768" w:type="dxa"/>
          </w:tcPr>
          <w:p w14:paraId="6B33C84C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738" w:type="dxa"/>
          </w:tcPr>
          <w:p w14:paraId="3C97F017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(1đ)</w:t>
            </w:r>
          </w:p>
        </w:tc>
        <w:tc>
          <w:tcPr>
            <w:tcW w:w="5984" w:type="dxa"/>
          </w:tcPr>
          <w:p w14:paraId="2BE26C29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753B" w:rsidRPr="00FD5603" w14:paraId="67BDB950" w14:textId="77777777">
        <w:trPr>
          <w:trHeight w:val="601"/>
        </w:trPr>
        <w:tc>
          <w:tcPr>
            <w:tcW w:w="768" w:type="dxa"/>
          </w:tcPr>
          <w:p w14:paraId="74CA7587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160BAD30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Đủ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và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có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5984" w:type="dxa"/>
          </w:tcPr>
          <w:p w14:paraId="58FFC88D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395BBB5A" w14:textId="77777777">
        <w:tc>
          <w:tcPr>
            <w:tcW w:w="768" w:type="dxa"/>
          </w:tcPr>
          <w:p w14:paraId="747B2812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738" w:type="dxa"/>
          </w:tcPr>
          <w:p w14:paraId="33BD3DF7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Thủ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tục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(1đ)</w:t>
            </w:r>
          </w:p>
        </w:tc>
        <w:tc>
          <w:tcPr>
            <w:tcW w:w="5984" w:type="dxa"/>
          </w:tcPr>
          <w:p w14:paraId="7DFEF721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Bảng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:</w:t>
            </w:r>
          </w:p>
        </w:tc>
      </w:tr>
      <w:tr w:rsidR="0056753B" w:rsidRPr="00FD5603" w14:paraId="27459F3A" w14:textId="77777777">
        <w:tc>
          <w:tcPr>
            <w:tcW w:w="768" w:type="dxa"/>
          </w:tcPr>
          <w:p w14:paraId="0F2F4A09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2437E2AF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Thêm</w:t>
            </w:r>
            <w:proofErr w:type="spellEnd"/>
          </w:p>
          <w:p w14:paraId="0F001BE2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Kiểm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tra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các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ràng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buộc</w:t>
            </w:r>
            <w:proofErr w:type="spellEnd"/>
          </w:p>
          <w:p w14:paraId="123A6B72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Phù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nghiệp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984" w:type="dxa"/>
          </w:tcPr>
          <w:p w14:paraId="6638ACAF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6096F414" w14:textId="77777777">
        <w:tc>
          <w:tcPr>
            <w:tcW w:w="768" w:type="dxa"/>
          </w:tcPr>
          <w:p w14:paraId="34FA2BE5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7C72B007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Sửa</w:t>
            </w:r>
            <w:proofErr w:type="spellEnd"/>
          </w:p>
          <w:p w14:paraId="56D7F374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Kiểm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tra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các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ràng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buộc</w:t>
            </w:r>
            <w:proofErr w:type="spellEnd"/>
          </w:p>
          <w:p w14:paraId="35A38D2C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Phù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nghiệp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984" w:type="dxa"/>
          </w:tcPr>
          <w:p w14:paraId="5E6B9744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000100CA" w14:textId="77777777">
        <w:tc>
          <w:tcPr>
            <w:tcW w:w="768" w:type="dxa"/>
          </w:tcPr>
          <w:p w14:paraId="1A1E7E15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1ED7A4CD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Xóa</w:t>
            </w:r>
            <w:proofErr w:type="spellEnd"/>
          </w:p>
          <w:p w14:paraId="51DA16A7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Kiểm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tra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các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ràng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buộc</w:t>
            </w:r>
            <w:proofErr w:type="spellEnd"/>
          </w:p>
          <w:p w14:paraId="36A3D7C4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Phù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nghiệp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984" w:type="dxa"/>
          </w:tcPr>
          <w:p w14:paraId="46993E8A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14EF9D1E" w14:textId="77777777">
        <w:tc>
          <w:tcPr>
            <w:tcW w:w="768" w:type="dxa"/>
          </w:tcPr>
          <w:p w14:paraId="4187F1E4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738" w:type="dxa"/>
          </w:tcPr>
          <w:p w14:paraId="17578DA0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Trigger (1đ)</w:t>
            </w:r>
          </w:p>
        </w:tc>
        <w:tc>
          <w:tcPr>
            <w:tcW w:w="5984" w:type="dxa"/>
          </w:tcPr>
          <w:p w14:paraId="14E0F3A4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36083C4D" w14:textId="77777777">
        <w:tc>
          <w:tcPr>
            <w:tcW w:w="768" w:type="dxa"/>
          </w:tcPr>
          <w:p w14:paraId="476B46C3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79868FE3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Trigger 1:</w:t>
            </w:r>
          </w:p>
          <w:p w14:paraId="3A4AEAA1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Tính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toán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Ràng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buộc</w:t>
            </w:r>
            <w:proofErr w:type="spellEnd"/>
          </w:p>
          <w:p w14:paraId="6718035E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lý</w:t>
            </w:r>
            <w:proofErr w:type="spellEnd"/>
          </w:p>
          <w:p w14:paraId="1F462808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Độ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phức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5984" w:type="dxa"/>
          </w:tcPr>
          <w:p w14:paraId="617A908C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2CB833DE" w14:textId="77777777">
        <w:tc>
          <w:tcPr>
            <w:tcW w:w="768" w:type="dxa"/>
          </w:tcPr>
          <w:p w14:paraId="74FE2FF5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5682CFFA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Trigger 2:</w:t>
            </w:r>
          </w:p>
          <w:p w14:paraId="73717AF7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Tính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toán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Ràng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buộc</w:t>
            </w:r>
            <w:proofErr w:type="spellEnd"/>
          </w:p>
          <w:p w14:paraId="63874B11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lý</w:t>
            </w:r>
            <w:proofErr w:type="spellEnd"/>
          </w:p>
          <w:p w14:paraId="5857B63F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Độ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phức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5984" w:type="dxa"/>
          </w:tcPr>
          <w:p w14:paraId="37F77E61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022E092A" w14:textId="77777777">
        <w:tc>
          <w:tcPr>
            <w:tcW w:w="768" w:type="dxa"/>
          </w:tcPr>
          <w:p w14:paraId="31AAA351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3738" w:type="dxa"/>
          </w:tcPr>
          <w:p w14:paraId="7A4821D4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Thủ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tục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(1đ)</w:t>
            </w:r>
          </w:p>
        </w:tc>
        <w:tc>
          <w:tcPr>
            <w:tcW w:w="5984" w:type="dxa"/>
          </w:tcPr>
          <w:p w14:paraId="3C46C631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56000335" w14:textId="77777777">
        <w:tc>
          <w:tcPr>
            <w:tcW w:w="768" w:type="dxa"/>
          </w:tcPr>
          <w:p w14:paraId="3B224F0C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2E3F6172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Thủ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tục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1:</w:t>
            </w:r>
          </w:p>
          <w:p w14:paraId="508A13FA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(2.1)/ &gt; 2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bảng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/ aggregate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func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/ group by – having</w:t>
            </w:r>
          </w:p>
          <w:p w14:paraId="5C2D352F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lý</w:t>
            </w:r>
            <w:proofErr w:type="spellEnd"/>
          </w:p>
          <w:p w14:paraId="4D5E4455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Độ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phức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5984" w:type="dxa"/>
          </w:tcPr>
          <w:p w14:paraId="34705F2D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64BE10F3" w14:textId="77777777">
        <w:tc>
          <w:tcPr>
            <w:tcW w:w="768" w:type="dxa"/>
          </w:tcPr>
          <w:p w14:paraId="5987FB7E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50C7F88C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Thủ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tục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2:</w:t>
            </w:r>
          </w:p>
          <w:p w14:paraId="229702A8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(2.1)/ &gt; 2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bảng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/ aggregate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func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/ group by – having</w:t>
            </w:r>
          </w:p>
          <w:p w14:paraId="164D9ACF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lý</w:t>
            </w:r>
            <w:proofErr w:type="spellEnd"/>
          </w:p>
          <w:p w14:paraId="3A38BE62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Độ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phức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5984" w:type="dxa"/>
          </w:tcPr>
          <w:p w14:paraId="2DEC7E82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:rsidR="0056753B" w:rsidRPr="00FD5603" w14:paraId="603AABC3" w14:textId="77777777">
        <w:tc>
          <w:tcPr>
            <w:tcW w:w="768" w:type="dxa"/>
          </w:tcPr>
          <w:p w14:paraId="6A9D1E4E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3738" w:type="dxa"/>
          </w:tcPr>
          <w:p w14:paraId="28A082FC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Hàm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(1đ)</w:t>
            </w:r>
          </w:p>
        </w:tc>
        <w:tc>
          <w:tcPr>
            <w:tcW w:w="5984" w:type="dxa"/>
          </w:tcPr>
          <w:p w14:paraId="30CDBF8F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753B" w:rsidRPr="00FD5603" w14:paraId="68404DF9" w14:textId="77777777">
        <w:tc>
          <w:tcPr>
            <w:tcW w:w="768" w:type="dxa"/>
          </w:tcPr>
          <w:p w14:paraId="45DC3760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38" w:type="dxa"/>
          </w:tcPr>
          <w:p w14:paraId="2C45280E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Hàm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1:</w:t>
            </w:r>
          </w:p>
          <w:p w14:paraId="741E742E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if/loop/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tính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toán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lấy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từ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câu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truy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vấn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/ input</w:t>
            </w:r>
          </w:p>
          <w:p w14:paraId="4F5BF369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lý</w:t>
            </w:r>
            <w:proofErr w:type="spellEnd"/>
          </w:p>
          <w:p w14:paraId="1595CFCD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Độ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phức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5984" w:type="dxa"/>
          </w:tcPr>
          <w:p w14:paraId="2F5197FB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753B" w:rsidRPr="00FD5603" w14:paraId="6438480C" w14:textId="77777777">
        <w:tc>
          <w:tcPr>
            <w:tcW w:w="768" w:type="dxa"/>
          </w:tcPr>
          <w:p w14:paraId="05FC48D7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38" w:type="dxa"/>
          </w:tcPr>
          <w:p w14:paraId="3A830B7D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Hàm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2:</w:t>
            </w:r>
          </w:p>
          <w:p w14:paraId="505C9AC4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if/loop/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tính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toán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lấy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từ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câu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truy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vấn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/ input</w:t>
            </w:r>
          </w:p>
          <w:p w14:paraId="0BAA41AD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lý</w:t>
            </w:r>
            <w:proofErr w:type="spellEnd"/>
          </w:p>
          <w:p w14:paraId="1DA62F9D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Độ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phức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5984" w:type="dxa"/>
          </w:tcPr>
          <w:p w14:paraId="0B7D627F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753B" w:rsidRPr="00FD5603" w14:paraId="272C1916" w14:textId="77777777">
        <w:tc>
          <w:tcPr>
            <w:tcW w:w="768" w:type="dxa"/>
          </w:tcPr>
          <w:p w14:paraId="5E30F11D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738" w:type="dxa"/>
          </w:tcPr>
          <w:p w14:paraId="169ECFF0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(1đ)</w:t>
            </w:r>
          </w:p>
        </w:tc>
        <w:tc>
          <w:tcPr>
            <w:tcW w:w="5984" w:type="dxa"/>
          </w:tcPr>
          <w:p w14:paraId="659BDAF7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753B" w:rsidRPr="00FD5603" w14:paraId="1CB10F58" w14:textId="77777777">
        <w:tc>
          <w:tcPr>
            <w:tcW w:w="768" w:type="dxa"/>
          </w:tcPr>
          <w:p w14:paraId="61CB3549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38" w:type="dxa"/>
          </w:tcPr>
          <w:p w14:paraId="4BC8189F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Gọi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thủ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tục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2.1</w:t>
            </w:r>
          </w:p>
          <w:p w14:paraId="56656334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- Validate data</w:t>
            </w:r>
          </w:p>
          <w:p w14:paraId="0A9B9AC2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Phù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</w:p>
          <w:p w14:paraId="0E8CC84A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Thêm</w:t>
            </w:r>
            <w:proofErr w:type="spellEnd"/>
          </w:p>
          <w:p w14:paraId="49EC811F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Sửa</w:t>
            </w:r>
            <w:proofErr w:type="spellEnd"/>
          </w:p>
          <w:p w14:paraId="11224B9F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5984" w:type="dxa"/>
          </w:tcPr>
          <w:p w14:paraId="6BBBBF91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753B" w:rsidRPr="00FD5603" w14:paraId="11FC5503" w14:textId="77777777">
        <w:tc>
          <w:tcPr>
            <w:tcW w:w="768" w:type="dxa"/>
          </w:tcPr>
          <w:p w14:paraId="4FA66B93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738" w:type="dxa"/>
          </w:tcPr>
          <w:p w14:paraId="3E79C09E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(1đ)</w:t>
            </w:r>
          </w:p>
        </w:tc>
        <w:tc>
          <w:tcPr>
            <w:tcW w:w="5984" w:type="dxa"/>
          </w:tcPr>
          <w:p w14:paraId="5FDF3B8C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753B" w:rsidRPr="00FD5603" w14:paraId="48DEBB4C" w14:textId="77777777">
        <w:tc>
          <w:tcPr>
            <w:tcW w:w="768" w:type="dxa"/>
          </w:tcPr>
          <w:p w14:paraId="1855FDD4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38" w:type="dxa"/>
          </w:tcPr>
          <w:p w14:paraId="35F76829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Gọi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thủ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tục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2.3</w:t>
            </w:r>
          </w:p>
          <w:p w14:paraId="6F63C4EF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- Validate data</w:t>
            </w:r>
          </w:p>
          <w:p w14:paraId="6186EF12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Phù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</w:p>
          <w:p w14:paraId="108E751C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Tìm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kiếm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/ filter</w:t>
            </w:r>
          </w:p>
          <w:p w14:paraId="442F7868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Thêm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sửa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xóa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DS</w:t>
            </w:r>
          </w:p>
        </w:tc>
        <w:tc>
          <w:tcPr>
            <w:tcW w:w="5984" w:type="dxa"/>
          </w:tcPr>
          <w:p w14:paraId="6C2B0153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753B" w:rsidRPr="00FD5603" w14:paraId="664ED310" w14:textId="77777777">
        <w:tc>
          <w:tcPr>
            <w:tcW w:w="768" w:type="dxa"/>
          </w:tcPr>
          <w:p w14:paraId="23C42CE6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3738" w:type="dxa"/>
          </w:tcPr>
          <w:p w14:paraId="37FB48AD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hàm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thủ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>tục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sz w:val="26"/>
                <w:szCs w:val="26"/>
              </w:rPr>
              <w:t xml:space="preserve"> (1đ)</w:t>
            </w:r>
          </w:p>
        </w:tc>
        <w:tc>
          <w:tcPr>
            <w:tcW w:w="5984" w:type="dxa"/>
          </w:tcPr>
          <w:p w14:paraId="3E1FD583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753B" w:rsidRPr="00FD5603" w14:paraId="50A41BAE" w14:textId="77777777">
        <w:tc>
          <w:tcPr>
            <w:tcW w:w="768" w:type="dxa"/>
          </w:tcPr>
          <w:p w14:paraId="7903E9CC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38" w:type="dxa"/>
          </w:tcPr>
          <w:p w14:paraId="262D20E9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Gọi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hàm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/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thủ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tục</w:t>
            </w:r>
            <w:proofErr w:type="spellEnd"/>
          </w:p>
          <w:p w14:paraId="2C545068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- Validate data</w:t>
            </w:r>
          </w:p>
          <w:p w14:paraId="399D5D61" w14:textId="77777777" w:rsidR="0056753B" w:rsidRPr="00FD5603" w:rsidRDefault="00000000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-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Phù</w:t>
            </w:r>
            <w:proofErr w:type="spellEnd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FD5603">
              <w:rPr>
                <w:rStyle w:val="fontstyle21"/>
                <w:rFonts w:ascii="Times New Roman" w:eastAsia="Calibri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5984" w:type="dxa"/>
          </w:tcPr>
          <w:p w14:paraId="65142389" w14:textId="77777777" w:rsidR="0056753B" w:rsidRPr="00FD5603" w:rsidRDefault="0056753B" w:rsidP="00FD5603">
            <w:pPr>
              <w:spacing w:before="60" w:after="60" w:line="288" w:lineRule="auto"/>
              <w:rPr>
                <w:rStyle w:val="fontstyle21"/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C6C50B" w14:textId="77777777" w:rsidR="0056753B" w:rsidRPr="00FD5603" w:rsidRDefault="0056753B" w:rsidP="00FD5603">
      <w:pPr>
        <w:ind w:left="360"/>
        <w:rPr>
          <w:rStyle w:val="fontstyle21"/>
          <w:rFonts w:ascii="Times New Roman" w:hAnsi="Times New Roman" w:cs="Times New Roman"/>
          <w:b w:val="0"/>
          <w:bCs w:val="0"/>
          <w:sz w:val="26"/>
          <w:szCs w:val="26"/>
        </w:rPr>
      </w:pPr>
    </w:p>
    <w:sectPr w:rsidR="0056753B" w:rsidRPr="00FD5603">
      <w:pgSz w:w="12240" w:h="15840"/>
      <w:pgMar w:top="709" w:right="1440" w:bottom="851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33E"/>
    <w:multiLevelType w:val="hybridMultilevel"/>
    <w:tmpl w:val="9448F78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B3C0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1AAF70E8"/>
    <w:multiLevelType w:val="hybridMultilevel"/>
    <w:tmpl w:val="7520E2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68408F"/>
    <w:multiLevelType w:val="hybridMultilevel"/>
    <w:tmpl w:val="BA74672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DA4C48"/>
    <w:multiLevelType w:val="multilevel"/>
    <w:tmpl w:val="3F44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E551E"/>
    <w:multiLevelType w:val="multilevel"/>
    <w:tmpl w:val="4A08A2F4"/>
    <w:lvl w:ilvl="0">
      <w:start w:val="5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Cambria" w:eastAsiaTheme="minorHAnsi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F1A7F10"/>
    <w:multiLevelType w:val="hybridMultilevel"/>
    <w:tmpl w:val="CBD43A0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82C0CF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 w15:restartNumberingAfterBreak="0">
    <w:nsid w:val="6DE12BF6"/>
    <w:multiLevelType w:val="multilevel"/>
    <w:tmpl w:val="51B61396"/>
    <w:lvl w:ilvl="0">
      <w:start w:val="1"/>
      <w:numFmt w:val="upperRoman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0"/>
        </w:tabs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0"/>
        </w:tabs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0"/>
        </w:tabs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0"/>
        </w:tabs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5760" w:firstLine="0"/>
      </w:pPr>
    </w:lvl>
  </w:abstractNum>
  <w:abstractNum w:abstractNumId="9" w15:restartNumberingAfterBreak="0">
    <w:nsid w:val="796C65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B3D1CA2"/>
    <w:multiLevelType w:val="hybridMultilevel"/>
    <w:tmpl w:val="3D0A0F9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3192569">
    <w:abstractNumId w:val="8"/>
  </w:num>
  <w:num w:numId="2" w16cid:durableId="483736775">
    <w:abstractNumId w:val="7"/>
  </w:num>
  <w:num w:numId="3" w16cid:durableId="1485510483">
    <w:abstractNumId w:val="5"/>
  </w:num>
  <w:num w:numId="4" w16cid:durableId="100879167">
    <w:abstractNumId w:val="1"/>
  </w:num>
  <w:num w:numId="5" w16cid:durableId="139462762">
    <w:abstractNumId w:val="4"/>
  </w:num>
  <w:num w:numId="6" w16cid:durableId="842009112">
    <w:abstractNumId w:val="9"/>
  </w:num>
  <w:num w:numId="7" w16cid:durableId="1107772975">
    <w:abstractNumId w:val="6"/>
  </w:num>
  <w:num w:numId="8" w16cid:durableId="1226262031">
    <w:abstractNumId w:val="0"/>
  </w:num>
  <w:num w:numId="9" w16cid:durableId="1325624074">
    <w:abstractNumId w:val="2"/>
  </w:num>
  <w:num w:numId="10" w16cid:durableId="350956072">
    <w:abstractNumId w:val="10"/>
  </w:num>
  <w:num w:numId="11" w16cid:durableId="2115323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3B"/>
    <w:rsid w:val="001202A9"/>
    <w:rsid w:val="005303CC"/>
    <w:rsid w:val="0056753B"/>
    <w:rsid w:val="00896E38"/>
    <w:rsid w:val="009D3266"/>
    <w:rsid w:val="00FD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C20496"/>
  <w15:docId w15:val="{86D956C6-B271-7C42-9E98-ADB4297A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36B7A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B7A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B7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7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7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7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7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7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7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qFormat/>
    <w:rsid w:val="00636B7A"/>
    <w:rPr>
      <w:rFonts w:ascii="Calibri" w:hAnsi="Calibri" w:cs="Calibri"/>
      <w:b w:val="0"/>
      <w:bCs w:val="0"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DefaultParagraphFont"/>
    <w:qFormat/>
    <w:rsid w:val="00636B7A"/>
    <w:rPr>
      <w:rFonts w:ascii="Calibri" w:hAnsi="Calibri" w:cs="Calibri"/>
      <w:b/>
      <w:bCs/>
      <w:i w:val="0"/>
      <w:iCs w:val="0"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36B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36B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36B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36B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36B7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36B7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36B7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36B7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36B7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636B7A"/>
    <w:pPr>
      <w:ind w:left="720"/>
      <w:contextualSpacing/>
    </w:pPr>
  </w:style>
  <w:style w:type="table" w:styleId="TableGrid">
    <w:name w:val="Table Grid"/>
    <w:basedOn w:val="TableNormal"/>
    <w:uiPriority w:val="39"/>
    <w:rsid w:val="00555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96E38"/>
  </w:style>
  <w:style w:type="character" w:styleId="Strong">
    <w:name w:val="Strong"/>
    <w:basedOn w:val="DefaultParagraphFont"/>
    <w:uiPriority w:val="22"/>
    <w:qFormat/>
    <w:rsid w:val="00896E38"/>
    <w:rPr>
      <w:b/>
      <w:bCs/>
    </w:rPr>
  </w:style>
  <w:style w:type="character" w:styleId="Emphasis">
    <w:name w:val="Emphasis"/>
    <w:basedOn w:val="DefaultParagraphFont"/>
    <w:uiPriority w:val="20"/>
    <w:qFormat/>
    <w:rsid w:val="00896E3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96E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character" w:customStyle="1" w:styleId="group-hoverentity-accent">
    <w:name w:val="group-hover:entity-accent"/>
    <w:basedOn w:val="DefaultParagraphFont"/>
    <w:rsid w:val="00896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dc:description/>
  <cp:lastModifiedBy>Duc Duong</cp:lastModifiedBy>
  <cp:revision>5</cp:revision>
  <cp:lastPrinted>2025-04-02T00:24:00Z</cp:lastPrinted>
  <dcterms:created xsi:type="dcterms:W3CDTF">2025-10-14T04:37:00Z</dcterms:created>
  <dcterms:modified xsi:type="dcterms:W3CDTF">2026-03-30T04:52:00Z</dcterms:modified>
  <dc:language>en-US</dc:language>
</cp:coreProperties>
</file>