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607" w:rsidRPr="009721AA" w:rsidRDefault="00F11607" w:rsidP="00F11607">
      <w:pPr>
        <w:pStyle w:val="NormalWeb"/>
        <w:autoSpaceDE w:val="0"/>
        <w:autoSpaceDN w:val="0"/>
        <w:spacing w:after="120"/>
        <w:rPr>
          <w:b/>
          <w:bCs/>
          <w:sz w:val="28"/>
          <w:szCs w:val="28"/>
          <w:lang w:val="vi-VN"/>
        </w:rPr>
      </w:pPr>
    </w:p>
    <w:p w:rsidR="00F11607" w:rsidRPr="00432AAE" w:rsidRDefault="00F11607" w:rsidP="00F11607">
      <w:pPr>
        <w:pStyle w:val="NormalWeb"/>
        <w:autoSpaceDE w:val="0"/>
        <w:autoSpaceDN w:val="0"/>
        <w:spacing w:after="120"/>
        <w:jc w:val="center"/>
        <w:rPr>
          <w:sz w:val="28"/>
          <w:szCs w:val="28"/>
        </w:rPr>
      </w:pPr>
      <w:r w:rsidRPr="003E7B2C">
        <w:rPr>
          <w:b/>
          <w:bCs/>
          <w:sz w:val="28"/>
          <w:szCs w:val="28"/>
          <w:lang w:val="vi-VN"/>
        </w:rPr>
        <w:t>CỘNG HÒA XÃ HỘI CHỦ NGHĨA VIỆT NAM</w:t>
      </w:r>
      <w:r w:rsidRPr="003E7B2C">
        <w:rPr>
          <w:b/>
          <w:bCs/>
          <w:sz w:val="28"/>
          <w:szCs w:val="28"/>
          <w:lang w:val="vi-VN"/>
        </w:rPr>
        <w:br/>
        <w:t>Độc lập - Tự do - Hạnh phúc</w:t>
      </w:r>
      <w:r w:rsidRPr="003E7B2C">
        <w:rPr>
          <w:b/>
          <w:bCs/>
          <w:sz w:val="28"/>
          <w:szCs w:val="28"/>
          <w:lang w:val="vi-VN"/>
        </w:rPr>
        <w:br/>
      </w:r>
      <w:r>
        <w:rPr>
          <w:sz w:val="28"/>
          <w:szCs w:val="28"/>
        </w:rPr>
        <w:t>……………….</w:t>
      </w:r>
    </w:p>
    <w:p w:rsidR="00F11607" w:rsidRPr="003E7B2C" w:rsidRDefault="00F11607" w:rsidP="00F11607">
      <w:pPr>
        <w:pStyle w:val="NormalWeb"/>
        <w:spacing w:after="120"/>
        <w:jc w:val="center"/>
        <w:rPr>
          <w:i/>
          <w:iCs/>
          <w:sz w:val="28"/>
          <w:szCs w:val="28"/>
          <w:lang w:val="vi-VN"/>
        </w:rPr>
      </w:pPr>
      <w:r w:rsidRPr="003E7B2C">
        <w:rPr>
          <w:i/>
          <w:iCs/>
          <w:sz w:val="28"/>
          <w:szCs w:val="28"/>
          <w:lang w:val="vi-VN"/>
        </w:rPr>
        <w:t xml:space="preserve">                                       </w:t>
      </w:r>
      <w:r>
        <w:rPr>
          <w:i/>
          <w:iCs/>
          <w:sz w:val="28"/>
          <w:szCs w:val="28"/>
          <w:lang w:val="vi-VN"/>
        </w:rPr>
        <w:t xml:space="preserve">                             </w:t>
      </w:r>
      <w:r w:rsidRPr="00F25F4D">
        <w:rPr>
          <w:shd w:val="clear" w:color="auto" w:fill="FF0000"/>
        </w:rPr>
        <w:t>text1</w:t>
      </w:r>
      <w:r w:rsidRPr="003E7B2C">
        <w:rPr>
          <w:i/>
          <w:iCs/>
          <w:sz w:val="28"/>
          <w:szCs w:val="28"/>
          <w:lang w:val="vi-VN"/>
        </w:rPr>
        <w:t>, ngày</w:t>
      </w:r>
      <w:r>
        <w:rPr>
          <w:i/>
          <w:iCs/>
          <w:sz w:val="28"/>
          <w:szCs w:val="28"/>
        </w:rPr>
        <w:t xml:space="preserve"> </w:t>
      </w:r>
      <w:r w:rsidRPr="00F25F4D">
        <w:rPr>
          <w:shd w:val="clear" w:color="auto" w:fill="FF0000"/>
        </w:rPr>
        <w:t>text2</w:t>
      </w:r>
      <w:r w:rsidRPr="003E7B2C">
        <w:rPr>
          <w:i/>
          <w:iCs/>
          <w:sz w:val="28"/>
          <w:szCs w:val="28"/>
          <w:lang w:val="vi-VN"/>
        </w:rPr>
        <w:t xml:space="preserve"> </w:t>
      </w:r>
    </w:p>
    <w:p w:rsidR="00F11607" w:rsidRPr="003E7B2C" w:rsidRDefault="00F11607" w:rsidP="00F11607">
      <w:pPr>
        <w:pStyle w:val="NormalWeb"/>
        <w:spacing w:line="240" w:lineRule="auto"/>
        <w:jc w:val="center"/>
        <w:rPr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BẢN THUYẾT MINH</w:t>
      </w:r>
    </w:p>
    <w:p w:rsidR="00F11607" w:rsidRPr="00290B20" w:rsidRDefault="00F11607" w:rsidP="00F11607">
      <w:pPr>
        <w:pStyle w:val="NormalWeb"/>
        <w:spacing w:line="240" w:lineRule="auto"/>
        <w:jc w:val="center"/>
        <w:rPr>
          <w:sz w:val="28"/>
          <w:szCs w:val="28"/>
        </w:rPr>
      </w:pPr>
      <w:r w:rsidRPr="003E7B2C">
        <w:rPr>
          <w:b/>
          <w:bCs/>
          <w:sz w:val="28"/>
          <w:szCs w:val="28"/>
          <w:lang w:val="vi-VN"/>
        </w:rPr>
        <w:t>Điều kiện bảo đảm an toàn thực phẩm của cơ sở</w:t>
      </w:r>
      <w:r>
        <w:rPr>
          <w:b/>
          <w:bCs/>
          <w:sz w:val="28"/>
          <w:szCs w:val="28"/>
        </w:rPr>
        <w:t xml:space="preserve"> </w:t>
      </w:r>
    </w:p>
    <w:p w:rsidR="00F11607" w:rsidRPr="003E7B2C" w:rsidRDefault="00F11607" w:rsidP="00F11607">
      <w:pPr>
        <w:pStyle w:val="NormalWeb"/>
        <w:spacing w:line="240" w:lineRule="auto"/>
        <w:rPr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I- THÔNG TIN CHUNG</w:t>
      </w:r>
    </w:p>
    <w:p w:rsidR="00F11607" w:rsidRPr="00432AAE" w:rsidRDefault="00F11607" w:rsidP="00F11607">
      <w:pPr>
        <w:pStyle w:val="NormalWeb"/>
        <w:spacing w:line="240" w:lineRule="auto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1. Tên cơ sở sản xuất, kinh doanh: </w:t>
      </w:r>
      <w:r w:rsidRPr="00F25F4D">
        <w:rPr>
          <w:shd w:val="clear" w:color="auto" w:fill="FF0000"/>
        </w:rPr>
        <w:t>text3</w:t>
      </w:r>
    </w:p>
    <w:p w:rsidR="00F11607" w:rsidRPr="00432AAE" w:rsidRDefault="00F11607" w:rsidP="00F11607">
      <w:pPr>
        <w:pStyle w:val="NormalWeb"/>
        <w:spacing w:line="240" w:lineRule="auto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>2. Mã số (nếu có):</w:t>
      </w:r>
      <w:r w:rsidRPr="00F25F4D">
        <w:rPr>
          <w:shd w:val="clear" w:color="auto" w:fill="FF0000"/>
        </w:rPr>
        <w:t>text4</w:t>
      </w:r>
    </w:p>
    <w:p w:rsidR="00F11607" w:rsidRPr="00432AAE" w:rsidRDefault="00F11607" w:rsidP="00F11607">
      <w:pPr>
        <w:pStyle w:val="NormalWeb"/>
        <w:spacing w:line="240" w:lineRule="auto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3. Địa chỉ: </w:t>
      </w:r>
      <w:r w:rsidRPr="00F25F4D">
        <w:rPr>
          <w:shd w:val="clear" w:color="auto" w:fill="FF0000"/>
        </w:rPr>
        <w:t>text5</w:t>
      </w:r>
    </w:p>
    <w:p w:rsidR="00F11607" w:rsidRPr="00432AAE" w:rsidRDefault="00F11607" w:rsidP="00F11607">
      <w:pPr>
        <w:pStyle w:val="NormalWeb"/>
        <w:spacing w:line="240" w:lineRule="auto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>4. Điện thoại:</w:t>
      </w:r>
      <w:r w:rsidRPr="00F25F4D">
        <w:rPr>
          <w:shd w:val="clear" w:color="auto" w:fill="FF0000"/>
        </w:rPr>
        <w:t>text6</w:t>
      </w:r>
      <w:r>
        <w:rPr>
          <w:sz w:val="28"/>
          <w:szCs w:val="28"/>
        </w:rPr>
        <w:t xml:space="preserve"> </w:t>
      </w:r>
      <w:r w:rsidRPr="003E7B2C">
        <w:rPr>
          <w:sz w:val="28"/>
          <w:szCs w:val="28"/>
          <w:lang w:val="vi-VN"/>
        </w:rPr>
        <w:t xml:space="preserve"> Fax: </w:t>
      </w:r>
      <w:r w:rsidRPr="00F25F4D">
        <w:rPr>
          <w:shd w:val="clear" w:color="auto" w:fill="FF0000"/>
        </w:rPr>
        <w:t>text7</w:t>
      </w:r>
      <w:r>
        <w:rPr>
          <w:sz w:val="28"/>
          <w:szCs w:val="28"/>
        </w:rPr>
        <w:t xml:space="preserve"> </w:t>
      </w:r>
      <w:r w:rsidRPr="003E7B2C">
        <w:rPr>
          <w:sz w:val="28"/>
          <w:szCs w:val="28"/>
          <w:lang w:val="vi-VN"/>
        </w:rPr>
        <w:t> Email:</w:t>
      </w:r>
      <w:r w:rsidRPr="00F25F4D">
        <w:rPr>
          <w:shd w:val="clear" w:color="auto" w:fill="FF0000"/>
        </w:rPr>
        <w:t>text8</w:t>
      </w:r>
    </w:p>
    <w:p w:rsidR="00F11607" w:rsidRPr="00F25F4D" w:rsidRDefault="00F11607" w:rsidP="00F11607">
      <w:pPr>
        <w:pStyle w:val="NormalWeb"/>
        <w:spacing w:line="240" w:lineRule="auto"/>
        <w:jc w:val="both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5. Loại hình sản xuất, kinh doanh 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8"/>
        <w:gridCol w:w="721"/>
        <w:gridCol w:w="3680"/>
        <w:gridCol w:w="721"/>
      </w:tblGrid>
      <w:tr w:rsidR="00F11607" w:rsidTr="00B95D10">
        <w:tc>
          <w:tcPr>
            <w:tcW w:w="4495" w:type="dxa"/>
          </w:tcPr>
          <w:p w:rsidR="00F11607" w:rsidRDefault="00F11607" w:rsidP="00C5099D">
            <w:pPr>
              <w:pStyle w:val="NormalWeb"/>
              <w:spacing w:line="240" w:lineRule="auto"/>
              <w:jc w:val="both"/>
              <w:rPr>
                <w:sz w:val="28"/>
                <w:szCs w:val="28"/>
                <w:lang w:val="vi-VN"/>
              </w:rPr>
            </w:pPr>
            <w:r w:rsidRPr="003E7B2C">
              <w:rPr>
                <w:sz w:val="28"/>
                <w:szCs w:val="28"/>
                <w:lang w:val="vi-VN"/>
              </w:rPr>
              <w:t>DN nhà nước </w:t>
            </w:r>
          </w:p>
        </w:tc>
        <w:tc>
          <w:tcPr>
            <w:tcW w:w="540" w:type="dxa"/>
          </w:tcPr>
          <w:p w:rsidR="00F11607" w:rsidRPr="00F25F4D" w:rsidRDefault="00F11607" w:rsidP="00C5099D">
            <w:r>
              <w:t>Cb1</w:t>
            </w:r>
          </w:p>
        </w:tc>
        <w:tc>
          <w:tcPr>
            <w:tcW w:w="3870" w:type="dxa"/>
          </w:tcPr>
          <w:p w:rsidR="00F11607" w:rsidRDefault="00F11607" w:rsidP="00C5099D">
            <w:pPr>
              <w:pStyle w:val="NormalWeb"/>
              <w:spacing w:line="240" w:lineRule="auto"/>
              <w:jc w:val="both"/>
              <w:rPr>
                <w:sz w:val="28"/>
                <w:szCs w:val="28"/>
                <w:lang w:val="vi-VN"/>
              </w:rPr>
            </w:pPr>
            <w:r w:rsidRPr="003E7B2C">
              <w:rPr>
                <w:sz w:val="28"/>
                <w:szCs w:val="28"/>
                <w:lang w:val="vi-VN"/>
              </w:rPr>
              <w:t>DN</w:t>
            </w:r>
            <w:r>
              <w:rPr>
                <w:sz w:val="28"/>
                <w:szCs w:val="28"/>
                <w:lang w:val="vi-VN"/>
              </w:rPr>
              <w:t xml:space="preserve"> 100% vốn nước ngoài </w:t>
            </w:r>
          </w:p>
        </w:tc>
        <w:tc>
          <w:tcPr>
            <w:tcW w:w="445" w:type="dxa"/>
          </w:tcPr>
          <w:p w:rsidR="00F11607" w:rsidRDefault="00F11607" w:rsidP="00C5099D">
            <w:pPr>
              <w:rPr>
                <w:lang w:val="vi-VN"/>
              </w:rPr>
            </w:pPr>
            <w:r>
              <w:t>Cb4</w:t>
            </w:r>
          </w:p>
        </w:tc>
      </w:tr>
      <w:tr w:rsidR="00F11607" w:rsidTr="00B95D10">
        <w:tc>
          <w:tcPr>
            <w:tcW w:w="4495" w:type="dxa"/>
          </w:tcPr>
          <w:p w:rsidR="00F11607" w:rsidRDefault="00F11607" w:rsidP="00C5099D">
            <w:pPr>
              <w:pStyle w:val="NormalWeb"/>
              <w:spacing w:line="240" w:lineRule="auto"/>
              <w:jc w:val="both"/>
              <w:rPr>
                <w:sz w:val="28"/>
                <w:szCs w:val="28"/>
                <w:lang w:val="vi-VN"/>
              </w:rPr>
            </w:pPr>
            <w:r w:rsidRPr="003E7B2C">
              <w:rPr>
                <w:sz w:val="28"/>
                <w:szCs w:val="28"/>
                <w:lang w:val="vi-VN"/>
              </w:rPr>
              <w:t>DN liên doanh với nước ngoài</w:t>
            </w:r>
          </w:p>
        </w:tc>
        <w:tc>
          <w:tcPr>
            <w:tcW w:w="540" w:type="dxa"/>
          </w:tcPr>
          <w:p w:rsidR="00F11607" w:rsidRPr="00F25F4D" w:rsidRDefault="00F11607" w:rsidP="00C5099D">
            <w:r>
              <w:t>Cb2</w:t>
            </w:r>
          </w:p>
        </w:tc>
        <w:tc>
          <w:tcPr>
            <w:tcW w:w="3870" w:type="dxa"/>
          </w:tcPr>
          <w:p w:rsidR="00F11607" w:rsidRDefault="00F11607" w:rsidP="00C5099D">
            <w:pPr>
              <w:pStyle w:val="NormalWeb"/>
              <w:spacing w:line="240" w:lineRule="auto"/>
              <w:jc w:val="both"/>
              <w:rPr>
                <w:sz w:val="28"/>
                <w:szCs w:val="28"/>
                <w:lang w:val="vi-VN"/>
              </w:rPr>
            </w:pPr>
            <w:r w:rsidRPr="003E7B2C">
              <w:rPr>
                <w:sz w:val="28"/>
                <w:szCs w:val="28"/>
                <w:lang w:val="vi-VN"/>
              </w:rPr>
              <w:t>DN Cổ phần</w:t>
            </w:r>
          </w:p>
        </w:tc>
        <w:tc>
          <w:tcPr>
            <w:tcW w:w="445" w:type="dxa"/>
          </w:tcPr>
          <w:p w:rsidR="00F11607" w:rsidRDefault="00F11607" w:rsidP="00C5099D">
            <w:pPr>
              <w:rPr>
                <w:lang w:val="vi-VN"/>
              </w:rPr>
            </w:pPr>
            <w:r>
              <w:t>Cb5</w:t>
            </w:r>
          </w:p>
        </w:tc>
      </w:tr>
      <w:tr w:rsidR="00F11607" w:rsidTr="00B95D10">
        <w:tc>
          <w:tcPr>
            <w:tcW w:w="4495" w:type="dxa"/>
          </w:tcPr>
          <w:p w:rsidR="00F11607" w:rsidRDefault="00F11607" w:rsidP="00C5099D">
            <w:pPr>
              <w:pStyle w:val="NormalWeb"/>
              <w:spacing w:line="240" w:lineRule="auto"/>
              <w:jc w:val="both"/>
              <w:rPr>
                <w:sz w:val="28"/>
                <w:szCs w:val="28"/>
                <w:lang w:val="vi-VN"/>
              </w:rPr>
            </w:pPr>
            <w:r w:rsidRPr="003E7B2C">
              <w:rPr>
                <w:sz w:val="28"/>
                <w:szCs w:val="28"/>
                <w:lang w:val="vi-VN"/>
              </w:rPr>
              <w:t>DN tư nhân</w:t>
            </w:r>
          </w:p>
        </w:tc>
        <w:tc>
          <w:tcPr>
            <w:tcW w:w="540" w:type="dxa"/>
          </w:tcPr>
          <w:p w:rsidR="00F11607" w:rsidRDefault="00F11607" w:rsidP="00C5099D">
            <w:pPr>
              <w:rPr>
                <w:lang w:val="vi-VN"/>
              </w:rPr>
            </w:pPr>
            <w:r>
              <w:t>Cb3</w:t>
            </w:r>
          </w:p>
        </w:tc>
        <w:tc>
          <w:tcPr>
            <w:tcW w:w="3870" w:type="dxa"/>
          </w:tcPr>
          <w:p w:rsidR="00F11607" w:rsidRDefault="00F11607" w:rsidP="00C5099D">
            <w:pPr>
              <w:pStyle w:val="NormalWeb"/>
              <w:spacing w:line="240" w:lineRule="auto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  <w:lang w:val="vi-VN"/>
              </w:rPr>
              <w:t>Khác</w:t>
            </w:r>
            <w:r>
              <w:rPr>
                <w:sz w:val="28"/>
                <w:szCs w:val="28"/>
              </w:rPr>
              <w:t xml:space="preserve">  </w:t>
            </w:r>
          </w:p>
          <w:p w:rsidR="00E60D11" w:rsidRDefault="00E60D11" w:rsidP="00E60D11">
            <w:pPr>
              <w:rPr>
                <w:lang w:val="vi-VN"/>
              </w:rPr>
            </w:pPr>
            <w:r w:rsidRPr="00E60D11">
              <w:rPr>
                <w:shd w:val="clear" w:color="auto" w:fill="FF0000"/>
              </w:rPr>
              <w:t>text31</w:t>
            </w:r>
          </w:p>
        </w:tc>
        <w:tc>
          <w:tcPr>
            <w:tcW w:w="445" w:type="dxa"/>
          </w:tcPr>
          <w:p w:rsidR="00F11607" w:rsidRDefault="00F11607" w:rsidP="00C5099D">
            <w:pPr>
              <w:rPr>
                <w:lang w:val="vi-VN"/>
              </w:rPr>
            </w:pPr>
            <w:r>
              <w:t>Cb6</w:t>
            </w:r>
          </w:p>
        </w:tc>
      </w:tr>
    </w:tbl>
    <w:p w:rsidR="00F11607" w:rsidRPr="00F25F4D" w:rsidRDefault="00F11607" w:rsidP="00F11607">
      <w:pPr>
        <w:pStyle w:val="NormalWeb"/>
        <w:spacing w:line="240" w:lineRule="auto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6. Năm bắt đầu hoạt động: </w:t>
      </w:r>
      <w:r w:rsidRPr="00F25F4D">
        <w:rPr>
          <w:shd w:val="clear" w:color="auto" w:fill="FF0000"/>
        </w:rPr>
        <w:t>text9</w:t>
      </w:r>
    </w:p>
    <w:p w:rsidR="00F11607" w:rsidRPr="00F25F4D" w:rsidRDefault="00F11607" w:rsidP="00F11607">
      <w:pPr>
        <w:pStyle w:val="NormalWeb"/>
        <w:spacing w:line="240" w:lineRule="auto"/>
        <w:jc w:val="both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>7. Số đăng ký, ngày cấp, cơ quan cấp đăng ký kinh doanh:</w:t>
      </w:r>
      <w:r w:rsidRPr="00F25F4D">
        <w:rPr>
          <w:shd w:val="clear" w:color="auto" w:fill="FF0000"/>
        </w:rPr>
        <w:t>text10</w:t>
      </w:r>
    </w:p>
    <w:p w:rsidR="00F11607" w:rsidRPr="00F25F4D" w:rsidRDefault="00F11607" w:rsidP="00F11607">
      <w:pPr>
        <w:pStyle w:val="NormalWeb"/>
        <w:spacing w:line="240" w:lineRule="auto"/>
        <w:jc w:val="both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>8. Công suất thiết kế:</w:t>
      </w:r>
      <w:r w:rsidRPr="00F25F4D">
        <w:rPr>
          <w:shd w:val="clear" w:color="auto" w:fill="FF0000"/>
        </w:rPr>
        <w:t>text11</w:t>
      </w:r>
    </w:p>
    <w:p w:rsidR="00F11607" w:rsidRPr="00F25F4D" w:rsidRDefault="00F11607" w:rsidP="00F11607">
      <w:pPr>
        <w:pStyle w:val="NormalWeb"/>
        <w:spacing w:line="240" w:lineRule="auto"/>
        <w:jc w:val="both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9. Sản lượng sản xuất, kinh doanh (thống kê 3 năm trở lại đây): </w:t>
      </w:r>
      <w:r w:rsidRPr="00F25F4D">
        <w:rPr>
          <w:shd w:val="clear" w:color="auto" w:fill="FF0000"/>
        </w:rPr>
        <w:t>text12</w:t>
      </w:r>
    </w:p>
    <w:p w:rsidR="00F11607" w:rsidRPr="00F25F4D" w:rsidRDefault="00F11607" w:rsidP="00F11607">
      <w:pPr>
        <w:pStyle w:val="NormalWeb"/>
        <w:spacing w:line="240" w:lineRule="auto"/>
        <w:jc w:val="both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10. Thị trường tiêu thụ chính: </w:t>
      </w:r>
      <w:r w:rsidRPr="00F25F4D">
        <w:rPr>
          <w:shd w:val="clear" w:color="auto" w:fill="FF0000"/>
        </w:rPr>
        <w:t>text13</w:t>
      </w:r>
    </w:p>
    <w:p w:rsidR="00F11607" w:rsidRDefault="00F11607" w:rsidP="00F11607">
      <w:pPr>
        <w:pStyle w:val="NormalWeb"/>
        <w:spacing w:line="240" w:lineRule="auto"/>
        <w:jc w:val="both"/>
        <w:rPr>
          <w:b/>
          <w:bCs/>
          <w:sz w:val="28"/>
          <w:szCs w:val="28"/>
        </w:rPr>
      </w:pPr>
      <w:r w:rsidRPr="003E7B2C">
        <w:rPr>
          <w:b/>
          <w:bCs/>
          <w:sz w:val="28"/>
          <w:szCs w:val="28"/>
          <w:lang w:val="vi-VN"/>
        </w:rPr>
        <w:t>II. MÔ TẢ VỀ SẢN PHẨM</w:t>
      </w:r>
      <w:r>
        <w:rPr>
          <w:b/>
          <w:bCs/>
          <w:sz w:val="28"/>
          <w:szCs w:val="28"/>
        </w:rPr>
        <w:t xml:space="preserve"> </w:t>
      </w:r>
    </w:p>
    <w:p w:rsidR="00F11607" w:rsidRPr="00F25F4D" w:rsidRDefault="00F11607" w:rsidP="00F11607">
      <w:pPr>
        <w:pStyle w:val="NormalWeb"/>
        <w:spacing w:line="240" w:lineRule="auto"/>
        <w:jc w:val="both"/>
        <w:rPr>
          <w:b/>
          <w:bCs/>
          <w:sz w:val="28"/>
          <w:szCs w:val="28"/>
        </w:rPr>
      </w:pPr>
      <w:r w:rsidRPr="00F25F4D">
        <w:rPr>
          <w:shd w:val="clear" w:color="auto" w:fill="FF0000"/>
        </w:rPr>
        <w:t>bang1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rFonts w:ascii="Times New Roman Bold" w:hAnsi="Times New Roman Bold"/>
          <w:spacing w:val="-10"/>
          <w:sz w:val="28"/>
          <w:szCs w:val="28"/>
        </w:rPr>
      </w:pPr>
      <w:r w:rsidRPr="003E7B2C">
        <w:rPr>
          <w:rFonts w:ascii="Times New Roman Bold" w:hAnsi="Times New Roman Bold"/>
          <w:b/>
          <w:bCs/>
          <w:spacing w:val="-10"/>
          <w:sz w:val="28"/>
          <w:szCs w:val="28"/>
        </w:rPr>
        <w:t>III. TÓM TẮT HIỆN TRẠNG ĐIỀU KIỆN CƠ SỞ SẢN XUẤT, KINH DOANH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1. </w:t>
      </w:r>
      <w:proofErr w:type="spellStart"/>
      <w:r w:rsidRPr="003E7B2C">
        <w:rPr>
          <w:sz w:val="28"/>
          <w:szCs w:val="28"/>
        </w:rPr>
        <w:t>Nhà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xưởng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trang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thiết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bị</w:t>
      </w:r>
      <w:proofErr w:type="spellEnd"/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Tổng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diện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tích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các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F25F4D">
        <w:rPr>
          <w:shd w:val="clear" w:color="auto" w:fill="FF0000"/>
        </w:rPr>
        <w:t>text14</w:t>
      </w:r>
      <w:r w:rsidRPr="003E7B2C">
        <w:rPr>
          <w:sz w:val="28"/>
          <w:szCs w:val="28"/>
        </w:rPr>
        <w:t xml:space="preserve"> ,</w:t>
      </w:r>
      <w:proofErr w:type="gram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trong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đó</w:t>
      </w:r>
      <w:proofErr w:type="spellEnd"/>
      <w:r w:rsidRPr="003E7B2C">
        <w:rPr>
          <w:sz w:val="28"/>
          <w:szCs w:val="28"/>
        </w:rPr>
        <w:t>: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nhận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nguyên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liệu</w:t>
      </w:r>
      <w:proofErr w:type="spellEnd"/>
      <w:r w:rsidRPr="003E7B2C">
        <w:rPr>
          <w:sz w:val="28"/>
          <w:szCs w:val="28"/>
        </w:rPr>
        <w:t xml:space="preserve">/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phẩm</w:t>
      </w:r>
      <w:proofErr w:type="spellEnd"/>
      <w:r w:rsidRPr="003E7B2C">
        <w:rPr>
          <w:sz w:val="28"/>
          <w:szCs w:val="28"/>
        </w:rPr>
        <w:t xml:space="preserve">:  </w:t>
      </w:r>
      <w:r w:rsidRPr="00F25F4D">
        <w:rPr>
          <w:shd w:val="clear" w:color="auto" w:fill="FF0000"/>
        </w:rPr>
        <w:t>text15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 xml:space="preserve">:   </w:t>
      </w:r>
      <w:r w:rsidRPr="00F25F4D">
        <w:rPr>
          <w:shd w:val="clear" w:color="auto" w:fill="FF0000"/>
        </w:rPr>
        <w:t>text16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đóng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gói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thành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phẩm</w:t>
      </w:r>
      <w:proofErr w:type="spellEnd"/>
      <w:r w:rsidRPr="003E7B2C">
        <w:rPr>
          <w:sz w:val="28"/>
          <w:szCs w:val="28"/>
        </w:rPr>
        <w:t xml:space="preserve">:   </w:t>
      </w:r>
      <w:r w:rsidRPr="00F25F4D">
        <w:rPr>
          <w:shd w:val="clear" w:color="auto" w:fill="FF0000"/>
        </w:rPr>
        <w:t>text17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vực</w:t>
      </w:r>
      <w:proofErr w:type="spellEnd"/>
      <w:r w:rsidRPr="003E7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>: </w:t>
      </w:r>
      <w:r w:rsidRPr="00F25F4D">
        <w:rPr>
          <w:shd w:val="clear" w:color="auto" w:fill="FF0000"/>
        </w:rPr>
        <w:t>text18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 +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</w:t>
      </w:r>
      <w:r>
        <w:rPr>
          <w:sz w:val="28"/>
          <w:szCs w:val="28"/>
        </w:rPr>
        <w:t>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:  </w:t>
      </w:r>
      <w:r w:rsidRPr="00F25F4D">
        <w:rPr>
          <w:shd w:val="clear" w:color="auto" w:fill="FF0000"/>
        </w:rPr>
        <w:t>text19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lastRenderedPageBreak/>
        <w:t xml:space="preserve">- </w:t>
      </w:r>
      <w:proofErr w:type="spellStart"/>
      <w:r w:rsidRPr="003E7B2C">
        <w:rPr>
          <w:sz w:val="28"/>
          <w:szCs w:val="28"/>
        </w:rPr>
        <w:t>Sơ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đồ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bố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mặt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bằng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>:</w:t>
      </w:r>
    </w:p>
    <w:p w:rsidR="0041320D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2. Trang </w:t>
      </w:r>
      <w:proofErr w:type="spellStart"/>
      <w:r w:rsidRPr="003E7B2C">
        <w:rPr>
          <w:sz w:val="28"/>
          <w:szCs w:val="28"/>
        </w:rPr>
        <w:t>thiết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bị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chính</w:t>
      </w:r>
      <w:proofErr w:type="spellEnd"/>
      <w:r w:rsidRPr="003E7B2C">
        <w:rPr>
          <w:sz w:val="28"/>
          <w:szCs w:val="28"/>
        </w:rPr>
        <w:t>: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F25F4D">
        <w:rPr>
          <w:shd w:val="clear" w:color="auto" w:fill="FF0000"/>
        </w:rPr>
        <w:t>bang2</w:t>
      </w:r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3. </w:t>
      </w:r>
      <w:proofErr w:type="spellStart"/>
      <w:r w:rsidRPr="003E7B2C">
        <w:rPr>
          <w:sz w:val="28"/>
          <w:szCs w:val="28"/>
        </w:rPr>
        <w:t>Hệ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thống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phụ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trợ</w:t>
      </w:r>
      <w:proofErr w:type="spellEnd"/>
    </w:p>
    <w:p w:rsidR="00F11607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Nguồn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nước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đang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>:</w:t>
      </w:r>
    </w:p>
    <w:tbl>
      <w:tblPr>
        <w:tblStyle w:val="TableGrid"/>
        <w:tblpPr w:leftFromText="180" w:rightFromText="180" w:vertAnchor="text" w:tblpX="805" w:tblpY="1"/>
        <w:tblOverlap w:val="never"/>
        <w:tblW w:w="7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30"/>
        <w:gridCol w:w="720"/>
        <w:gridCol w:w="2430"/>
        <w:gridCol w:w="1080"/>
      </w:tblGrid>
      <w:tr w:rsidR="00CF6DAC" w:rsidTr="00CF6DAC">
        <w:trPr>
          <w:trHeight w:val="620"/>
        </w:trPr>
        <w:tc>
          <w:tcPr>
            <w:tcW w:w="2695" w:type="dxa"/>
          </w:tcPr>
          <w:p w:rsidR="00CF6DAC" w:rsidRDefault="00CF6DAC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Nước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máy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công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630" w:type="dxa"/>
          </w:tcPr>
          <w:p w:rsidR="00CF6DAC" w:rsidRDefault="00CF6DAC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CF6DAC" w:rsidRDefault="00CF6DAC" w:rsidP="00CF6DAC">
            <w:pPr>
              <w:pStyle w:val="NormalWeb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Cb9</w:t>
            </w:r>
          </w:p>
        </w:tc>
        <w:tc>
          <w:tcPr>
            <w:tcW w:w="2430" w:type="dxa"/>
          </w:tcPr>
          <w:p w:rsidR="00CF6DAC" w:rsidRDefault="00CF6DAC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giếng</w:t>
            </w:r>
            <w:proofErr w:type="spellEnd"/>
          </w:p>
        </w:tc>
        <w:tc>
          <w:tcPr>
            <w:tcW w:w="1080" w:type="dxa"/>
          </w:tcPr>
          <w:p w:rsidR="00CF6DAC" w:rsidRDefault="00CF6DAC" w:rsidP="00CF6DAC">
            <w:pPr>
              <w:pStyle w:val="NormalWeb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Cb10</w:t>
            </w:r>
          </w:p>
        </w:tc>
      </w:tr>
      <w:tr w:rsidR="00CF6DAC" w:rsidTr="00CF6DAC">
        <w:trPr>
          <w:trHeight w:val="620"/>
        </w:trPr>
        <w:tc>
          <w:tcPr>
            <w:tcW w:w="2695" w:type="dxa"/>
          </w:tcPr>
          <w:p w:rsidR="00CF6DAC" w:rsidRPr="003E7B2C" w:rsidRDefault="00CF6DAC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Hệ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thống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xử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lý</w:t>
            </w:r>
            <w:proofErr w:type="spellEnd"/>
            <w:r w:rsidRPr="003E7B2C">
              <w:rPr>
                <w:sz w:val="28"/>
                <w:szCs w:val="28"/>
              </w:rPr>
              <w:t>:</w:t>
            </w:r>
          </w:p>
        </w:tc>
        <w:tc>
          <w:tcPr>
            <w:tcW w:w="630" w:type="dxa"/>
          </w:tcPr>
          <w:p w:rsidR="00CF6DAC" w:rsidRDefault="00CF6DAC" w:rsidP="00CF6DAC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Có</w:t>
            </w:r>
            <w:proofErr w:type="spellEnd"/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</w:tcPr>
          <w:p w:rsidR="00CF6DAC" w:rsidRPr="003E7B2C" w:rsidRDefault="00CF6DAC" w:rsidP="00CF6DAC">
            <w:pPr>
              <w:pStyle w:val="NormalWeb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cb7</w:t>
            </w:r>
          </w:p>
        </w:tc>
        <w:tc>
          <w:tcPr>
            <w:tcW w:w="2430" w:type="dxa"/>
          </w:tcPr>
          <w:p w:rsidR="00CF6DAC" w:rsidRDefault="00CF6DAC" w:rsidP="00CF6DAC">
            <w:pPr>
              <w:pStyle w:val="NormalWeb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CF6DAC" w:rsidRPr="003E7B2C" w:rsidRDefault="00CF6DAC" w:rsidP="00CF6DAC">
            <w:pPr>
              <w:pStyle w:val="NormalWeb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cb8</w:t>
            </w:r>
          </w:p>
        </w:tc>
      </w:tr>
    </w:tbl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Pr="003E7B2C">
        <w:rPr>
          <w:sz w:val="28"/>
          <w:szCs w:val="28"/>
        </w:rPr>
        <w:t xml:space="preserve">  </w:t>
      </w:r>
      <w:r w:rsidRPr="003E7B2C">
        <w:rPr>
          <w:sz w:val="28"/>
          <w:szCs w:val="28"/>
        </w:rPr>
        <w:tab/>
      </w:r>
      <w:proofErr w:type="spellStart"/>
      <w:r w:rsidRPr="003E7B2C">
        <w:rPr>
          <w:sz w:val="28"/>
          <w:szCs w:val="28"/>
        </w:rPr>
        <w:t>Phương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pháp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lý</w:t>
      </w:r>
      <w:proofErr w:type="spellEnd"/>
      <w:r w:rsidRPr="003E7B2C">
        <w:rPr>
          <w:sz w:val="28"/>
          <w:szCs w:val="28"/>
        </w:rPr>
        <w:t xml:space="preserve">: </w:t>
      </w:r>
      <w:r w:rsidRPr="00F11607">
        <w:rPr>
          <w:shd w:val="clear" w:color="auto" w:fill="FF0000"/>
        </w:rPr>
        <w:t>text20</w:t>
      </w:r>
    </w:p>
    <w:p w:rsidR="00F11607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Nguồn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nước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đá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 xml:space="preserve"> (</w:t>
      </w:r>
      <w:proofErr w:type="spellStart"/>
      <w:r w:rsidRPr="003E7B2C">
        <w:rPr>
          <w:sz w:val="28"/>
          <w:szCs w:val="28"/>
        </w:rPr>
        <w:t>nếu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có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>):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664"/>
        <w:gridCol w:w="2643"/>
        <w:gridCol w:w="1003"/>
      </w:tblGrid>
      <w:tr w:rsidR="00CF6DAC" w:rsidTr="00E60D11">
        <w:trPr>
          <w:trHeight w:val="449"/>
        </w:trPr>
        <w:tc>
          <w:tcPr>
            <w:tcW w:w="2070" w:type="dxa"/>
          </w:tcPr>
          <w:p w:rsidR="00CF6DAC" w:rsidRDefault="00CF6DAC" w:rsidP="00CF6DAC">
            <w:pPr>
              <w:pStyle w:val="NormalWeb"/>
              <w:spacing w:before="120" w:after="120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Tự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sản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xuất</w:t>
            </w:r>
            <w:proofErr w:type="spellEnd"/>
            <w:r w:rsidRPr="003E7B2C">
              <w:rPr>
                <w:sz w:val="28"/>
                <w:szCs w:val="28"/>
              </w:rPr>
              <w:t>      </w:t>
            </w:r>
          </w:p>
        </w:tc>
        <w:tc>
          <w:tcPr>
            <w:tcW w:w="1664" w:type="dxa"/>
          </w:tcPr>
          <w:p w:rsidR="00CF6DAC" w:rsidRPr="003E7B2C" w:rsidRDefault="00CF6DAC" w:rsidP="00F11607">
            <w:pPr>
              <w:pStyle w:val="NormalWeb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cb11</w:t>
            </w:r>
          </w:p>
        </w:tc>
        <w:tc>
          <w:tcPr>
            <w:tcW w:w="2643" w:type="dxa"/>
          </w:tcPr>
          <w:p w:rsidR="00CF6DAC" w:rsidRDefault="00CF6DAC" w:rsidP="004E68A3">
            <w:pPr>
              <w:pStyle w:val="NormalWeb"/>
              <w:spacing w:before="120" w:after="120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Mua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ngoài</w:t>
            </w:r>
            <w:proofErr w:type="spellEnd"/>
            <w:r w:rsidRPr="003E7B2C">
              <w:rPr>
                <w:sz w:val="28"/>
                <w:szCs w:val="28"/>
              </w:rPr>
              <w:t>  </w:t>
            </w:r>
          </w:p>
        </w:tc>
        <w:tc>
          <w:tcPr>
            <w:tcW w:w="1003" w:type="dxa"/>
          </w:tcPr>
          <w:p w:rsidR="00CF6DAC" w:rsidRPr="003E7B2C" w:rsidRDefault="00CF6DAC" w:rsidP="00F11607">
            <w:pPr>
              <w:pStyle w:val="NormalWeb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cb12</w:t>
            </w:r>
          </w:p>
        </w:tc>
      </w:tr>
    </w:tbl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proofErr w:type="spellStart"/>
      <w:r w:rsidRPr="003E7B2C">
        <w:rPr>
          <w:sz w:val="28"/>
          <w:szCs w:val="28"/>
        </w:rPr>
        <w:t>Phương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pháp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kiểm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soát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lượng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nước</w:t>
      </w:r>
      <w:proofErr w:type="spellEnd"/>
      <w:r w:rsidRPr="003E7B2C">
        <w:rPr>
          <w:sz w:val="28"/>
          <w:szCs w:val="28"/>
        </w:rPr>
        <w:t xml:space="preserve"> đá</w:t>
      </w:r>
      <w:proofErr w:type="gramStart"/>
      <w:r w:rsidRPr="003E7B2C">
        <w:rPr>
          <w:sz w:val="28"/>
          <w:szCs w:val="28"/>
        </w:rPr>
        <w:t>:</w:t>
      </w:r>
      <w:r w:rsidRPr="00F11607">
        <w:rPr>
          <w:shd w:val="clear" w:color="auto" w:fill="FF0000"/>
        </w:rPr>
        <w:t>text21</w:t>
      </w:r>
      <w:proofErr w:type="gramEnd"/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4. </w:t>
      </w:r>
      <w:proofErr w:type="spellStart"/>
      <w:r w:rsidRPr="003E7B2C">
        <w:rPr>
          <w:sz w:val="28"/>
          <w:szCs w:val="28"/>
        </w:rPr>
        <w:t>Hệ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thống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lý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thải</w:t>
      </w:r>
      <w:proofErr w:type="spellEnd"/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proofErr w:type="spellStart"/>
      <w:r w:rsidRPr="003E7B2C">
        <w:rPr>
          <w:sz w:val="28"/>
          <w:szCs w:val="28"/>
        </w:rPr>
        <w:t>Cách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thức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gom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vận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chuyển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xử</w:t>
      </w:r>
      <w:proofErr w:type="spellEnd"/>
      <w:r w:rsidRPr="003E7B2C">
        <w:rPr>
          <w:sz w:val="28"/>
          <w:szCs w:val="28"/>
        </w:rPr>
        <w:t xml:space="preserve"> lý</w:t>
      </w:r>
      <w:proofErr w:type="gramStart"/>
      <w:r w:rsidRPr="003E7B2C">
        <w:rPr>
          <w:sz w:val="28"/>
          <w:szCs w:val="28"/>
        </w:rPr>
        <w:t>:</w:t>
      </w:r>
      <w:r w:rsidRPr="00F11607">
        <w:rPr>
          <w:shd w:val="clear" w:color="auto" w:fill="FF0000"/>
        </w:rPr>
        <w:t>text22</w:t>
      </w:r>
      <w:proofErr w:type="gramEnd"/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5.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 xml:space="preserve"> </w:t>
      </w:r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Tổng</w:t>
      </w:r>
      <w:proofErr w:type="spellEnd"/>
      <w:r w:rsidRPr="003E7B2C">
        <w:rPr>
          <w:sz w:val="28"/>
          <w:szCs w:val="28"/>
        </w:rPr>
        <w:t xml:space="preserve"> số</w:t>
      </w:r>
      <w:proofErr w:type="gramStart"/>
      <w:r w:rsidRPr="003E7B2C">
        <w:rPr>
          <w:sz w:val="28"/>
          <w:szCs w:val="28"/>
        </w:rPr>
        <w:t>:</w:t>
      </w:r>
      <w:r w:rsidRPr="00F11607">
        <w:rPr>
          <w:shd w:val="clear" w:color="auto" w:fill="FF0000"/>
        </w:rPr>
        <w:t>text23</w:t>
      </w:r>
      <w:proofErr w:type="gram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trong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đó</w:t>
      </w:r>
      <w:proofErr w:type="spellEnd"/>
      <w:r w:rsidRPr="003E7B2C">
        <w:rPr>
          <w:sz w:val="28"/>
          <w:szCs w:val="28"/>
        </w:rPr>
        <w:t>:</w:t>
      </w:r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   + Lao </w:t>
      </w:r>
      <w:proofErr w:type="spellStart"/>
      <w:r w:rsidRPr="003E7B2C">
        <w:rPr>
          <w:sz w:val="28"/>
          <w:szCs w:val="28"/>
        </w:rPr>
        <w:t>động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trực</w:t>
      </w:r>
      <w:proofErr w:type="spellEnd"/>
      <w:r w:rsidRPr="003E7B2C">
        <w:rPr>
          <w:sz w:val="28"/>
          <w:szCs w:val="28"/>
        </w:rPr>
        <w:t xml:space="preserve"> tiếp</w:t>
      </w:r>
      <w:proofErr w:type="gramStart"/>
      <w:r w:rsidRPr="003E7B2C">
        <w:rPr>
          <w:sz w:val="28"/>
          <w:szCs w:val="28"/>
        </w:rPr>
        <w:t>:</w:t>
      </w:r>
      <w:r w:rsidRPr="00F11607">
        <w:rPr>
          <w:shd w:val="clear" w:color="auto" w:fill="FF0000"/>
        </w:rPr>
        <w:t>text24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>.</w:t>
      </w:r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   + Lao </w:t>
      </w:r>
      <w:proofErr w:type="spellStart"/>
      <w:r w:rsidRPr="003E7B2C">
        <w:rPr>
          <w:sz w:val="28"/>
          <w:szCs w:val="28"/>
        </w:rPr>
        <w:t>động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gián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tiếp</w:t>
      </w:r>
      <w:proofErr w:type="spellEnd"/>
      <w:r w:rsidRPr="003E7B2C">
        <w:rPr>
          <w:sz w:val="28"/>
          <w:szCs w:val="28"/>
        </w:rPr>
        <w:t xml:space="preserve">: </w:t>
      </w:r>
      <w:r w:rsidRPr="00F11607">
        <w:rPr>
          <w:shd w:val="clear" w:color="auto" w:fill="FF0000"/>
        </w:rPr>
        <w:t>text25</w:t>
      </w:r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>.</w:t>
      </w:r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Kiểm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tra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sức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khỏe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trực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kinh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doanh</w:t>
      </w:r>
      <w:proofErr w:type="spellEnd"/>
      <w:r w:rsidRPr="003E7B2C">
        <w:rPr>
          <w:sz w:val="28"/>
          <w:szCs w:val="28"/>
        </w:rPr>
        <w:t>:</w:t>
      </w:r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Tập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huấn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kiến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thức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về</w:t>
      </w:r>
      <w:proofErr w:type="spellEnd"/>
      <w:r w:rsidRPr="003E7B2C">
        <w:rPr>
          <w:sz w:val="28"/>
          <w:szCs w:val="28"/>
        </w:rPr>
        <w:t xml:space="preserve"> ATTP:</w:t>
      </w:r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6. </w:t>
      </w:r>
      <w:proofErr w:type="spellStart"/>
      <w:r w:rsidRPr="003E7B2C"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xưởng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</w:p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Tần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suất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làm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sinh</w:t>
      </w:r>
      <w:proofErr w:type="spellEnd"/>
      <w:r w:rsidRPr="003E7B2C">
        <w:rPr>
          <w:sz w:val="28"/>
          <w:szCs w:val="28"/>
        </w:rPr>
        <w:t>:</w:t>
      </w:r>
    </w:p>
    <w:p w:rsidR="00F11607" w:rsidRPr="003E7B2C" w:rsidRDefault="00F11607" w:rsidP="00F11607">
      <w:pPr>
        <w:pStyle w:val="NormalWeb"/>
        <w:spacing w:before="120" w:after="120"/>
        <w:ind w:firstLine="720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Nhân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công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làm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vệ</w:t>
      </w:r>
      <w:proofErr w:type="spellEnd"/>
      <w:r w:rsidRPr="003E7B2C">
        <w:rPr>
          <w:sz w:val="28"/>
          <w:szCs w:val="28"/>
        </w:rPr>
        <w:t xml:space="preserve"> sinh</w:t>
      </w:r>
      <w:proofErr w:type="gramStart"/>
      <w:r w:rsidRPr="003E7B2C">
        <w:rPr>
          <w:sz w:val="28"/>
          <w:szCs w:val="28"/>
        </w:rPr>
        <w:t>:</w:t>
      </w:r>
      <w:r w:rsidRPr="00F11607">
        <w:rPr>
          <w:shd w:val="clear" w:color="auto" w:fill="FF0000"/>
        </w:rPr>
        <w:t>text26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người</w:t>
      </w:r>
      <w:proofErr w:type="spellEnd"/>
      <w:r w:rsidRPr="003E7B2C">
        <w:rPr>
          <w:sz w:val="28"/>
          <w:szCs w:val="28"/>
        </w:rPr>
        <w:t xml:space="preserve">; </w:t>
      </w:r>
      <w:proofErr w:type="spellStart"/>
      <w:r w:rsidRPr="003E7B2C">
        <w:rPr>
          <w:sz w:val="28"/>
          <w:szCs w:val="28"/>
        </w:rPr>
        <w:t>trong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đó</w:t>
      </w:r>
      <w:proofErr w:type="spellEnd"/>
      <w:r w:rsidRPr="003E7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text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 w:rsidRPr="00F11607">
        <w:rPr>
          <w:shd w:val="clear" w:color="auto" w:fill="FF0000"/>
        </w:rPr>
        <w:t>text27</w:t>
      </w:r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thuê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ngoài</w:t>
      </w:r>
      <w:proofErr w:type="spellEnd"/>
      <w:r w:rsidRPr="003E7B2C">
        <w:rPr>
          <w:sz w:val="28"/>
          <w:szCs w:val="28"/>
        </w:rPr>
        <w:t>.</w:t>
      </w:r>
    </w:p>
    <w:p w:rsidR="0041320D" w:rsidRDefault="00F11607" w:rsidP="00F11607">
      <w:pPr>
        <w:pStyle w:val="NormalWeb"/>
        <w:spacing w:before="120" w:after="120"/>
        <w:jc w:val="both"/>
        <w:rPr>
          <w:spacing w:val="-10"/>
          <w:sz w:val="28"/>
          <w:szCs w:val="28"/>
        </w:rPr>
      </w:pPr>
      <w:r w:rsidRPr="003E7B2C">
        <w:rPr>
          <w:spacing w:val="-10"/>
          <w:sz w:val="28"/>
          <w:szCs w:val="28"/>
        </w:rPr>
        <w:lastRenderedPageBreak/>
        <w:t xml:space="preserve">7. </w:t>
      </w:r>
      <w:proofErr w:type="spellStart"/>
      <w:r w:rsidRPr="003E7B2C">
        <w:rPr>
          <w:spacing w:val="-10"/>
          <w:sz w:val="28"/>
          <w:szCs w:val="28"/>
        </w:rPr>
        <w:t>Danh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mục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các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loại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hóa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chất</w:t>
      </w:r>
      <w:proofErr w:type="spellEnd"/>
      <w:r w:rsidRPr="003E7B2C">
        <w:rPr>
          <w:spacing w:val="-10"/>
          <w:sz w:val="28"/>
          <w:szCs w:val="28"/>
        </w:rPr>
        <w:t xml:space="preserve">, </w:t>
      </w:r>
      <w:proofErr w:type="spellStart"/>
      <w:r w:rsidRPr="003E7B2C">
        <w:rPr>
          <w:spacing w:val="-10"/>
          <w:sz w:val="28"/>
          <w:szCs w:val="28"/>
        </w:rPr>
        <w:t>phụ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gia</w:t>
      </w:r>
      <w:proofErr w:type="spellEnd"/>
      <w:r w:rsidRPr="003E7B2C">
        <w:rPr>
          <w:spacing w:val="-10"/>
          <w:sz w:val="28"/>
          <w:szCs w:val="28"/>
        </w:rPr>
        <w:t>/</w:t>
      </w:r>
      <w:proofErr w:type="spellStart"/>
      <w:r w:rsidRPr="003E7B2C">
        <w:rPr>
          <w:spacing w:val="-10"/>
          <w:sz w:val="28"/>
          <w:szCs w:val="28"/>
        </w:rPr>
        <w:t>chất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bổ</w:t>
      </w:r>
      <w:proofErr w:type="spellEnd"/>
      <w:r w:rsidRPr="003E7B2C">
        <w:rPr>
          <w:spacing w:val="-10"/>
          <w:sz w:val="28"/>
          <w:szCs w:val="28"/>
        </w:rPr>
        <w:t xml:space="preserve"> sung, </w:t>
      </w:r>
      <w:proofErr w:type="spellStart"/>
      <w:r w:rsidRPr="003E7B2C">
        <w:rPr>
          <w:spacing w:val="-10"/>
          <w:sz w:val="28"/>
          <w:szCs w:val="28"/>
        </w:rPr>
        <w:t>chất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tẩy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rửa</w:t>
      </w:r>
      <w:proofErr w:type="spellEnd"/>
      <w:r w:rsidRPr="003E7B2C">
        <w:rPr>
          <w:spacing w:val="-10"/>
          <w:sz w:val="28"/>
          <w:szCs w:val="28"/>
        </w:rPr>
        <w:t xml:space="preserve"> - </w:t>
      </w:r>
      <w:proofErr w:type="spellStart"/>
      <w:r w:rsidRPr="003E7B2C">
        <w:rPr>
          <w:spacing w:val="-10"/>
          <w:sz w:val="28"/>
          <w:szCs w:val="28"/>
        </w:rPr>
        <w:t>khử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trùng</w:t>
      </w:r>
      <w:proofErr w:type="spellEnd"/>
      <w:r w:rsidRPr="003E7B2C">
        <w:rPr>
          <w:spacing w:val="-10"/>
          <w:sz w:val="28"/>
          <w:szCs w:val="28"/>
        </w:rPr>
        <w:t xml:space="preserve"> </w:t>
      </w:r>
      <w:proofErr w:type="spellStart"/>
      <w:r w:rsidRPr="003E7B2C">
        <w:rPr>
          <w:spacing w:val="-10"/>
          <w:sz w:val="28"/>
          <w:szCs w:val="28"/>
        </w:rPr>
        <w:t>sử</w:t>
      </w:r>
      <w:proofErr w:type="spellEnd"/>
      <w:r w:rsidRPr="003E7B2C">
        <w:rPr>
          <w:spacing w:val="-10"/>
          <w:sz w:val="28"/>
          <w:szCs w:val="28"/>
        </w:rPr>
        <w:t xml:space="preserve"> dụng</w:t>
      </w:r>
      <w:proofErr w:type="gramStart"/>
      <w:r w:rsidRPr="003E7B2C">
        <w:rPr>
          <w:spacing w:val="-10"/>
          <w:sz w:val="28"/>
          <w:szCs w:val="28"/>
        </w:rPr>
        <w:t>:</w:t>
      </w:r>
      <w:r w:rsidR="00CF6DAC" w:rsidRPr="00CF6DAC">
        <w:rPr>
          <w:shd w:val="clear" w:color="auto" w:fill="FF0000"/>
        </w:rPr>
        <w:t>bảng3</w:t>
      </w:r>
      <w:proofErr w:type="gramEnd"/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8. </w:t>
      </w:r>
      <w:proofErr w:type="spellStart"/>
      <w:r w:rsidRPr="003E7B2C">
        <w:rPr>
          <w:sz w:val="28"/>
          <w:szCs w:val="28"/>
        </w:rPr>
        <w:t>Hệ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thống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quản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lý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lượng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đang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áp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 xml:space="preserve"> (HACCP, </w:t>
      </w:r>
      <w:proofErr w:type="gramStart"/>
      <w:r w:rsidRPr="003E7B2C">
        <w:rPr>
          <w:sz w:val="28"/>
          <w:szCs w:val="28"/>
        </w:rPr>
        <w:t>ISO,….)</w:t>
      </w:r>
      <w:proofErr w:type="gramEnd"/>
    </w:p>
    <w:p w:rsidR="00F11607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9. </w:t>
      </w:r>
      <w:proofErr w:type="spellStart"/>
      <w:r w:rsidRPr="003E7B2C">
        <w:rPr>
          <w:sz w:val="28"/>
          <w:szCs w:val="28"/>
        </w:rPr>
        <w:t>Phòng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kiểm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nghiệm</w:t>
      </w:r>
      <w:proofErr w:type="spellEnd"/>
    </w:p>
    <w:tbl>
      <w:tblPr>
        <w:tblStyle w:val="TableGrid"/>
        <w:tblW w:w="9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6"/>
        <w:gridCol w:w="823"/>
        <w:gridCol w:w="6794"/>
      </w:tblGrid>
      <w:tr w:rsidR="00B95D10" w:rsidTr="00B95D10">
        <w:tc>
          <w:tcPr>
            <w:tcW w:w="1857" w:type="dxa"/>
          </w:tcPr>
          <w:p w:rsidR="00B95D10" w:rsidRDefault="00B95D10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 xml:space="preserve">- </w:t>
            </w:r>
            <w:proofErr w:type="spellStart"/>
            <w:r w:rsidRPr="003E7B2C">
              <w:rPr>
                <w:sz w:val="28"/>
                <w:szCs w:val="28"/>
              </w:rPr>
              <w:t>Của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cơ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sở</w:t>
            </w:r>
            <w:proofErr w:type="spellEnd"/>
            <w:r w:rsidRPr="003E7B2C">
              <w:rPr>
                <w:sz w:val="28"/>
                <w:szCs w:val="28"/>
              </w:rPr>
              <w:t>      </w:t>
            </w:r>
          </w:p>
        </w:tc>
        <w:tc>
          <w:tcPr>
            <w:tcW w:w="748" w:type="dxa"/>
          </w:tcPr>
          <w:p w:rsidR="00B95D10" w:rsidRDefault="00B95D10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Cb13</w:t>
            </w:r>
          </w:p>
        </w:tc>
        <w:tc>
          <w:tcPr>
            <w:tcW w:w="6858" w:type="dxa"/>
          </w:tcPr>
          <w:p w:rsidR="00B95D10" w:rsidRDefault="00B95D10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Các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chỉ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tiêu</w:t>
            </w:r>
            <w:proofErr w:type="spellEnd"/>
            <w:r w:rsidRPr="003E7B2C">
              <w:rPr>
                <w:sz w:val="28"/>
                <w:szCs w:val="28"/>
              </w:rPr>
              <w:t xml:space="preserve"> PKN </w:t>
            </w:r>
            <w:proofErr w:type="spellStart"/>
            <w:r w:rsidRPr="003E7B2C">
              <w:rPr>
                <w:sz w:val="28"/>
                <w:szCs w:val="28"/>
              </w:rPr>
              <w:t>của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cơ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sở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có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thể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phân</w:t>
            </w:r>
            <w:proofErr w:type="spellEnd"/>
            <w:r w:rsidRPr="003E7B2C">
              <w:rPr>
                <w:sz w:val="28"/>
                <w:szCs w:val="28"/>
              </w:rPr>
              <w:t xml:space="preserve"> tích:</w:t>
            </w:r>
            <w:r w:rsidRPr="00B95D10">
              <w:rPr>
                <w:sz w:val="28"/>
                <w:szCs w:val="28"/>
                <w:shd w:val="clear" w:color="auto" w:fill="FF0000"/>
              </w:rPr>
              <w:t>text28</w:t>
            </w:r>
          </w:p>
        </w:tc>
      </w:tr>
      <w:tr w:rsidR="00B95D10" w:rsidTr="00B95D10">
        <w:tc>
          <w:tcPr>
            <w:tcW w:w="1857" w:type="dxa"/>
          </w:tcPr>
          <w:p w:rsidR="00B95D10" w:rsidRDefault="00B95D10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 w:rsidRPr="003E7B2C">
              <w:rPr>
                <w:sz w:val="28"/>
                <w:szCs w:val="28"/>
              </w:rPr>
              <w:t xml:space="preserve">- </w:t>
            </w:r>
            <w:proofErr w:type="spellStart"/>
            <w:r w:rsidRPr="003E7B2C">
              <w:rPr>
                <w:sz w:val="28"/>
                <w:szCs w:val="28"/>
              </w:rPr>
              <w:t>Thuê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ngoài</w:t>
            </w:r>
            <w:proofErr w:type="spellEnd"/>
            <w:r w:rsidRPr="003E7B2C">
              <w:rPr>
                <w:sz w:val="28"/>
                <w:szCs w:val="28"/>
              </w:rPr>
              <w:t> </w:t>
            </w:r>
          </w:p>
        </w:tc>
        <w:tc>
          <w:tcPr>
            <w:tcW w:w="748" w:type="dxa"/>
          </w:tcPr>
          <w:p w:rsidR="00B95D10" w:rsidRDefault="00B95D10" w:rsidP="00F11607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Cb14</w:t>
            </w:r>
          </w:p>
        </w:tc>
        <w:tc>
          <w:tcPr>
            <w:tcW w:w="6858" w:type="dxa"/>
          </w:tcPr>
          <w:p w:rsidR="00B95D10" w:rsidRDefault="00B95D10" w:rsidP="00B95D10">
            <w:pPr>
              <w:pStyle w:val="NormalWeb"/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3E7B2C">
              <w:rPr>
                <w:sz w:val="28"/>
                <w:szCs w:val="28"/>
              </w:rPr>
              <w:t>Tên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những</w:t>
            </w:r>
            <w:proofErr w:type="spellEnd"/>
            <w:r w:rsidRPr="003E7B2C">
              <w:rPr>
                <w:sz w:val="28"/>
                <w:szCs w:val="28"/>
              </w:rPr>
              <w:t xml:space="preserve"> PKN </w:t>
            </w:r>
            <w:proofErr w:type="spellStart"/>
            <w:r w:rsidRPr="003E7B2C">
              <w:rPr>
                <w:sz w:val="28"/>
                <w:szCs w:val="28"/>
              </w:rPr>
              <w:t>gửi</w:t>
            </w:r>
            <w:proofErr w:type="spellEnd"/>
            <w:r w:rsidRPr="003E7B2C">
              <w:rPr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sz w:val="28"/>
                <w:szCs w:val="28"/>
              </w:rPr>
              <w:t>phân</w:t>
            </w:r>
            <w:proofErr w:type="spellEnd"/>
            <w:r w:rsidRPr="003E7B2C">
              <w:rPr>
                <w:sz w:val="28"/>
                <w:szCs w:val="28"/>
              </w:rPr>
              <w:t xml:space="preserve"> tích:</w:t>
            </w:r>
            <w:r w:rsidRPr="00B95D10">
              <w:rPr>
                <w:sz w:val="28"/>
                <w:szCs w:val="28"/>
                <w:shd w:val="clear" w:color="auto" w:fill="FF0000"/>
              </w:rPr>
              <w:t>text29</w:t>
            </w:r>
          </w:p>
        </w:tc>
      </w:tr>
    </w:tbl>
    <w:p w:rsidR="00F11607" w:rsidRPr="003E7B2C" w:rsidRDefault="00F11607" w:rsidP="00F11607">
      <w:pPr>
        <w:pStyle w:val="NormalWeb"/>
        <w:spacing w:before="120" w:after="120"/>
        <w:rPr>
          <w:sz w:val="28"/>
          <w:szCs w:val="28"/>
        </w:rPr>
      </w:pPr>
      <w:r w:rsidRPr="003E7B2C">
        <w:rPr>
          <w:sz w:val="28"/>
          <w:szCs w:val="28"/>
        </w:rPr>
        <w:t xml:space="preserve">10. </w:t>
      </w:r>
      <w:proofErr w:type="spellStart"/>
      <w:r w:rsidRPr="003E7B2C">
        <w:rPr>
          <w:sz w:val="28"/>
          <w:szCs w:val="28"/>
        </w:rPr>
        <w:t>Những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thông</w:t>
      </w:r>
      <w:proofErr w:type="spellEnd"/>
      <w:r w:rsidRPr="003E7B2C">
        <w:rPr>
          <w:sz w:val="28"/>
          <w:szCs w:val="28"/>
        </w:rPr>
        <w:t xml:space="preserve"> tin </w:t>
      </w:r>
      <w:proofErr w:type="spellStart"/>
      <w:r w:rsidRPr="003E7B2C">
        <w:rPr>
          <w:sz w:val="28"/>
          <w:szCs w:val="28"/>
        </w:rPr>
        <w:t>khác</w:t>
      </w:r>
      <w:proofErr w:type="spellEnd"/>
    </w:p>
    <w:p w:rsidR="00F11607" w:rsidRPr="003E7B2C" w:rsidRDefault="00F11607" w:rsidP="00F11607">
      <w:pPr>
        <w:pStyle w:val="NormalWeb"/>
        <w:spacing w:before="120" w:after="120"/>
        <w:jc w:val="both"/>
        <w:rPr>
          <w:sz w:val="28"/>
          <w:szCs w:val="28"/>
        </w:rPr>
      </w:pPr>
      <w:r w:rsidRPr="003E7B2C">
        <w:rPr>
          <w:b/>
          <w:bCs/>
          <w:sz w:val="28"/>
          <w:szCs w:val="28"/>
        </w:rPr>
        <w:t> </w:t>
      </w:r>
      <w:proofErr w:type="spellStart"/>
      <w:r w:rsidRPr="003E7B2C">
        <w:rPr>
          <w:sz w:val="28"/>
          <w:szCs w:val="28"/>
        </w:rPr>
        <w:t>Chúng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tôi</w:t>
      </w:r>
      <w:proofErr w:type="spellEnd"/>
      <w:r w:rsidRPr="003E7B2C">
        <w:rPr>
          <w:sz w:val="28"/>
          <w:szCs w:val="28"/>
        </w:rPr>
        <w:t xml:space="preserve"> cam </w:t>
      </w:r>
      <w:proofErr w:type="spellStart"/>
      <w:r w:rsidRPr="003E7B2C">
        <w:rPr>
          <w:sz w:val="28"/>
          <w:szCs w:val="28"/>
        </w:rPr>
        <w:t>kết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các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thông</w:t>
      </w:r>
      <w:proofErr w:type="spellEnd"/>
      <w:r w:rsidRPr="003E7B2C">
        <w:rPr>
          <w:sz w:val="28"/>
          <w:szCs w:val="28"/>
        </w:rPr>
        <w:t xml:space="preserve"> tin </w:t>
      </w:r>
      <w:proofErr w:type="spellStart"/>
      <w:r w:rsidRPr="003E7B2C">
        <w:rPr>
          <w:sz w:val="28"/>
          <w:szCs w:val="28"/>
        </w:rPr>
        <w:t>nêu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trên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là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đúng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sự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thật</w:t>
      </w:r>
      <w:proofErr w:type="spellEnd"/>
      <w:proofErr w:type="gramStart"/>
      <w:r w:rsidRPr="003E7B2C">
        <w:rPr>
          <w:sz w:val="28"/>
          <w:szCs w:val="28"/>
        </w:rPr>
        <w:t>./</w:t>
      </w:r>
      <w:proofErr w:type="gramEnd"/>
      <w:r w:rsidRPr="003E7B2C">
        <w:rPr>
          <w:sz w:val="28"/>
          <w:szCs w:val="28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9"/>
        <w:gridCol w:w="5341"/>
      </w:tblGrid>
      <w:tr w:rsidR="00F11607" w:rsidRPr="003E7B2C" w:rsidTr="00B95D10">
        <w:tc>
          <w:tcPr>
            <w:tcW w:w="40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1607" w:rsidRPr="003E7B2C" w:rsidRDefault="00F11607" w:rsidP="00C5099D">
            <w:pPr>
              <w:pStyle w:val="NormalWeb"/>
              <w:spacing w:after="120"/>
              <w:jc w:val="both"/>
              <w:rPr>
                <w:sz w:val="28"/>
                <w:szCs w:val="28"/>
              </w:rPr>
            </w:pPr>
            <w:r w:rsidRPr="003E7B2C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3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1607" w:rsidRPr="003E7B2C" w:rsidRDefault="00F11607" w:rsidP="00C5099D">
            <w:pPr>
              <w:pStyle w:val="NormalWeb"/>
              <w:jc w:val="center"/>
              <w:rPr>
                <w:sz w:val="28"/>
                <w:szCs w:val="28"/>
              </w:rPr>
            </w:pPr>
            <w:bookmarkStart w:id="0" w:name="_GoBack"/>
            <w:r w:rsidRPr="003E7B2C">
              <w:rPr>
                <w:b/>
                <w:bCs/>
                <w:sz w:val="28"/>
                <w:szCs w:val="28"/>
              </w:rPr>
              <w:t>ĐẠI DIỆN CƠ SỞ</w:t>
            </w:r>
          </w:p>
          <w:p w:rsidR="0041320D" w:rsidRDefault="00F11607" w:rsidP="0041320D">
            <w:pPr>
              <w:pStyle w:val="NormalWeb"/>
              <w:jc w:val="center"/>
              <w:rPr>
                <w:i/>
                <w:iCs/>
                <w:sz w:val="28"/>
                <w:szCs w:val="28"/>
              </w:rPr>
            </w:pPr>
            <w:r w:rsidRPr="003E7B2C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3E7B2C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3E7B2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3E7B2C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3E7B2C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3E7B2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E7B2C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3E7B2C">
              <w:rPr>
                <w:i/>
                <w:iCs/>
                <w:sz w:val="28"/>
                <w:szCs w:val="28"/>
              </w:rPr>
              <w:t>)</w:t>
            </w:r>
            <w:bookmarkEnd w:id="0"/>
          </w:p>
          <w:p w:rsidR="00F11607" w:rsidRPr="0041320D" w:rsidRDefault="0041320D" w:rsidP="0041320D">
            <w:pPr>
              <w:pStyle w:val="NormalWeb"/>
              <w:jc w:val="center"/>
              <w:rPr>
                <w:i/>
                <w:iCs/>
                <w:sz w:val="28"/>
                <w:szCs w:val="28"/>
              </w:rPr>
            </w:pPr>
            <w:r w:rsidRPr="0041320D">
              <w:rPr>
                <w:shd w:val="clear" w:color="auto" w:fill="FF0000"/>
              </w:rPr>
              <w:t>text30</w:t>
            </w:r>
          </w:p>
        </w:tc>
      </w:tr>
    </w:tbl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07"/>
    <w:rsid w:val="0041320D"/>
    <w:rsid w:val="004E68A3"/>
    <w:rsid w:val="00873EC8"/>
    <w:rsid w:val="00A56959"/>
    <w:rsid w:val="00B95D10"/>
    <w:rsid w:val="00C9128D"/>
    <w:rsid w:val="00CF6DAC"/>
    <w:rsid w:val="00E274D7"/>
    <w:rsid w:val="00E60D11"/>
    <w:rsid w:val="00F1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CBC11-6A53-4079-A418-F15C2BA5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07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11607"/>
    <w:pPr>
      <w:spacing w:line="312" w:lineRule="auto"/>
    </w:pPr>
    <w:rPr>
      <w:rFonts w:ascii="Times New Roman" w:hAnsi="Times New Roman"/>
      <w:b w:val="0"/>
      <w:sz w:val="24"/>
      <w:szCs w:val="24"/>
    </w:rPr>
  </w:style>
  <w:style w:type="table" w:styleId="TableGrid">
    <w:name w:val="Table Grid"/>
    <w:basedOn w:val="TableNormal"/>
    <w:uiPriority w:val="39"/>
    <w:rsid w:val="00F1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4</cp:revision>
  <dcterms:created xsi:type="dcterms:W3CDTF">2018-10-03T04:49:00Z</dcterms:created>
  <dcterms:modified xsi:type="dcterms:W3CDTF">2018-10-04T04:40:00Z</dcterms:modified>
</cp:coreProperties>
</file>