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3F" w:rsidRPr="003E7B2C" w:rsidRDefault="00F8383F" w:rsidP="00F8383F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Phụ lục XX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b w:val="0"/>
          <w:i/>
          <w:spacing w:val="-8"/>
          <w:lang w:val="vi-VN"/>
        </w:rPr>
      </w:pPr>
      <w:r w:rsidRPr="003E7B2C">
        <w:rPr>
          <w:rFonts w:ascii="Times New Roman" w:hAnsi="Times New Roman"/>
          <w:b w:val="0"/>
          <w:i/>
          <w:spacing w:val="-8"/>
          <w:lang w:val="vi-VN"/>
        </w:rPr>
        <w:t xml:space="preserve"> (Thông tư 13/2016/TT-BNNPTNT ngày 02/6/2016 của Bộ Nông Nghiệp và PTNT)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HÒA XÃ HỘI CHỦ NGHĨA VIỆT NAM</w:t>
      </w:r>
      <w:r w:rsidRPr="003E7B2C">
        <w:rPr>
          <w:rFonts w:ascii="Times New Roman" w:hAnsi="Times New Roman"/>
          <w:b w:val="0"/>
          <w:lang w:val="vi-VN"/>
        </w:rPr>
        <w:br/>
        <w:t>Độc lập - Tự do - Hạnh phúc</w:t>
      </w:r>
      <w:r w:rsidRPr="003E7B2C">
        <w:rPr>
          <w:rFonts w:ascii="Times New Roman" w:hAnsi="Times New Roman"/>
          <w:b w:val="0"/>
          <w:lang w:val="vi-VN"/>
        </w:rPr>
        <w:br/>
      </w:r>
      <w:r w:rsidRPr="003E7B2C">
        <w:rPr>
          <w:rFonts w:ascii="Times New Roman" w:hAnsi="Times New Roman"/>
          <w:lang w:val="vi-VN"/>
        </w:rPr>
        <w:t>------------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>ĐƠN ĐĂNG KÝ KIỂM TRA</w:t>
      </w:r>
      <w:r w:rsidRPr="003E7B2C">
        <w:rPr>
          <w:rFonts w:ascii="Times New Roman" w:hAnsi="Times New Roman"/>
          <w:lang w:val="vi-VN"/>
        </w:rPr>
        <w:br/>
        <w:t>ĐIỀU KIỆN BUÔN BÁN THUỐC THÚ Y</w:t>
      </w:r>
    </w:p>
    <w:p w:rsidR="00F8383F" w:rsidRPr="003E7B2C" w:rsidRDefault="00F8383F" w:rsidP="00F8383F">
      <w:pPr>
        <w:spacing w:before="120" w:after="120"/>
        <w:jc w:val="center"/>
        <w:rPr>
          <w:rFonts w:ascii="Times New Roman" w:hAnsi="Times New Roman"/>
          <w:b w:val="0"/>
          <w:bCs/>
          <w:lang w:val="vi-VN"/>
        </w:rPr>
      </w:pPr>
    </w:p>
    <w:p w:rsidR="00F8383F" w:rsidRPr="003E7B2C" w:rsidRDefault="00F8383F" w:rsidP="00F8383F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Kính gửi: Chi cục Thú y tỉnh Phú Thọ</w:t>
      </w:r>
    </w:p>
    <w:p w:rsidR="00F8383F" w:rsidRPr="003E7B2C" w:rsidRDefault="00F8383F" w:rsidP="00F8383F">
      <w:pPr>
        <w:tabs>
          <w:tab w:val="left" w:pos="5640"/>
        </w:tabs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</w:r>
    </w:p>
    <w:p w:rsidR="00F8383F" w:rsidRPr="003E7B2C" w:rsidRDefault="00F8383F" w:rsidP="00F8383F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Căn cứ Thông tư số 13/2016/TT-BNNPTNT ngày 02 tháng 6 năm 2016 của Bộ trưởng Bộ Nông nghiệp và Phát triển nông thôn quy định về quản lý thuốc thú y.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Tên cơ sở:……………………………………………………………………….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cơ sở:……………………………………………………………………</w:t>
      </w:r>
    </w:p>
    <w:p w:rsidR="00F8383F" w:rsidRPr="003E7B2C" w:rsidRDefault="00F8383F" w:rsidP="00F8383F">
      <w:pPr>
        <w:tabs>
          <w:tab w:val="left" w:pos="4320"/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 điện thoại:………………………..</w:t>
      </w:r>
      <w:r w:rsidRPr="003E7B2C">
        <w:rPr>
          <w:rFonts w:ascii="Times New Roman" w:hAnsi="Times New Roman"/>
          <w:b w:val="0"/>
          <w:lang w:val="vi-VN"/>
        </w:rPr>
        <w:tab/>
        <w:t>Fax:…………………………………….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Chủ cơ sở:……………………………………………………………………….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thường trú:………………………………………………………………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Các loại sản phẩm kinh doanh:………………………………………………….</w:t>
      </w:r>
    </w:p>
    <w:p w:rsidR="00F8383F" w:rsidRPr="003E7B2C" w:rsidRDefault="00F8383F" w:rsidP="00F8383F">
      <w:pPr>
        <w:tabs>
          <w:tab w:val="left" w:pos="2880"/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□ Thuốc dược phẩm </w:t>
      </w:r>
      <w:r w:rsidRPr="003E7B2C">
        <w:rPr>
          <w:rFonts w:ascii="Times New Roman" w:hAnsi="Times New Roman"/>
          <w:b w:val="0"/>
          <w:lang w:val="vi-VN"/>
        </w:rPr>
        <w:tab/>
        <w:t>□ Vắc xin, chế phẩm sinh học</w:t>
      </w:r>
    </w:p>
    <w:p w:rsidR="00F8383F" w:rsidRPr="003E7B2C" w:rsidRDefault="00F8383F" w:rsidP="00F8383F">
      <w:pPr>
        <w:tabs>
          <w:tab w:val="left" w:pos="2880"/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□ Hóa chất</w:t>
      </w:r>
      <w:r w:rsidRPr="003E7B2C">
        <w:rPr>
          <w:rFonts w:ascii="Times New Roman" w:hAnsi="Times New Roman"/>
          <w:b w:val="0"/>
          <w:lang w:val="vi-VN"/>
        </w:rPr>
        <w:tab/>
        <w:t>□ Các loại khác</w:t>
      </w:r>
    </w:p>
    <w:p w:rsidR="00F8383F" w:rsidRPr="003E7B2C" w:rsidRDefault="00F8383F" w:rsidP="00F8383F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Đề nghị quý đơn vị tiến hành kiểm tra cấp giấy chứng nhận đủ điều kiện buôn bán, nhập khẩu thuốc thú y cho cơ sở chúng tôi.</w:t>
      </w:r>
    </w:p>
    <w:p w:rsidR="00F8383F" w:rsidRPr="003E7B2C" w:rsidRDefault="00F8383F" w:rsidP="00F8383F">
      <w:pPr>
        <w:tabs>
          <w:tab w:val="right" w:leader="dot" w:pos="864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Hồ sơ gửi kèm </w:t>
      </w:r>
      <w:r w:rsidRPr="003E7B2C">
        <w:rPr>
          <w:rFonts w:ascii="Times New Roman" w:hAnsi="Times New Roman"/>
          <w:b w:val="0"/>
          <w:i/>
          <w:lang w:val="vi-VN"/>
        </w:rPr>
        <w:t>(đối với đăng ký kiểm tra lần đầu)</w:t>
      </w:r>
      <w:r w:rsidRPr="003E7B2C">
        <w:rPr>
          <w:rFonts w:ascii="Times New Roman" w:hAnsi="Times New Roman"/>
          <w:b w:val="0"/>
          <w:lang w:val="vi-VN"/>
        </w:rPr>
        <w:t>:</w:t>
      </w:r>
    </w:p>
    <w:p w:rsidR="00F8383F" w:rsidRPr="003E7B2C" w:rsidRDefault="00F8383F" w:rsidP="00F8383F">
      <w:pPr>
        <w:spacing w:before="120" w:after="120"/>
        <w:ind w:firstLine="7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1-</w:t>
      </w:r>
      <w:r w:rsidRPr="003E7B2C">
        <w:rPr>
          <w:rFonts w:ascii="Times New Roman" w:hAnsi="Times New Roman"/>
          <w:b w:val="0"/>
          <w:i/>
          <w:lang w:val="vi-VN"/>
        </w:rPr>
        <w:t xml:space="preserve"> Đơn đăng ký kiểm tra điều kiện buôn bán thuốc thú y.</w:t>
      </w:r>
    </w:p>
    <w:p w:rsidR="00F8383F" w:rsidRPr="003E7B2C" w:rsidRDefault="00F8383F" w:rsidP="00F8383F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ab/>
        <w:t>2- Bản thuyết minh về cơ sở vật chất, kỹ thuật buôn bán thuốc thú y.</w:t>
      </w:r>
    </w:p>
    <w:p w:rsidR="00F8383F" w:rsidRPr="003E7B2C" w:rsidRDefault="00F8383F" w:rsidP="00F8383F">
      <w:pPr>
        <w:spacing w:before="120" w:after="120"/>
        <w:jc w:val="both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ab/>
        <w:t>3- Giấy chứng nhận đăng ký doanh nghiệp hoặc giấy chứng nhận đăng ký kinh doanh (bản chính hoặc bản sao có đóng dấu xác nhận của doanh nghiệp đăng ký).</w:t>
      </w:r>
    </w:p>
    <w:p w:rsidR="00F8383F" w:rsidRPr="003E7B2C" w:rsidRDefault="00F8383F" w:rsidP="00F8383F">
      <w:pPr>
        <w:spacing w:before="120" w:after="120"/>
        <w:jc w:val="both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ab/>
        <w:t>4- Chứng chỉ hành nghề buôn bán thuốc thú y (bản chính hoặc bản sao có đóng dấu xác nhận của doanh nghiệp đăng ký).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8383F" w:rsidRPr="003E7B2C" w:rsidTr="00655F0C">
        <w:tc>
          <w:tcPr>
            <w:tcW w:w="4428" w:type="dxa"/>
          </w:tcPr>
          <w:p w:rsidR="00F8383F" w:rsidRPr="003E7B2C" w:rsidRDefault="00F8383F" w:rsidP="00655F0C">
            <w:pPr>
              <w:spacing w:before="120" w:after="120"/>
              <w:rPr>
                <w:rFonts w:ascii="Times New Roman" w:hAnsi="Times New Roman"/>
                <w:b w:val="0"/>
                <w:lang w:val="vi-VN"/>
              </w:rPr>
            </w:pPr>
          </w:p>
        </w:tc>
        <w:tc>
          <w:tcPr>
            <w:tcW w:w="4428" w:type="dxa"/>
          </w:tcPr>
          <w:p w:rsidR="00F8383F" w:rsidRPr="003E7B2C" w:rsidRDefault="00F8383F" w:rsidP="00655F0C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i/>
                <w:lang w:val="vi-VN"/>
              </w:rPr>
              <w:t>......., ngày … tháng …. năm …..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br/>
            </w:r>
            <w:r w:rsidRPr="003E7B2C">
              <w:rPr>
                <w:rFonts w:ascii="Times New Roman" w:hAnsi="Times New Roman"/>
                <w:lang w:val="vi-VN"/>
              </w:rPr>
              <w:t>Đại diện cơ sở</w:t>
            </w:r>
            <w:r w:rsidRPr="003E7B2C">
              <w:rPr>
                <w:rFonts w:ascii="Times New Roman" w:hAnsi="Times New Roman"/>
                <w:lang w:val="vi-VN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lang w:val="vi-VN"/>
              </w:rPr>
              <w:t>(ký tên và đóng dấu nếu có)</w:t>
            </w:r>
          </w:p>
        </w:tc>
      </w:tr>
    </w:tbl>
    <w:p w:rsidR="002C22C8" w:rsidRDefault="002C22C8">
      <w:bookmarkStart w:id="0" w:name="_GoBack"/>
      <w:bookmarkEnd w:id="0"/>
    </w:p>
    <w:sectPr w:rsidR="002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3F"/>
    <w:rsid w:val="002C22C8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FEDF0-9C66-4CA7-8BEF-39A14922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83F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F8383F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2018-08-07T04:49:00Z</dcterms:created>
  <dcterms:modified xsi:type="dcterms:W3CDTF">2018-08-07T04:50:00Z</dcterms:modified>
</cp:coreProperties>
</file>