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8B5" w:rsidRPr="003E7B2C" w:rsidRDefault="002808B5" w:rsidP="002808B5">
      <w:pPr>
        <w:jc w:val="center"/>
        <w:rPr>
          <w:rFonts w:ascii="Times New Roman" w:hAnsi="Times New Roman"/>
          <w:b w:val="0"/>
          <w:bCs/>
          <w:lang w:val="vi-VN"/>
        </w:rPr>
      </w:pPr>
      <w:r w:rsidRPr="003E7B2C">
        <w:rPr>
          <w:rFonts w:ascii="Times New Roman" w:hAnsi="Times New Roman"/>
          <w:b w:val="0"/>
          <w:w w:val="101"/>
          <w:lang w:val="vi-VN"/>
        </w:rPr>
        <w:t>Phụ lục VII</w:t>
      </w:r>
    </w:p>
    <w:p w:rsidR="002808B5" w:rsidRPr="003E7B2C" w:rsidRDefault="002808B5" w:rsidP="002808B5">
      <w:pPr>
        <w:jc w:val="center"/>
        <w:rPr>
          <w:rFonts w:ascii="Times New Roman" w:hAnsi="Times New Roman"/>
          <w:b w:val="0"/>
          <w:bCs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MẪU BÁO CÁO ĐIỀU KIỆN</w:t>
      </w:r>
    </w:p>
    <w:p w:rsidR="002808B5" w:rsidRPr="003E7B2C" w:rsidRDefault="002808B5" w:rsidP="002808B5">
      <w:pPr>
        <w:jc w:val="center"/>
        <w:rPr>
          <w:rFonts w:ascii="Times New Roman" w:hAnsi="Times New Roman"/>
          <w:b w:val="0"/>
          <w:bCs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CƠ SỞ AN TOÀN DỊCH BỆNH ĐỘNG VẬT THỦY SẢN</w:t>
      </w:r>
    </w:p>
    <w:p w:rsidR="002808B5" w:rsidRPr="003E7B2C" w:rsidRDefault="002808B5" w:rsidP="002808B5">
      <w:pPr>
        <w:jc w:val="center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 xml:space="preserve">(Kèm theo Thông tư số 14/2016/TT-BNNPTNT  ngày 02/6/2016 </w:t>
      </w:r>
    </w:p>
    <w:p w:rsidR="002808B5" w:rsidRPr="003E7B2C" w:rsidRDefault="002808B5" w:rsidP="002808B5">
      <w:pPr>
        <w:jc w:val="center"/>
        <w:rPr>
          <w:rFonts w:ascii="Times New Roman" w:hAnsi="Times New Roman"/>
          <w:b w:val="0"/>
          <w:i/>
          <w:iCs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của Bộ trưởng Bộ Nông nghiệp và Phát triển nông thôn</w:t>
      </w:r>
      <w:r w:rsidRPr="003E7B2C">
        <w:rPr>
          <w:rFonts w:ascii="Times New Roman" w:hAnsi="Times New Roman"/>
          <w:b w:val="0"/>
          <w:i/>
          <w:iCs/>
          <w:lang w:val="vi-VN"/>
        </w:rPr>
        <w:t>)</w:t>
      </w:r>
    </w:p>
    <w:p w:rsidR="002808B5" w:rsidRPr="003E7B2C" w:rsidRDefault="002808B5" w:rsidP="002808B5">
      <w:pPr>
        <w:jc w:val="center"/>
        <w:rPr>
          <w:rFonts w:ascii="Times New Roman" w:hAnsi="Times New Roman"/>
          <w:b w:val="0"/>
          <w:i/>
          <w:iCs/>
          <w:lang w:val="vi-VN"/>
        </w:rPr>
      </w:pP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101600</wp:posOffset>
                </wp:positionV>
                <wp:extent cx="1955800" cy="0"/>
                <wp:effectExtent l="8890" t="10795" r="6985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ACFB5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85pt,8pt" to="316.8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dr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mG2nM8XKbSQDr6E5EOisc5/4rpDwSiwFCrIRnJyenE+&#10;ECH5EBKOld4KKWPrpUJ9gZfzyTwmOC0FC84Q5mxzKKVFJxKGJ36xKvA8hll9VCyCtZywzc32RMir&#10;DZdLFfCgFKBzs67T8WOZLjeLzWI2mk2eNqNZWlWjj9tyNnraZh/m1bQqyyr7Gahls7wVjHEV2A2T&#10;ms3+bhJub+Y6Y/dZvcuQvEWPegHZ4R9Jx16G9l0H4aDZZWeHHsNwxuDbQwrT/7gH+/G5r38BAAD/&#10;/wMAUEsDBBQABgAIAAAAIQDexO4u3AAAAAkBAAAPAAAAZHJzL2Rvd25yZXYueG1sTI/BTsMwEETv&#10;SPyDtUhcKuqQiIBCnAoBuXGhgLhu4yWJiNdp7LaBr2dRD3DcmafZmXI1u0HtaQq9ZwOXywQUceNt&#10;z62B15f64gZUiMgWB89k4IsCrKrTkxIL6w/8TPt1bJWEcCjQQBfjWGgdmo4chqUficX78JPDKOfU&#10;ajvhQcLdoNMkybXDnuVDhyPdd9R8rnfOQKjfaFt/L5pF8p61ntLtw9MjGnN+Nt/dgoo0xz8YfutL&#10;daik08bv2AY1GMjSq2tBxchlkwB5lomwOQq6KvX/BdUPAAAA//8DAFBLAQItABQABgAIAAAAIQC2&#10;gziS/gAAAOEBAAATAAAAAAAAAAAAAAAAAAAAAABbQ29udGVudF9UeXBlc10ueG1sUEsBAi0AFAAG&#10;AAgAAAAhADj9If/WAAAAlAEAAAsAAAAAAAAAAAAAAAAALwEAAF9yZWxzLy5yZWxzUEsBAi0AFAAG&#10;AAgAAAAhAF7EZ2sdAgAANgQAAA4AAAAAAAAAAAAAAAAALgIAAGRycy9lMm9Eb2MueG1sUEsBAi0A&#10;FAAGAAgAAAAhAN7E7i7cAAAACQEAAA8AAAAAAAAAAAAAAAAAdwQAAGRycy9kb3ducmV2LnhtbFBL&#10;BQYAAAAABAAEAPMAAACABQAAAAA=&#10;"/>
            </w:pict>
          </mc:Fallback>
        </mc:AlternateConten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42"/>
      </w:tblGrid>
      <w:tr w:rsidR="002808B5" w:rsidRPr="003E7B2C" w:rsidTr="008B75C6">
        <w:trPr>
          <w:trHeight w:val="1050"/>
          <w:jc w:val="center"/>
        </w:trPr>
        <w:tc>
          <w:tcPr>
            <w:tcW w:w="88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08B5" w:rsidRPr="003E7B2C" w:rsidRDefault="002808B5" w:rsidP="008B75C6">
            <w:pPr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bCs/>
                <w:lang w:val="vi-VN"/>
              </w:rPr>
              <w:t>CỘNG HOÀ XÃ HỘI CHỦ NGHĨA VIỆT NAM</w:t>
            </w:r>
          </w:p>
          <w:p w:rsidR="002808B5" w:rsidRPr="003E7B2C" w:rsidRDefault="002808B5" w:rsidP="008B75C6">
            <w:pPr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bCs/>
                <w:lang w:val="vi-VN"/>
              </w:rPr>
              <w:t>Độc lập - Tự do - Hạnh phúc</w:t>
            </w:r>
          </w:p>
          <w:p w:rsidR="002808B5" w:rsidRPr="003E7B2C" w:rsidRDefault="002808B5" w:rsidP="008B75C6">
            <w:pPr>
              <w:jc w:val="right"/>
              <w:rPr>
                <w:rFonts w:ascii="Times New Roman" w:hAnsi="Times New Roman"/>
                <w:b w:val="0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1722120</wp:posOffset>
                      </wp:positionH>
                      <wp:positionV relativeFrom="paragraph">
                        <wp:posOffset>39370</wp:posOffset>
                      </wp:positionV>
                      <wp:extent cx="1955800" cy="0"/>
                      <wp:effectExtent l="6985" t="9525" r="8890" b="952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6C2F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6pt,3.1pt" to="289.6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arq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JjNJ5NZCi2kN19Cyluisc5/5rpHwaiwFCrIRkpyfHY+&#10;ECHlLSQcK70WUsbWS4WGCs8n+SQmOC0FC84Q5ux+V0uLjiQMT/xiVeB5DLP6oFgE6zhhq6vtiZAX&#10;Gy6XKuBBKUDnal2m48c8na9mq1kxKvLpalSkTTP6tK6L0XSdfZw0H5q6brKfgVpWlJ1gjKvA7jap&#10;WfF3k3B9M5cZu8/qXYbkLXrUC8je/pF07GVo32UQdpqdN/bWYxjOGHx9SGH6H/dgPz735S8AAAD/&#10;/wMAUEsDBBQABgAIAAAAIQAvyd2u2wAAAAcBAAAPAAAAZHJzL2Rvd25yZXYueG1sTI7BTsMwEETv&#10;SPyDtUhcqtZpEC2EOBUCcuPSQsV1Gy9JRLxOY7cNfD0LFzjtjGY0+/LV6Dp1pCG0ng3MZwko4srb&#10;lmsDry/l9AZUiMgWO89k4JMCrIrzsxwz60+8puMm1kpGOGRooImxz7QOVUMOw8z3xJK9+8FhFDvU&#10;2g54knHX6TRJFtphy/KhwZ4eGqo+NgdnIJRb2pdfk2qSvF3VntL94/MTGnN5Md7fgYo0xr8y/OAL&#10;OhTCtPMHtkF1BtLlPJWqgYUcya+XtyJ2v14Xuf7PX3wDAAD//wMAUEsBAi0AFAAGAAgAAAAhALaD&#10;OJL+AAAA4QEAABMAAAAAAAAAAAAAAAAAAAAAAFtDb250ZW50X1R5cGVzXS54bWxQSwECLQAUAAYA&#10;CAAAACEAOP0h/9YAAACUAQAACwAAAAAAAAAAAAAAAAAvAQAAX3JlbHMvLnJlbHNQSwECLQAUAAYA&#10;CAAAACEAT9mq6h0CAAA2BAAADgAAAAAAAAAAAAAAAAAuAgAAZHJzL2Uyb0RvYy54bWxQSwECLQAU&#10;AAYACAAAACEAL8ndrtsAAAAHAQAADwAAAAAAAAAAAAAAAAB3BAAAZHJzL2Rvd25yZXYueG1sUEsF&#10;BgAAAAAEAAQA8wAAAH8FAAAAAA==&#10;"/>
                  </w:pict>
                </mc:Fallback>
              </mc:AlternateContent>
            </w:r>
            <w:r w:rsidRPr="003E7B2C">
              <w:rPr>
                <w:rFonts w:ascii="Times New Roman" w:hAnsi="Times New Roman"/>
                <w:b w:val="0"/>
                <w:lang w:val="vi-VN"/>
              </w:rPr>
              <w:t> </w:t>
            </w:r>
          </w:p>
        </w:tc>
      </w:tr>
    </w:tbl>
    <w:p w:rsidR="002808B5" w:rsidRPr="003E7B2C" w:rsidRDefault="002808B5" w:rsidP="002808B5">
      <w:pPr>
        <w:ind w:firstLine="720"/>
        <w:jc w:val="right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…......., ngày…… tháng …… năm ……..</w:t>
      </w:r>
    </w:p>
    <w:p w:rsidR="002808B5" w:rsidRPr="003E7B2C" w:rsidRDefault="002808B5" w:rsidP="002808B5">
      <w:pPr>
        <w:spacing w:before="120" w:after="120"/>
        <w:ind w:firstLine="720"/>
        <w:jc w:val="right"/>
        <w:rPr>
          <w:rFonts w:ascii="Times New Roman" w:hAnsi="Times New Roman"/>
          <w:b w:val="0"/>
          <w:i/>
          <w:lang w:val="vi-VN"/>
        </w:rPr>
      </w:pPr>
    </w:p>
    <w:p w:rsidR="002808B5" w:rsidRPr="003E7B2C" w:rsidRDefault="002808B5" w:rsidP="002808B5">
      <w:pPr>
        <w:jc w:val="center"/>
        <w:rPr>
          <w:rFonts w:ascii="Times New Roman" w:hAnsi="Times New Roman"/>
          <w:b w:val="0"/>
          <w:bCs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BÁO CÁO ĐIỀU KIỆN</w:t>
      </w:r>
    </w:p>
    <w:p w:rsidR="002808B5" w:rsidRPr="003E7B2C" w:rsidRDefault="002808B5" w:rsidP="002808B5">
      <w:pPr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bCs/>
          <w:lang w:val="vi-VN"/>
        </w:rPr>
        <w:t>CƠ SỞ AN TOÀN DỊCH BỆNH ĐỘNG VẬT THỦY SẢN</w:t>
      </w:r>
      <w:r w:rsidRPr="003E7B2C">
        <w:rPr>
          <w:rFonts w:ascii="Times New Roman" w:hAnsi="Times New Roman"/>
          <w:b w:val="0"/>
          <w:lang w:val="vi-VN"/>
        </w:rPr>
        <w:t xml:space="preserve">    </w:t>
      </w:r>
    </w:p>
    <w:p w:rsidR="002808B5" w:rsidRPr="003E7B2C" w:rsidRDefault="002808B5" w:rsidP="002808B5">
      <w:pPr>
        <w:spacing w:before="120" w:after="120"/>
        <w:ind w:firstLine="720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45085</wp:posOffset>
                </wp:positionV>
                <wp:extent cx="1955800" cy="0"/>
                <wp:effectExtent l="8890" t="5080" r="6985" b="1397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4E71E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85pt,3.55pt" to="301.8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Iyz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abTeQoW0ttZQorbRWOd/8h1j8KkxFKoIBspyPHZeaAO&#10;pbeSsK30RkgZrZcKDSVeTCfTeMFpKVg4DGXOtvtKWnQkITzxF3QAsIcyqw+KRbCOE7a+zj0R8jKH&#10;eqkCHrQCdK6zSzq+LdLFer6e56N8MluP8rSuRx82VT6abbL30/pdXVV19j1Qy/KiE4xxFdjdkprl&#10;f5eE65u5ZOye1bsMySN6bBHI3v4j6ehlsO8ShL1m560NagRbIZyx+PqQQvp/Xceqn8999QMAAP//&#10;AwBQSwMEFAAGAAgAAAAhABfC7/zbAAAABwEAAA8AAABkcnMvZG93bnJldi54bWxMjsFOwzAQRO9I&#10;/IO1SFyq1m4qWghxKgTkxoVSxHWbLElEvE5jtw18PQsXOD7NaOZl69F16khDaD1bmM8MKOLSVy3X&#10;FrYvxfQaVIjIFXaeycInBVjn52cZppU/8TMdN7FWMsIhRQtNjH2qdSgbchhmvieW7N0PDqPgUOtq&#10;wJOMu04nxiy1w5blocGe7hsqPzYHZyEUr7QvviblxLwtak/J/uHpEa29vBjvbkFFGuNfGX70RR1y&#10;cdr5A1dBdRaSm6uVVC2s5qAkX5qF8O6XdZ7p//75NwAAAP//AwBQSwECLQAUAAYACAAAACEAtoM4&#10;kv4AAADhAQAAEwAAAAAAAAAAAAAAAAAAAAAAW0NvbnRlbnRfVHlwZXNdLnhtbFBLAQItABQABgAI&#10;AAAAIQA4/SH/1gAAAJQBAAALAAAAAAAAAAAAAAAAAC8BAABfcmVscy8ucmVsc1BLAQItABQABgAI&#10;AAAAIQA9+IyzHAIAADYEAAAOAAAAAAAAAAAAAAAAAC4CAABkcnMvZTJvRG9jLnhtbFBLAQItABQA&#10;BgAIAAAAIQAXwu/82wAAAAcBAAAPAAAAAAAAAAAAAAAAAHYEAABkcnMvZG93bnJldi54bWxQSwUG&#10;AAAAAAQABADzAAAAfgUAAAAA&#10;"/>
            </w:pict>
          </mc:Fallback>
        </mc:AlternateContent>
      </w:r>
    </w:p>
    <w:p w:rsidR="002808B5" w:rsidRPr="003E7B2C" w:rsidRDefault="002808B5" w:rsidP="002808B5">
      <w:pPr>
        <w:spacing w:before="120" w:after="120"/>
        <w:ind w:left="720" w:firstLine="720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Kính gửi: ………………………………………..</w:t>
      </w:r>
    </w:p>
    <w:p w:rsidR="002808B5" w:rsidRPr="003E7B2C" w:rsidRDefault="002808B5" w:rsidP="002808B5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1. Vị trí cơ sở: 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Các khu vực xung quanh………………………………………………...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- Hệ thống bao quanh cơ sở:  Có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       Không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>; ngăn cách với cơ sở xung quanh bằng .............................................................................................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- Nguồn nước:          Ngọt    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                           Mặn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Vị trí giao thông:……………………………………………………...…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Hệ thống điện:  ………………….………………………………………</w:t>
      </w:r>
    </w:p>
    <w:p w:rsidR="002808B5" w:rsidRPr="003E7B2C" w:rsidRDefault="002808B5" w:rsidP="002808B5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2. Điều kiện cơ sở sản xuất</w:t>
      </w:r>
    </w:p>
    <w:p w:rsidR="002808B5" w:rsidRPr="003E7B2C" w:rsidRDefault="002808B5" w:rsidP="002808B5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2.1. Diện tích cơ sở (ghi chi tiết từng hạng mục): ………………………………</w:t>
      </w:r>
    </w:p>
    <w:p w:rsidR="002808B5" w:rsidRPr="003E7B2C" w:rsidRDefault="002808B5" w:rsidP="002808B5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2.2. Điều kiện cơ sở hạ tầng……………………………………………………...</w:t>
      </w:r>
    </w:p>
    <w:p w:rsidR="002808B5" w:rsidRPr="003E7B2C" w:rsidRDefault="002808B5" w:rsidP="002808B5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2.2.1. Sơ đồ bố trí mặt bằng (bản vẽ kèm theo)</w:t>
      </w:r>
    </w:p>
    <w:p w:rsidR="002808B5" w:rsidRPr="003E7B2C" w:rsidRDefault="002808B5" w:rsidP="002808B5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Hệ thống bể trong khu vực có mái che:       </w:t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  <w:t xml:space="preserve">Có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       Không  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          </w:t>
      </w:r>
    </w:p>
    <w:p w:rsidR="002808B5" w:rsidRPr="003E7B2C" w:rsidRDefault="002808B5" w:rsidP="002808B5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2.2.2. Hệ thống ao và cấp thoát nước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- Hệ thống ao bể                                  </w:t>
      </w:r>
      <w:r w:rsidRPr="003E7B2C">
        <w:rPr>
          <w:rFonts w:ascii="Times New Roman" w:hAnsi="Times New Roman"/>
          <w:b w:val="0"/>
          <w:lang w:val="vi-VN"/>
        </w:rPr>
        <w:tab/>
        <w:t xml:space="preserve">Có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       Không  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          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- Hệ thống cấp thoát nước                   </w:t>
      </w:r>
      <w:r w:rsidRPr="003E7B2C">
        <w:rPr>
          <w:rFonts w:ascii="Times New Roman" w:hAnsi="Times New Roman"/>
          <w:b w:val="0"/>
          <w:lang w:val="vi-VN"/>
        </w:rPr>
        <w:tab/>
        <w:t xml:space="preserve">Có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       Không  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          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- Khu vực xử lý                             </w:t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  <w:t xml:space="preserve">Có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       Không  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 xml:space="preserve">           </w:t>
      </w:r>
    </w:p>
    <w:p w:rsidR="002808B5" w:rsidRPr="003E7B2C" w:rsidRDefault="002808B5" w:rsidP="002808B5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2.3. Trang thiết bị phục vụ sản xuất</w:t>
      </w:r>
    </w:p>
    <w:p w:rsidR="002808B5" w:rsidRPr="003E7B2C" w:rsidRDefault="002808B5" w:rsidP="002808B5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2.4. Thực trạng sản xuất</w:t>
      </w:r>
    </w:p>
    <w:p w:rsidR="002808B5" w:rsidRPr="003E7B2C" w:rsidRDefault="002808B5" w:rsidP="002808B5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2.4.1. Thực hiện vệ sinh tiêu độc khử trùng đối với: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Hệ thống ao, bể:</w:t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  <w:t xml:space="preserve">Không </w:t>
      </w:r>
      <w:bookmarkStart w:id="0" w:name="Check6"/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bookmarkEnd w:id="0"/>
      <w:r w:rsidRPr="003E7B2C">
        <w:rPr>
          <w:rFonts w:ascii="Times New Roman" w:hAnsi="Times New Roman"/>
          <w:b w:val="0"/>
          <w:lang w:val="vi-VN"/>
        </w:rPr>
        <w:tab/>
        <w:t xml:space="preserve">Có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  <w:t>Loại hóa chất:……….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- Thiết bị, dụng cụ:           Không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  <w:t xml:space="preserve">Có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  <w:t>Loại hóa chất:……….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lastRenderedPageBreak/>
        <w:t>- Nguồn nước:</w:t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  <w:t xml:space="preserve">Không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  <w:t xml:space="preserve">Có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  <w:t>Loại hóa chất:……….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- Xử lý thủy sản chết:</w:t>
      </w:r>
      <w:r w:rsidRPr="003E7B2C">
        <w:rPr>
          <w:rFonts w:ascii="Times New Roman" w:hAnsi="Times New Roman"/>
          <w:b w:val="0"/>
          <w:lang w:val="vi-VN"/>
        </w:rPr>
        <w:tab/>
        <w:t xml:space="preserve">Không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  <w:t xml:space="preserve">Có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  <w:t>Loại hóa chất:……….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- Vệ sinh cá nhân:            Không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  <w:t xml:space="preserve">Có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</w:p>
    <w:p w:rsidR="002808B5" w:rsidRPr="003E7B2C" w:rsidRDefault="002808B5" w:rsidP="002808B5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2.4.2. Biện pháp phòng bệnh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- Xử lý khi cải tạo ao, bể: </w:t>
      </w:r>
      <w:r w:rsidRPr="003E7B2C">
        <w:rPr>
          <w:rFonts w:ascii="Times New Roman" w:hAnsi="Times New Roman"/>
          <w:b w:val="0"/>
          <w:lang w:val="vi-VN"/>
        </w:rPr>
        <w:tab/>
        <w:t xml:space="preserve">Không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  <w:t xml:space="preserve">Có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Loại hóa chất: ............................................................................................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- Thay nước định kỳ: </w:t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  <w:t xml:space="preserve">Không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  <w:t xml:space="preserve">Có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</w:r>
    </w:p>
    <w:p w:rsidR="002808B5" w:rsidRPr="003E7B2C" w:rsidRDefault="002808B5" w:rsidP="002808B5">
      <w:pPr>
        <w:spacing w:before="120" w:after="120"/>
        <w:ind w:left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- Dinh dưỡng: </w:t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  <w:t xml:space="preserve">          Không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  <w:t xml:space="preserve">Có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  <w:t>Nếu có, ghi rõ Loại gì: ..................................................................................................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- Vệ sinh ao/bể: </w:t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  <w:t xml:space="preserve">          Không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  <w:t xml:space="preserve">Có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  <w:t>Nếu có, ghi rõ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Loại hóa chất: ............................................................................................</w:t>
      </w:r>
    </w:p>
    <w:p w:rsidR="002808B5" w:rsidRPr="003E7B2C" w:rsidRDefault="002808B5" w:rsidP="002808B5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2.4.3.Tình hình sử dụng các loại hóa chất, kháng sinh: 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- Kháng sinh                     Không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  <w:t xml:space="preserve">Có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  <w:t>Nếu có, ghi rõ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Loại gì: ……………………………………………………………………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- Diệt khuẩn định kỳ        Không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  <w:t xml:space="preserve">Có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  <w:t>Nếu có, ghi rõ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Loại hóa chất: …………………………………………………………….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- Bón vi sinh định kỳ        Không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  <w:t xml:space="preserve">Có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</w:r>
      <w:r w:rsidRPr="003E7B2C">
        <w:rPr>
          <w:rFonts w:ascii="Times New Roman" w:hAnsi="Times New Roman"/>
          <w:b w:val="0"/>
          <w:lang w:val="vi-VN"/>
        </w:rPr>
        <w:tab/>
        <w:t>Nếu có, ghi rõ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Loại gì: ..................................................................................................</w:t>
      </w:r>
    </w:p>
    <w:p w:rsidR="002808B5" w:rsidRPr="003E7B2C" w:rsidRDefault="002808B5" w:rsidP="002808B5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2.5. Hồ sơ ghi chép</w:t>
      </w:r>
    </w:p>
    <w:p w:rsidR="002808B5" w:rsidRPr="003E7B2C" w:rsidRDefault="002808B5" w:rsidP="002808B5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2.5.1. Ghi chép theo dõi số lượng thủy sản bố mẹ nhập, xuất</w:t>
      </w:r>
    </w:p>
    <w:p w:rsidR="002808B5" w:rsidRPr="003E7B2C" w:rsidRDefault="002808B5" w:rsidP="002808B5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          Ghi chép theo dõi số lượng thủy sản giống xuất</w:t>
      </w:r>
    </w:p>
    <w:p w:rsidR="002808B5" w:rsidRPr="003E7B2C" w:rsidRDefault="002808B5" w:rsidP="002808B5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ab/>
        <w:t>Ghi chép quá trình nuôi, chăm sóc thủy sản</w:t>
      </w:r>
    </w:p>
    <w:p w:rsidR="002808B5" w:rsidRPr="003E7B2C" w:rsidRDefault="002808B5" w:rsidP="002808B5">
      <w:pPr>
        <w:spacing w:before="120" w:after="1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2.5.2. Ghi chép tình hình dịch bệnh tại cơ sở:  Không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  <w:t xml:space="preserve"> Có </w:t>
      </w:r>
      <w:r w:rsidRPr="003E7B2C">
        <w:rPr>
          <w:rFonts w:ascii="Times New Roman" w:hAnsi="Times New Roman"/>
          <w:b w:val="0"/>
          <w:lang w:val="vi-V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E7B2C">
        <w:rPr>
          <w:rFonts w:ascii="Times New Roman" w:hAnsi="Times New Roman"/>
          <w:b w:val="0"/>
          <w:lang w:val="vi-VN"/>
        </w:rPr>
        <w:instrText xml:space="preserve"> FORMCHECKBOX </w:instrText>
      </w:r>
      <w:r w:rsidRPr="003E7B2C">
        <w:rPr>
          <w:rFonts w:ascii="Times New Roman" w:hAnsi="Times New Roman"/>
          <w:b w:val="0"/>
          <w:lang w:val="vi-VN"/>
        </w:rPr>
      </w:r>
      <w:r w:rsidRPr="003E7B2C">
        <w:rPr>
          <w:rFonts w:ascii="Times New Roman" w:hAnsi="Times New Roman"/>
          <w:b w:val="0"/>
          <w:lang w:val="vi-VN"/>
        </w:rPr>
        <w:fldChar w:fldCharType="end"/>
      </w:r>
      <w:r w:rsidRPr="003E7B2C">
        <w:rPr>
          <w:rFonts w:ascii="Times New Roman" w:hAnsi="Times New Roman"/>
          <w:b w:val="0"/>
          <w:lang w:val="vi-VN"/>
        </w:rPr>
        <w:tab/>
        <w:t xml:space="preserve">  Lý do: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Có xét nghiệm bệnh trước khi cho thủy sản sinh sản không?..................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Nếu có xét nghiệm bệnh gì?.................Đơn vị  xét nghiệm?...............................</w:t>
      </w:r>
    </w:p>
    <w:p w:rsidR="002808B5" w:rsidRPr="003E7B2C" w:rsidRDefault="002808B5" w:rsidP="002808B5">
      <w:pPr>
        <w:spacing w:before="120" w:after="120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Nếu phát hiện có tác nhân gây bệnh, xử lý như thế nào?.......................                                                     </w:t>
      </w:r>
    </w:p>
    <w:p w:rsidR="002808B5" w:rsidRPr="003E7B2C" w:rsidRDefault="002808B5" w:rsidP="002808B5">
      <w:pPr>
        <w:spacing w:before="120" w:after="120"/>
        <w:ind w:left="4167" w:firstLine="153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        Chủ cơ sở </w:t>
      </w:r>
    </w:p>
    <w:p w:rsidR="002808B5" w:rsidRPr="003E7B2C" w:rsidRDefault="002808B5" w:rsidP="002808B5">
      <w:pPr>
        <w:spacing w:before="120" w:after="120"/>
        <w:ind w:left="567"/>
        <w:jc w:val="center"/>
        <w:rPr>
          <w:rFonts w:ascii="Times New Roman" w:hAnsi="Times New Roman"/>
          <w:b w:val="0"/>
          <w:i/>
          <w:iCs/>
          <w:vertAlign w:val="superscript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                                                        </w:t>
      </w:r>
      <w:r w:rsidRPr="003E7B2C">
        <w:rPr>
          <w:rFonts w:ascii="Times New Roman" w:hAnsi="Times New Roman"/>
          <w:b w:val="0"/>
          <w:lang w:val="vi-VN"/>
        </w:rPr>
        <w:tab/>
        <w:t xml:space="preserve">  </w:t>
      </w:r>
      <w:r w:rsidRPr="003E7B2C">
        <w:rPr>
          <w:rFonts w:ascii="Times New Roman" w:hAnsi="Times New Roman"/>
          <w:b w:val="0"/>
          <w:i/>
          <w:iCs/>
          <w:lang w:val="vi-VN"/>
        </w:rPr>
        <w:t xml:space="preserve">(ký tên, đóng dấu) </w:t>
      </w:r>
      <w:r w:rsidRPr="003E7B2C">
        <w:rPr>
          <w:rFonts w:ascii="Times New Roman" w:hAnsi="Times New Roman"/>
          <w:b w:val="0"/>
          <w:i/>
          <w:iCs/>
          <w:vertAlign w:val="superscript"/>
          <w:lang w:val="vi-VN"/>
        </w:rPr>
        <w:t>(*)</w:t>
      </w:r>
    </w:p>
    <w:p w:rsidR="002808B5" w:rsidRPr="003E7B2C" w:rsidRDefault="002808B5" w:rsidP="002808B5">
      <w:pPr>
        <w:spacing w:before="120" w:after="120"/>
        <w:ind w:left="567"/>
        <w:jc w:val="center"/>
        <w:rPr>
          <w:rFonts w:ascii="Times New Roman" w:hAnsi="Times New Roman"/>
          <w:b w:val="0"/>
          <w:i/>
          <w:iCs/>
          <w:vertAlign w:val="superscript"/>
          <w:lang w:val="vi-VN"/>
        </w:rPr>
      </w:pPr>
    </w:p>
    <w:p w:rsidR="002808B5" w:rsidRPr="003E7B2C" w:rsidRDefault="002808B5" w:rsidP="002808B5">
      <w:pPr>
        <w:pStyle w:val="FootnoteText"/>
        <w:spacing w:before="120" w:after="120"/>
        <w:rPr>
          <w:i/>
          <w:sz w:val="28"/>
          <w:szCs w:val="28"/>
          <w:lang w:val="vi-VN"/>
        </w:rPr>
      </w:pPr>
      <w:r w:rsidRPr="003E7B2C">
        <w:rPr>
          <w:i/>
          <w:sz w:val="28"/>
          <w:szCs w:val="28"/>
          <w:vertAlign w:val="superscript"/>
          <w:lang w:val="vi-VN"/>
        </w:rPr>
        <w:t>(</w:t>
      </w:r>
      <w:r w:rsidRPr="003E7B2C">
        <w:rPr>
          <w:rStyle w:val="FootnoteReference"/>
          <w:i/>
          <w:sz w:val="28"/>
          <w:szCs w:val="28"/>
          <w:lang w:val="vi-VN"/>
        </w:rPr>
        <w:t>*</w:t>
      </w:r>
      <w:r w:rsidRPr="003E7B2C">
        <w:rPr>
          <w:i/>
          <w:sz w:val="28"/>
          <w:szCs w:val="28"/>
          <w:vertAlign w:val="superscript"/>
          <w:lang w:val="vi-VN"/>
        </w:rPr>
        <w:t>)</w:t>
      </w:r>
      <w:r w:rsidRPr="003E7B2C">
        <w:rPr>
          <w:i/>
          <w:sz w:val="28"/>
          <w:szCs w:val="28"/>
          <w:lang w:val="vi-VN"/>
        </w:rPr>
        <w:t xml:space="preserve"> Ghi rõ họ tên, đóng dấu (đối với cơ sở có sử dụng dấu)</w:t>
      </w:r>
    </w:p>
    <w:p w:rsidR="002808B5" w:rsidRPr="003E7B2C" w:rsidRDefault="002808B5" w:rsidP="002808B5">
      <w:pPr>
        <w:pStyle w:val="FootnoteText"/>
        <w:spacing w:before="120" w:after="120"/>
        <w:rPr>
          <w:i/>
          <w:sz w:val="28"/>
          <w:szCs w:val="28"/>
          <w:lang w:val="vi-VN"/>
        </w:rPr>
      </w:pPr>
    </w:p>
    <w:p w:rsidR="002808B5" w:rsidRPr="00DA789D" w:rsidRDefault="002808B5" w:rsidP="002808B5">
      <w:pPr>
        <w:rPr>
          <w:lang w:val="vi-VN"/>
        </w:rPr>
      </w:pPr>
    </w:p>
    <w:p w:rsidR="00F93888" w:rsidRDefault="00F93888">
      <w:bookmarkStart w:id="1" w:name="_GoBack"/>
      <w:bookmarkEnd w:id="1"/>
    </w:p>
    <w:sectPr w:rsidR="00F93888" w:rsidSect="00B11338">
      <w:pgSz w:w="11907" w:h="16840" w:code="9"/>
      <w:pgMar w:top="1134" w:right="1134" w:bottom="902" w:left="154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8B5"/>
    <w:rsid w:val="002808B5"/>
    <w:rsid w:val="00F9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5FEF4-6209-4227-BAFB-6AC732C7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8B5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2808B5"/>
    <w:rPr>
      <w:rFonts w:ascii="Arial" w:hAnsi="Arial"/>
      <w:b w:val="0"/>
      <w:sz w:val="22"/>
      <w:szCs w:val="20"/>
      <w:lang w:val="en-AU"/>
    </w:rPr>
  </w:style>
  <w:style w:type="paragraph" w:styleId="FootnoteText">
    <w:name w:val="footnote text"/>
    <w:basedOn w:val="Normal"/>
    <w:link w:val="FootnoteTextChar"/>
    <w:unhideWhenUsed/>
    <w:rsid w:val="002808B5"/>
    <w:rPr>
      <w:rFonts w:ascii="Times New Roman" w:hAnsi="Times New Roman"/>
      <w:b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808B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nhideWhenUsed/>
    <w:rsid w:val="00280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2018-08-08T03:16:00Z</dcterms:created>
  <dcterms:modified xsi:type="dcterms:W3CDTF">2018-08-08T03:17:00Z</dcterms:modified>
</cp:coreProperties>
</file>