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14D0" w14:textId="77777777" w:rsidR="00E8208D" w:rsidRPr="003E7B2C" w:rsidRDefault="00E8208D" w:rsidP="00E8208D">
      <w:pPr>
        <w:spacing w:before="80" w:after="80"/>
        <w:jc w:val="both"/>
        <w:rPr>
          <w:rFonts w:ascii="Times New Roman" w:hAnsi="Times New Roman"/>
          <w:b w:val="0"/>
          <w:spacing w:val="-4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- Thông tư </w:t>
      </w:r>
      <w:bookmarkStart w:id="0" w:name="_GoBack"/>
      <w:r w:rsidRPr="003E7B2C">
        <w:rPr>
          <w:rFonts w:ascii="Times New Roman" w:hAnsi="Times New Roman"/>
          <w:b w:val="0"/>
          <w:iCs/>
          <w:spacing w:val="-4"/>
          <w:lang w:val="pt-BR"/>
        </w:rPr>
        <w:t>46/2015/TT-BNNPTNT</w:t>
      </w:r>
      <w:bookmarkEnd w:id="0"/>
      <w:r w:rsidRPr="003E7B2C">
        <w:rPr>
          <w:rFonts w:ascii="Times New Roman" w:hAnsi="Times New Roman"/>
          <w:b w:val="0"/>
          <w:iCs/>
          <w:spacing w:val="-4"/>
          <w:lang w:val="pt-BR"/>
        </w:rPr>
        <w:t xml:space="preserve"> ngày 15/12/2015</w:t>
      </w:r>
      <w:r w:rsidRPr="003E7B2C">
        <w:rPr>
          <w:rFonts w:ascii="Times New Roman" w:hAnsi="Times New Roman"/>
          <w:b w:val="0"/>
          <w:spacing w:val="-4"/>
          <w:lang w:val="pt-BR"/>
        </w:rPr>
        <w:t xml:space="preserve"> của Bộ Nông nghiệp và PTNT quy định về chứng nhận hợp quy, công bố hợp quy giống cây trồng.</w:t>
      </w:r>
    </w:p>
    <w:p w14:paraId="225C52B2" w14:textId="77777777" w:rsidR="00E8208D" w:rsidRPr="003E7B2C" w:rsidRDefault="00E8208D" w:rsidP="00E8208D">
      <w:pPr>
        <w:pStyle w:val="Heading4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Phụ lục IV</w:t>
      </w:r>
    </w:p>
    <w:p w14:paraId="4ADD360E" w14:textId="77777777" w:rsidR="00E8208D" w:rsidRPr="003E7B2C" w:rsidRDefault="00E8208D" w:rsidP="00E8208D">
      <w:pPr>
        <w:jc w:val="center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BÁO CÁO ĐÁNH GIÁ HỢP QUY GIỐNG CÂY TRỒNG</w:t>
      </w:r>
    </w:p>
    <w:p w14:paraId="236F8430" w14:textId="77777777" w:rsidR="00E8208D" w:rsidRPr="003E7B2C" w:rsidRDefault="00E8208D" w:rsidP="00E8208D">
      <w:pPr>
        <w:pStyle w:val="NormalWeb"/>
        <w:jc w:val="center"/>
        <w:rPr>
          <w:i/>
          <w:iCs/>
          <w:sz w:val="28"/>
          <w:szCs w:val="28"/>
          <w:lang w:val="pt-BR"/>
        </w:rPr>
      </w:pPr>
      <w:r w:rsidRPr="003E7B2C">
        <w:rPr>
          <w:i/>
          <w:iCs/>
          <w:sz w:val="28"/>
          <w:szCs w:val="28"/>
          <w:lang w:val="pt-BR"/>
        </w:rPr>
        <w:t xml:space="preserve">(Ban hành kèm theo Thông tư  số 46 /2015/TT-BNNPTNT  ngày 15/12/2015 </w:t>
      </w:r>
    </w:p>
    <w:p w14:paraId="082EFBC2" w14:textId="77777777" w:rsidR="00E8208D" w:rsidRPr="003E7B2C" w:rsidRDefault="00E8208D" w:rsidP="00E8208D">
      <w:pPr>
        <w:pStyle w:val="NormalWeb"/>
        <w:jc w:val="center"/>
        <w:rPr>
          <w:i/>
          <w:iCs/>
          <w:sz w:val="28"/>
          <w:szCs w:val="28"/>
          <w:lang w:val="pt-BR"/>
        </w:rPr>
      </w:pPr>
      <w:r w:rsidRPr="003E7B2C">
        <w:rPr>
          <w:i/>
          <w:iCs/>
          <w:sz w:val="28"/>
          <w:szCs w:val="28"/>
          <w:lang w:val="pt-BR"/>
        </w:rPr>
        <w:t>của Bộ Nông nghiệp và Phát triển nông thôn</w:t>
      </w:r>
    </w:p>
    <w:p w14:paraId="0D7CFE8C" w14:textId="7AF1952D" w:rsidR="00E8208D" w:rsidRPr="003E7B2C" w:rsidRDefault="00E8208D" w:rsidP="00E8208D">
      <w:pPr>
        <w:pStyle w:val="NormalWeb"/>
        <w:jc w:val="center"/>
        <w:rPr>
          <w:bCs/>
          <w:sz w:val="28"/>
          <w:szCs w:val="28"/>
          <w:lang w:val="pt-BR"/>
        </w:rPr>
      </w:pPr>
      <w:r w:rsidRPr="003E7B2C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0AC4B" wp14:editId="25EC7281">
                <wp:simplePos x="0" y="0"/>
                <wp:positionH relativeFrom="column">
                  <wp:posOffset>1169035</wp:posOffset>
                </wp:positionH>
                <wp:positionV relativeFrom="paragraph">
                  <wp:posOffset>37465</wp:posOffset>
                </wp:positionV>
                <wp:extent cx="3657600" cy="0"/>
                <wp:effectExtent l="5080" t="9525" r="1397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8D2A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2.95pt" to="380.0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lQHgIAADY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"/>
            </w:pict>
          </mc:Fallback>
        </mc:AlternateContent>
      </w:r>
    </w:p>
    <w:tbl>
      <w:tblPr>
        <w:tblW w:w="10440" w:type="dxa"/>
        <w:tblInd w:w="-612" w:type="dxa"/>
        <w:tblLook w:val="01E0" w:firstRow="1" w:lastRow="1" w:firstColumn="1" w:lastColumn="1" w:noHBand="0" w:noVBand="0"/>
      </w:tblPr>
      <w:tblGrid>
        <w:gridCol w:w="4410"/>
        <w:gridCol w:w="6030"/>
      </w:tblGrid>
      <w:tr w:rsidR="00E8208D" w:rsidRPr="003E7B2C" w14:paraId="3440BE52" w14:textId="77777777" w:rsidTr="00A65BAD">
        <w:trPr>
          <w:trHeight w:val="1023"/>
        </w:trPr>
        <w:tc>
          <w:tcPr>
            <w:tcW w:w="4410" w:type="dxa"/>
          </w:tcPr>
          <w:p w14:paraId="0F3DF5C3" w14:textId="77777777" w:rsidR="00E8208D" w:rsidRPr="003E7B2C" w:rsidRDefault="00E8208D" w:rsidP="00A65BAD">
            <w:pPr>
              <w:spacing w:before="120" w:after="120"/>
              <w:jc w:val="center"/>
              <w:rPr>
                <w:rFonts w:ascii="Times New Roman" w:hAnsi="Times New Roman"/>
                <w:b w:val="0"/>
                <w:sz w:val="26"/>
                <w:szCs w:val="26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sz w:val="26"/>
                <w:szCs w:val="26"/>
                <w:lang w:val="pt-BR"/>
              </w:rPr>
              <w:t xml:space="preserve">TÊN CƠ QUAN CHỦ QUẢN </w:t>
            </w:r>
            <w:r w:rsidRPr="003E7B2C">
              <w:rPr>
                <w:rFonts w:ascii="Times New Roman" w:hAnsi="Times New Roman"/>
                <w:b w:val="0"/>
                <w:i/>
                <w:sz w:val="26"/>
                <w:szCs w:val="26"/>
                <w:lang w:val="pt-BR"/>
              </w:rPr>
              <w:t>(nếu có)</w:t>
            </w:r>
            <w:r w:rsidRPr="003E7B2C">
              <w:rPr>
                <w:rFonts w:ascii="Times New Roman" w:hAnsi="Times New Roman"/>
                <w:b w:val="0"/>
                <w:sz w:val="26"/>
                <w:szCs w:val="26"/>
                <w:lang w:val="pt-BR"/>
              </w:rPr>
              <w:br/>
              <w:t>TÊN TỔ CHỨC, CÁ NHÂN</w:t>
            </w:r>
            <w:r w:rsidRPr="003E7B2C">
              <w:rPr>
                <w:rFonts w:ascii="Times New Roman" w:hAnsi="Times New Roman"/>
                <w:b w:val="0"/>
                <w:sz w:val="26"/>
                <w:szCs w:val="26"/>
                <w:lang w:val="pt-BR"/>
              </w:rPr>
              <w:br/>
              <w:t>--------</w:t>
            </w:r>
          </w:p>
        </w:tc>
        <w:tc>
          <w:tcPr>
            <w:tcW w:w="6030" w:type="dxa"/>
          </w:tcPr>
          <w:p w14:paraId="5709F675" w14:textId="6C22ED4F" w:rsidR="00E8208D" w:rsidRPr="003E7B2C" w:rsidRDefault="00E8208D" w:rsidP="00A65BAD">
            <w:pPr>
              <w:spacing w:before="120" w:after="120"/>
              <w:jc w:val="center"/>
              <w:rPr>
                <w:rFonts w:ascii="Times New Roman" w:hAnsi="Times New Roman"/>
                <w:b w:val="0"/>
                <w:sz w:val="26"/>
                <w:szCs w:val="26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DEAECF" wp14:editId="10A6DAC2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467995</wp:posOffset>
                      </wp:positionV>
                      <wp:extent cx="1847850" cy="635"/>
                      <wp:effectExtent l="13335" t="10795" r="5715" b="762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78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AE70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7.05pt;margin-top:36.85pt;width:145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"/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sz w:val="26"/>
                <w:szCs w:val="26"/>
                <w:lang w:val="pt-BR"/>
              </w:rPr>
              <w:t>CỘNG HÒA XÃ HỘI CHỦ NGHĨA VIỆT NAM</w:t>
            </w:r>
            <w:r w:rsidRPr="003E7B2C">
              <w:rPr>
                <w:rFonts w:ascii="Times New Roman" w:hAnsi="Times New Roman"/>
                <w:b w:val="0"/>
                <w:sz w:val="26"/>
                <w:szCs w:val="26"/>
                <w:lang w:val="pt-BR"/>
              </w:rPr>
              <w:br/>
              <w:t>Độc lập - Tự do - Hạnh phúc</w:t>
            </w:r>
            <w:r w:rsidRPr="003E7B2C">
              <w:rPr>
                <w:rFonts w:ascii="Times New Roman" w:hAnsi="Times New Roman"/>
                <w:b w:val="0"/>
                <w:sz w:val="26"/>
                <w:szCs w:val="26"/>
                <w:lang w:val="pt-BR"/>
              </w:rPr>
              <w:br/>
            </w:r>
          </w:p>
        </w:tc>
      </w:tr>
      <w:tr w:rsidR="00E8208D" w:rsidRPr="003E7B2C" w14:paraId="413147D8" w14:textId="77777777" w:rsidTr="00A65BAD">
        <w:tc>
          <w:tcPr>
            <w:tcW w:w="4410" w:type="dxa"/>
          </w:tcPr>
          <w:p w14:paraId="32D22522" w14:textId="77777777" w:rsidR="00E8208D" w:rsidRPr="003E7B2C" w:rsidRDefault="00E8208D" w:rsidP="00A65BAD">
            <w:pPr>
              <w:spacing w:before="120" w:after="120"/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sz w:val="26"/>
                <w:szCs w:val="26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  <w:sz w:val="26"/>
                <w:szCs w:val="26"/>
              </w:rPr>
              <w:t>: ……...........</w:t>
            </w:r>
          </w:p>
        </w:tc>
        <w:tc>
          <w:tcPr>
            <w:tcW w:w="6030" w:type="dxa"/>
          </w:tcPr>
          <w:p w14:paraId="42E75EEB" w14:textId="77777777" w:rsidR="00E8208D" w:rsidRPr="003E7B2C" w:rsidRDefault="00E8208D" w:rsidP="00A65BAD">
            <w:pPr>
              <w:spacing w:before="120" w:after="120"/>
              <w:jc w:val="center"/>
              <w:rPr>
                <w:rFonts w:ascii="Times New Roman" w:hAnsi="Times New Roman"/>
                <w:b w:val="0"/>
                <w:i/>
                <w:sz w:val="26"/>
                <w:szCs w:val="26"/>
              </w:rPr>
            </w:pPr>
            <w:r w:rsidRPr="003E7B2C">
              <w:rPr>
                <w:rFonts w:ascii="Times New Roman" w:hAnsi="Times New Roman"/>
                <w:b w:val="0"/>
                <w:i/>
                <w:sz w:val="26"/>
                <w:szCs w:val="26"/>
              </w:rPr>
              <w:t xml:space="preserve">………,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sz w:val="26"/>
                <w:szCs w:val="26"/>
              </w:rPr>
              <w:t>ngày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sz w:val="26"/>
                <w:szCs w:val="26"/>
              </w:rPr>
              <w:t xml:space="preserve"> …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sz w:val="26"/>
                <w:szCs w:val="26"/>
              </w:rPr>
              <w:t>tháng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sz w:val="26"/>
                <w:szCs w:val="26"/>
              </w:rPr>
              <w:t xml:space="preserve"> ….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sz w:val="26"/>
                <w:szCs w:val="26"/>
              </w:rPr>
              <w:t>năm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sz w:val="26"/>
                <w:szCs w:val="26"/>
              </w:rPr>
              <w:t xml:space="preserve"> </w:t>
            </w:r>
            <w:proofErr w:type="gramStart"/>
            <w:r w:rsidRPr="003E7B2C">
              <w:rPr>
                <w:rFonts w:ascii="Times New Roman" w:hAnsi="Times New Roman"/>
                <w:b w:val="0"/>
                <w:i/>
                <w:sz w:val="26"/>
                <w:szCs w:val="26"/>
              </w:rPr>
              <w:t>…..</w:t>
            </w:r>
            <w:proofErr w:type="gramEnd"/>
          </w:p>
        </w:tc>
      </w:tr>
    </w:tbl>
    <w:p w14:paraId="1A9E0795" w14:textId="77777777" w:rsidR="00E8208D" w:rsidRPr="003E7B2C" w:rsidRDefault="00E8208D" w:rsidP="00E8208D">
      <w:pPr>
        <w:jc w:val="center"/>
        <w:rPr>
          <w:rFonts w:ascii="Times New Roman" w:hAnsi="Times New Roman"/>
          <w:b w:val="0"/>
        </w:rPr>
      </w:pPr>
      <w:bookmarkStart w:id="1" w:name="dieu_phuluc5_name"/>
    </w:p>
    <w:p w14:paraId="3B959800" w14:textId="77777777" w:rsidR="00E8208D" w:rsidRPr="003E7B2C" w:rsidRDefault="00E8208D" w:rsidP="00E8208D">
      <w:pPr>
        <w:jc w:val="center"/>
        <w:rPr>
          <w:rFonts w:ascii="Times New Roman" w:hAnsi="Times New Roman"/>
        </w:rPr>
      </w:pPr>
      <w:r w:rsidRPr="003E7B2C">
        <w:rPr>
          <w:rFonts w:ascii="Times New Roman" w:hAnsi="Times New Roman"/>
        </w:rPr>
        <w:t>BÁO CÁO</w:t>
      </w:r>
    </w:p>
    <w:p w14:paraId="74F50CAB" w14:textId="77777777" w:rsidR="00E8208D" w:rsidRPr="003E7B2C" w:rsidRDefault="00E8208D" w:rsidP="00E8208D">
      <w:pPr>
        <w:jc w:val="center"/>
        <w:rPr>
          <w:rFonts w:ascii="Times New Roman" w:hAnsi="Times New Roman"/>
        </w:rPr>
      </w:pPr>
      <w:bookmarkStart w:id="2" w:name="dieu_phuluc5_name_name"/>
      <w:bookmarkEnd w:id="1"/>
      <w:r w:rsidRPr="003E7B2C">
        <w:rPr>
          <w:rFonts w:ascii="Times New Roman" w:hAnsi="Times New Roman"/>
        </w:rPr>
        <w:t>ĐÁNH GIÁ HỢP QUY GIỐNG CÂY TRỒNG</w:t>
      </w:r>
    </w:p>
    <w:p w14:paraId="77F3DFB3" w14:textId="77777777" w:rsidR="00E8208D" w:rsidRPr="003E7B2C" w:rsidRDefault="00E8208D" w:rsidP="00E8208D">
      <w:pPr>
        <w:jc w:val="center"/>
        <w:rPr>
          <w:rFonts w:ascii="Times New Roman" w:hAnsi="Times New Roman"/>
          <w:b w:val="0"/>
        </w:rPr>
      </w:pPr>
    </w:p>
    <w:p w14:paraId="61D9BF4D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1. Tổ chức, cá nhân báo cáo:</w:t>
      </w:r>
      <w:r w:rsidRPr="003E7B2C">
        <w:rPr>
          <w:rFonts w:ascii="Times New Roman" w:hAnsi="Times New Roman"/>
          <w:b w:val="0"/>
          <w:lang w:val="pt-BR"/>
        </w:rPr>
        <w:tab/>
      </w:r>
    </w:p>
    <w:p w14:paraId="798CCEC0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Địa chỉ,          Điện thoại,              Fax,             Email,           Website</w:t>
      </w:r>
    </w:p>
    <w:p w14:paraId="29E49D87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2. Tên giống cây trồng, cấp giống:</w:t>
      </w:r>
    </w:p>
    <w:p w14:paraId="427C0E99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3. Số hiệu quy chuẩn kỹ thuật áp dụng:</w:t>
      </w:r>
      <w:r w:rsidRPr="003E7B2C">
        <w:rPr>
          <w:rFonts w:ascii="Times New Roman" w:hAnsi="Times New Roman"/>
          <w:b w:val="0"/>
          <w:lang w:val="pt-BR"/>
        </w:rPr>
        <w:tab/>
      </w:r>
    </w:p>
    <w:p w14:paraId="2C48D328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4. Mã lô giống được đánh giá hợp quy:</w:t>
      </w:r>
    </w:p>
    <w:p w14:paraId="00D97BA1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5. Kết quả đánh giá:</w:t>
      </w:r>
    </w:p>
    <w:p w14:paraId="326877A7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5.1. Kiểm định ruộng giống</w:t>
      </w:r>
    </w:p>
    <w:bookmarkEnd w:id="2"/>
    <w:p w14:paraId="6CC302EE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  - Ngày kiểm định:</w:t>
      </w:r>
    </w:p>
    <w:p w14:paraId="105451D2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  - Địa điểm kiểm định:                         - Diện tích lô ruộng giống kiểm định:</w:t>
      </w:r>
    </w:p>
    <w:p w14:paraId="0DD3AFFF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  - Họ và tên người kiểm định:               Điện thoại:              Mã số:</w:t>
      </w:r>
    </w:p>
    <w:p w14:paraId="0D1380CA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  - Đơn vị quản lý người kiểm định:</w:t>
      </w:r>
    </w:p>
    <w:p w14:paraId="40406CDF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 - Biên bản kiểm định số:       ngày   tháng   năm</w:t>
      </w:r>
    </w:p>
    <w:p w14:paraId="029D764A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 - Kết quả kiểm định:  Diện tích lô ruộng giống kiểm định đạt yêu cầu theo QCVN:         ha; Sản lượng dự kiến (tạ/tấn):</w:t>
      </w:r>
    </w:p>
    <w:p w14:paraId="6DCFAF1A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 5.2. Thử nghiệm mẫu</w:t>
      </w:r>
    </w:p>
    <w:p w14:paraId="537D5775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  - Ngày lấy mẫu :</w:t>
      </w:r>
    </w:p>
    <w:p w14:paraId="0A90FA59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  - Địa điểm lấy mẫu:                              - Khối lượng lô giống:</w:t>
      </w:r>
    </w:p>
    <w:p w14:paraId="76E0EFD0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  - Họ và tên người lấy mẫu:                   Điện thoại:                Mã số:</w:t>
      </w:r>
    </w:p>
    <w:p w14:paraId="2E5CE358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  - Đơn vị quản lý người lấy mẫu:</w:t>
      </w:r>
    </w:p>
    <w:p w14:paraId="3C8A6649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  - Tên phòng thử nghiệm:</w:t>
      </w:r>
    </w:p>
    <w:p w14:paraId="2482C4A8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  - Phiếu kết quả thử nghiệm mẫu giống số:       ngày    tháng    năm</w:t>
      </w:r>
    </w:p>
    <w:p w14:paraId="47BF151B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 xml:space="preserve">  - Kết quả thử nghiệm: Các chỉ tiêu chất lượng đạt yêu cầu theo QCVN:</w:t>
      </w:r>
    </w:p>
    <w:p w14:paraId="08998FDE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lastRenderedPageBreak/>
        <w:t>6. Các nội dung khác (nếu có):</w:t>
      </w:r>
      <w:r w:rsidRPr="003E7B2C">
        <w:rPr>
          <w:rFonts w:ascii="Times New Roman" w:hAnsi="Times New Roman"/>
          <w:b w:val="0"/>
          <w:lang w:val="pt-BR"/>
        </w:rPr>
        <w:tab/>
      </w:r>
    </w:p>
    <w:p w14:paraId="0630F013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7. Kết luận:</w:t>
      </w:r>
    </w:p>
    <w:p w14:paraId="1E76B3C4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Giống ..., cấp giống ... có chất lượng phù hợp quy chuẩn kỹ thuật số .....do Bộ Nông nghiệp và PTNT ban hành (tên) ngày   tháng   năm.</w:t>
      </w:r>
    </w:p>
    <w:p w14:paraId="4ADB15C8" w14:textId="77777777" w:rsidR="00E8208D" w:rsidRPr="003E7B2C" w:rsidRDefault="00E8208D" w:rsidP="00E8208D">
      <w:pPr>
        <w:tabs>
          <w:tab w:val="right" w:leader="dot" w:pos="8640"/>
        </w:tabs>
        <w:rPr>
          <w:rFonts w:ascii="Times New Roman" w:hAnsi="Times New Roman"/>
          <w:b w:val="0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984"/>
        <w:gridCol w:w="5187"/>
      </w:tblGrid>
      <w:tr w:rsidR="00E8208D" w:rsidRPr="003E7B2C" w14:paraId="1F6E6175" w14:textId="77777777" w:rsidTr="00A65BAD">
        <w:tc>
          <w:tcPr>
            <w:tcW w:w="3984" w:type="dxa"/>
            <w:shd w:val="clear" w:color="auto" w:fill="auto"/>
          </w:tcPr>
          <w:p w14:paraId="51DF809B" w14:textId="77777777" w:rsidR="00E8208D" w:rsidRPr="003E7B2C" w:rsidRDefault="00E8208D" w:rsidP="00A65BAD">
            <w:pPr>
              <w:spacing w:before="120"/>
              <w:jc w:val="center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Người lập báo cáo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br/>
            </w:r>
            <w:r w:rsidRPr="003E7B2C">
              <w:rPr>
                <w:rFonts w:ascii="Times New Roman" w:hAnsi="Times New Roman"/>
                <w:b w:val="0"/>
                <w:i/>
                <w:lang w:val="pt-BR"/>
              </w:rPr>
              <w:t>(ký và ghi rõ họ tên)</w:t>
            </w:r>
          </w:p>
        </w:tc>
        <w:tc>
          <w:tcPr>
            <w:tcW w:w="5187" w:type="dxa"/>
            <w:shd w:val="clear" w:color="auto" w:fill="auto"/>
          </w:tcPr>
          <w:p w14:paraId="0655AA2E" w14:textId="77777777" w:rsidR="00E8208D" w:rsidRPr="003E7B2C" w:rsidRDefault="00E8208D" w:rsidP="00A65BAD">
            <w:pPr>
              <w:spacing w:before="120"/>
              <w:jc w:val="center"/>
              <w:rPr>
                <w:rFonts w:ascii="Times New Roman" w:hAnsi="Times New Roman"/>
                <w:b w:val="0"/>
                <w:i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Xác nhận của lãnh đạo tổ chức/cá nhân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br/>
            </w:r>
            <w:r w:rsidRPr="003E7B2C">
              <w:rPr>
                <w:rFonts w:ascii="Times New Roman" w:hAnsi="Times New Roman"/>
                <w:b w:val="0"/>
                <w:i/>
                <w:lang w:val="pt-BR"/>
              </w:rPr>
              <w:t>(ký tên, chức vụ, đóng dấu)</w:t>
            </w:r>
          </w:p>
        </w:tc>
      </w:tr>
    </w:tbl>
    <w:p w14:paraId="028F0201" w14:textId="77777777" w:rsidR="003E574F" w:rsidRDefault="003E574F"/>
    <w:sectPr w:rsidR="003E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8D"/>
    <w:rsid w:val="003E574F"/>
    <w:rsid w:val="00E8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7E49"/>
  <w15:chartTrackingRefBased/>
  <w15:docId w15:val="{064B2135-8C4C-4D58-B802-2CF017C3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08D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8208D"/>
    <w:pPr>
      <w:keepNext/>
      <w:tabs>
        <w:tab w:val="center" w:pos="0"/>
        <w:tab w:val="center" w:pos="8222"/>
      </w:tabs>
      <w:ind w:right="-454"/>
      <w:jc w:val="center"/>
      <w:outlineLvl w:val="3"/>
    </w:pPr>
    <w:rPr>
      <w:rFonts w:ascii=".VnTimeH" w:hAnsi=".VnTimeH"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8208D"/>
    <w:rPr>
      <w:rFonts w:ascii=".VnTimeH" w:eastAsia="Times New Roman" w:hAnsi=".VnTimeH" w:cs="Times New Roman"/>
      <w:b/>
      <w:bCs/>
      <w:sz w:val="26"/>
      <w:szCs w:val="24"/>
    </w:rPr>
  </w:style>
  <w:style w:type="paragraph" w:customStyle="1" w:styleId="Char">
    <w:name w:val=" Char"/>
    <w:basedOn w:val="Normal"/>
    <w:rsid w:val="00E8208D"/>
    <w:rPr>
      <w:rFonts w:ascii="Arial" w:hAnsi="Arial"/>
      <w:b w:val="0"/>
      <w:sz w:val="22"/>
      <w:szCs w:val="20"/>
      <w:lang w:val="en-AU"/>
    </w:rPr>
  </w:style>
  <w:style w:type="paragraph" w:styleId="NormalWeb">
    <w:name w:val="Normal (Web)"/>
    <w:basedOn w:val="Normal"/>
    <w:rsid w:val="00E8208D"/>
    <w:pPr>
      <w:spacing w:line="312" w:lineRule="auto"/>
    </w:pPr>
    <w:rPr>
      <w:rFonts w:ascii="Times New Roman" w:hAnsi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1</cp:revision>
  <dcterms:created xsi:type="dcterms:W3CDTF">2018-09-06T01:53:00Z</dcterms:created>
  <dcterms:modified xsi:type="dcterms:W3CDTF">2018-09-06T01:53:00Z</dcterms:modified>
</cp:coreProperties>
</file>