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F3DBC" w14:textId="77777777" w:rsidR="00D40DFB" w:rsidRPr="003E7B2C" w:rsidRDefault="00D40DFB" w:rsidP="00D40DFB">
      <w:pPr>
        <w:jc w:val="center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bCs/>
          <w:lang w:val="pt-BR"/>
        </w:rPr>
        <w:t>Phụ lục 14</w:t>
      </w:r>
    </w:p>
    <w:p w14:paraId="67501C07" w14:textId="77777777" w:rsidR="00D40DFB" w:rsidRPr="003E7B2C" w:rsidRDefault="00D40DFB" w:rsidP="00D40DFB">
      <w:pPr>
        <w:jc w:val="center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bCs/>
          <w:lang w:val="pt-BR"/>
        </w:rPr>
        <w:t>MẪU KẾ HOẠCH KIỂM SOÁT CHẤT LƯỢNG</w:t>
      </w:r>
    </w:p>
    <w:p w14:paraId="0750245E" w14:textId="77777777" w:rsidR="00D40DFB" w:rsidRPr="003E7B2C" w:rsidRDefault="00D40DFB" w:rsidP="00D40DFB">
      <w:pPr>
        <w:jc w:val="center"/>
        <w:rPr>
          <w:rFonts w:ascii="Times New Roman" w:hAnsi="Times New Roman"/>
          <w:b w:val="0"/>
          <w:i/>
          <w:iCs/>
          <w:lang w:val="pt-BR"/>
        </w:rPr>
      </w:pPr>
      <w:r w:rsidRPr="003E7B2C">
        <w:rPr>
          <w:rFonts w:ascii="Times New Roman" w:hAnsi="Times New Roman"/>
          <w:b w:val="0"/>
          <w:i/>
          <w:iCs/>
          <w:lang w:val="pt-BR"/>
        </w:rPr>
        <w:t>(Ban hành kèm theo Thông tư số 55 /2012/TT-BNNPTNT ngày 31/10/2012</w:t>
      </w:r>
    </w:p>
    <w:p w14:paraId="288FEC3D" w14:textId="77777777" w:rsidR="00D40DFB" w:rsidRPr="003E7B2C" w:rsidRDefault="00D40DFB" w:rsidP="00D40DFB">
      <w:pPr>
        <w:jc w:val="center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i/>
          <w:iCs/>
          <w:lang w:val="pt-BR"/>
        </w:rPr>
        <w:t xml:space="preserve"> của Bộ trưởng Bộ Nông nghiệp và Phát triển nông thôn)</w:t>
      </w:r>
    </w:p>
    <w:p w14:paraId="34669B94" w14:textId="77777777" w:rsidR="00D40DFB" w:rsidRPr="003E7B2C" w:rsidRDefault="00D40DFB" w:rsidP="00D40DFB">
      <w:pPr>
        <w:spacing w:after="200"/>
        <w:jc w:val="center"/>
        <w:rPr>
          <w:rFonts w:ascii="Times New Roman" w:hAnsi="Times New Roman"/>
          <w:b w:val="0"/>
          <w:bCs/>
          <w:lang w:val="pt-BR"/>
        </w:rPr>
      </w:pPr>
    </w:p>
    <w:p w14:paraId="5F6B582D" w14:textId="77777777" w:rsidR="00D40DFB" w:rsidRPr="003E7B2C" w:rsidRDefault="00D40DFB" w:rsidP="00D40DFB">
      <w:pPr>
        <w:spacing w:after="200"/>
        <w:jc w:val="center"/>
        <w:rPr>
          <w:rFonts w:ascii="Times New Roman" w:hAnsi="Times New Roman"/>
          <w:lang w:val="pt-BR"/>
        </w:rPr>
      </w:pPr>
      <w:r w:rsidRPr="003E7B2C">
        <w:rPr>
          <w:rFonts w:ascii="Times New Roman" w:hAnsi="Times New Roman"/>
          <w:bCs/>
          <w:lang w:val="pt-BR"/>
        </w:rPr>
        <w:t>KẾ HOẠCH KIỂM SOÁT CHẤT LƯỢNG</w:t>
      </w:r>
    </w:p>
    <w:p w14:paraId="3422A744" w14:textId="77777777" w:rsidR="00D40DFB" w:rsidRPr="003E7B2C" w:rsidRDefault="00D40DFB" w:rsidP="00D40DFB">
      <w:pPr>
        <w:spacing w:before="240" w:after="360"/>
        <w:jc w:val="center"/>
        <w:rPr>
          <w:rFonts w:ascii="Times New Roman" w:hAnsi="Times New Roman"/>
          <w:b w:val="0"/>
          <w:lang w:val="pt-BR"/>
        </w:rPr>
      </w:pPr>
      <w:r w:rsidRPr="003E7B2C">
        <w:rPr>
          <w:rFonts w:ascii="Times New Roman" w:hAnsi="Times New Roman"/>
          <w:b w:val="0"/>
          <w:lang w:val="pt-BR"/>
        </w:rPr>
        <w:t>Sản phẩm, hàng hoá, quá trình, dịch vụ, môi trường:....................................................</w:t>
      </w:r>
    </w:p>
    <w:tbl>
      <w:tblPr>
        <w:tblW w:w="90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1"/>
        <w:gridCol w:w="812"/>
        <w:gridCol w:w="1065"/>
        <w:gridCol w:w="1313"/>
        <w:gridCol w:w="1449"/>
        <w:gridCol w:w="1242"/>
        <w:gridCol w:w="749"/>
        <w:gridCol w:w="905"/>
      </w:tblGrid>
      <w:tr w:rsidR="00D40DFB" w:rsidRPr="003E7B2C" w14:paraId="6AE00AFD" w14:textId="77777777" w:rsidTr="005A1242">
        <w:trPr>
          <w:jc w:val="center"/>
        </w:trPr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7AB47" w14:textId="77777777" w:rsidR="00D40DFB" w:rsidRPr="003E7B2C" w:rsidRDefault="00D40DFB" w:rsidP="005A1242">
            <w:pPr>
              <w:spacing w:after="200" w:line="0" w:lineRule="atLeast"/>
              <w:jc w:val="center"/>
              <w:rPr>
                <w:rFonts w:ascii="Times New Roman" w:hAnsi="Times New Roman"/>
                <w:b w:val="0"/>
                <w:sz w:val="24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  <w:lang w:val="pt-BR"/>
              </w:rPr>
              <w:t>Các quá trình sản xuất cụ thể</w:t>
            </w:r>
          </w:p>
        </w:tc>
        <w:tc>
          <w:tcPr>
            <w:tcW w:w="74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298E2" w14:textId="77777777" w:rsidR="00D40DFB" w:rsidRPr="003E7B2C" w:rsidRDefault="00D40DFB" w:rsidP="005A1242">
            <w:pPr>
              <w:spacing w:after="200" w:line="0" w:lineRule="atLeast"/>
              <w:jc w:val="center"/>
              <w:rPr>
                <w:rFonts w:ascii="Times New Roman" w:hAnsi="Times New Roman"/>
                <w:b w:val="0"/>
                <w:sz w:val="24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  <w:lang w:val="pt-BR"/>
              </w:rPr>
              <w:t>Kế hoạch kiểm soát chất lượng</w:t>
            </w:r>
          </w:p>
        </w:tc>
      </w:tr>
      <w:tr w:rsidR="00D40DFB" w:rsidRPr="003E7B2C" w14:paraId="5294E3B0" w14:textId="77777777" w:rsidTr="005A1242">
        <w:trPr>
          <w:trHeight w:val="1178"/>
          <w:jc w:val="center"/>
        </w:trPr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2738A" w14:textId="77777777" w:rsidR="00D40DFB" w:rsidRPr="003E7B2C" w:rsidRDefault="00D40DFB" w:rsidP="005A1242">
            <w:pPr>
              <w:rPr>
                <w:rFonts w:ascii="Times New Roman" w:hAnsi="Times New Roman"/>
                <w:b w:val="0"/>
                <w:sz w:val="24"/>
                <w:lang w:val="pt-BR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730B3" w14:textId="77777777" w:rsidR="00D40DFB" w:rsidRPr="003E7B2C" w:rsidRDefault="00D40DFB" w:rsidP="005A1242">
            <w:pPr>
              <w:spacing w:after="200"/>
              <w:jc w:val="center"/>
              <w:rPr>
                <w:rFonts w:ascii="Times New Roman" w:hAnsi="Times New Roman"/>
                <w:b w:val="0"/>
                <w:sz w:val="24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  <w:lang w:val="pt-BR"/>
              </w:rPr>
              <w:t>Các chỉ tiêu</w:t>
            </w:r>
          </w:p>
          <w:p w14:paraId="16442C61" w14:textId="77777777" w:rsidR="00D40DFB" w:rsidRPr="003E7B2C" w:rsidRDefault="00D40DFB" w:rsidP="005A1242">
            <w:pPr>
              <w:spacing w:after="200"/>
              <w:jc w:val="center"/>
              <w:rPr>
                <w:rFonts w:ascii="Times New Roman" w:hAnsi="Times New Roman"/>
                <w:b w:val="0"/>
                <w:sz w:val="24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  <w:lang w:val="pt-BR"/>
              </w:rPr>
              <w:t>kiểm soát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7478D" w14:textId="77777777" w:rsidR="00D40DFB" w:rsidRPr="003E7B2C" w:rsidRDefault="00D40DFB" w:rsidP="005A1242">
            <w:pPr>
              <w:spacing w:after="20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Quy định</w:t>
            </w:r>
          </w:p>
          <w:p w14:paraId="2530BC8C" w14:textId="77777777" w:rsidR="00D40DFB" w:rsidRPr="003E7B2C" w:rsidRDefault="00D40DFB" w:rsidP="005A1242">
            <w:pPr>
              <w:spacing w:after="20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kỹ thuật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E15E8" w14:textId="77777777" w:rsidR="00D40DFB" w:rsidRPr="003E7B2C" w:rsidRDefault="00D40DFB" w:rsidP="005A1242">
            <w:pPr>
              <w:spacing w:after="20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Tần suất lấy mẫu/cỡ mẫu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B5752" w14:textId="77777777" w:rsidR="00D40DFB" w:rsidRPr="003E7B2C" w:rsidRDefault="00D40DFB" w:rsidP="005A1242">
            <w:pPr>
              <w:spacing w:after="200"/>
              <w:ind w:left="-34" w:firstLine="34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Thiết bị thử nghiệm/kiểm tra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1D02A" w14:textId="77777777" w:rsidR="00D40DFB" w:rsidRPr="003E7B2C" w:rsidRDefault="00D40DFB" w:rsidP="005A1242">
            <w:pPr>
              <w:spacing w:after="20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Phương pháp thử/kiểm tra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B99FA" w14:textId="77777777" w:rsidR="00D40DFB" w:rsidRPr="003E7B2C" w:rsidRDefault="00D40DFB" w:rsidP="005A1242">
            <w:pPr>
              <w:spacing w:after="20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Biểu</w:t>
            </w:r>
          </w:p>
          <w:p w14:paraId="611EC091" w14:textId="77777777" w:rsidR="00D40DFB" w:rsidRPr="003E7B2C" w:rsidRDefault="00D40DFB" w:rsidP="005A1242">
            <w:pPr>
              <w:spacing w:after="20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ghi chép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E7614" w14:textId="77777777" w:rsidR="00D40DFB" w:rsidRPr="003E7B2C" w:rsidRDefault="00D40DFB" w:rsidP="005A1242">
            <w:pPr>
              <w:spacing w:after="20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</w:rPr>
              <w:t>Ghi chú</w:t>
            </w:r>
          </w:p>
        </w:tc>
      </w:tr>
      <w:tr w:rsidR="00D40DFB" w:rsidRPr="003E7B2C" w14:paraId="0B72CF54" w14:textId="77777777" w:rsidTr="005A1242">
        <w:trPr>
          <w:jc w:val="center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ABAF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bCs/>
              </w:rPr>
              <w:t>(1)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A1CC2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bCs/>
              </w:rPr>
              <w:t>(2)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E238E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bCs/>
              </w:rPr>
              <w:t>(3)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6D9B3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bCs/>
              </w:rPr>
              <w:t>(4)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A7D13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bCs/>
              </w:rPr>
              <w:t>(5)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FB99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bCs/>
              </w:rPr>
              <w:t>(6)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12D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bCs/>
              </w:rPr>
              <w:t>(7)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D27F5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bCs/>
              </w:rPr>
              <w:t>(8)</w:t>
            </w:r>
          </w:p>
        </w:tc>
      </w:tr>
      <w:tr w:rsidR="00D40DFB" w:rsidRPr="003E7B2C" w14:paraId="23B15103" w14:textId="77777777" w:rsidTr="005A1242">
        <w:trPr>
          <w:jc w:val="center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87D97" w14:textId="77777777" w:rsidR="00D40DFB" w:rsidRPr="003E7B2C" w:rsidRDefault="00D40DFB" w:rsidP="005A1242">
            <w:pPr>
              <w:spacing w:before="60" w:after="6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  <w:p w14:paraId="6546ECE9" w14:textId="77777777" w:rsidR="00D40DFB" w:rsidRPr="003E7B2C" w:rsidRDefault="00D40DFB" w:rsidP="005A1242">
            <w:pPr>
              <w:spacing w:before="60" w:after="60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  <w:p w14:paraId="6CFB856D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9E30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4704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84B69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19E49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237A0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DE8C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9093" w14:textId="77777777" w:rsidR="00D40DFB" w:rsidRPr="003E7B2C" w:rsidRDefault="00D40DFB" w:rsidP="005A1242">
            <w:pPr>
              <w:spacing w:before="60" w:after="60" w:line="0" w:lineRule="atLeast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</w:tr>
      <w:tr w:rsidR="00D40DFB" w:rsidRPr="003E7B2C" w14:paraId="15B890C4" w14:textId="77777777" w:rsidTr="005A1242">
        <w:trPr>
          <w:jc w:val="center"/>
        </w:trPr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B25C" w14:textId="77777777" w:rsidR="00D40DFB" w:rsidRPr="003E7B2C" w:rsidRDefault="00D40DFB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5E32" w14:textId="77777777" w:rsidR="00D40DFB" w:rsidRPr="003E7B2C" w:rsidRDefault="00D40DFB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A77C8" w14:textId="77777777" w:rsidR="00D40DFB" w:rsidRPr="003E7B2C" w:rsidRDefault="00D40DFB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28C5" w14:textId="77777777" w:rsidR="00D40DFB" w:rsidRPr="003E7B2C" w:rsidRDefault="00D40DFB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E3D0" w14:textId="77777777" w:rsidR="00D40DFB" w:rsidRPr="003E7B2C" w:rsidRDefault="00D40DFB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58A8" w14:textId="77777777" w:rsidR="00D40DFB" w:rsidRPr="003E7B2C" w:rsidRDefault="00D40DFB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2AC7" w14:textId="77777777" w:rsidR="00D40DFB" w:rsidRPr="003E7B2C" w:rsidRDefault="00D40DFB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F6F9" w14:textId="77777777" w:rsidR="00D40DFB" w:rsidRPr="003E7B2C" w:rsidRDefault="00D40DFB" w:rsidP="005A1242">
            <w:pPr>
              <w:rPr>
                <w:rFonts w:ascii="Times New Roman" w:hAnsi="Times New Roman"/>
                <w:b w:val="0"/>
              </w:rPr>
            </w:pPr>
          </w:p>
        </w:tc>
      </w:tr>
    </w:tbl>
    <w:p w14:paraId="64966EAA" w14:textId="77777777" w:rsidR="00D40DFB" w:rsidRPr="003E7B2C" w:rsidRDefault="00D40DFB" w:rsidP="00D40DFB">
      <w:pPr>
        <w:spacing w:before="240" w:after="200"/>
        <w:ind w:right="420"/>
        <w:jc w:val="right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............., ngày....... tháng ........ năm .....</w:t>
      </w:r>
    </w:p>
    <w:p w14:paraId="7A206A30" w14:textId="77777777" w:rsidR="00D40DFB" w:rsidRPr="003E7B2C" w:rsidRDefault="00D40DFB" w:rsidP="00D40DFB">
      <w:pPr>
        <w:ind w:left="3600" w:firstLine="720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ĐẠI DIỆN DOANH NGHIỆP</w:t>
      </w:r>
    </w:p>
    <w:p w14:paraId="4896ABFF" w14:textId="77777777" w:rsidR="00D40DFB" w:rsidRPr="003E7B2C" w:rsidRDefault="00D40DFB" w:rsidP="00D40DFB">
      <w:pPr>
        <w:ind w:left="3600" w:firstLine="720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  <w:i/>
          <w:iCs/>
        </w:rPr>
        <w:t>(Ký tên, đóng dấu)</w:t>
      </w:r>
    </w:p>
    <w:p w14:paraId="57513984" w14:textId="77777777" w:rsidR="00D40DFB" w:rsidRPr="003E7B2C" w:rsidRDefault="00D40DFB" w:rsidP="00D40DFB">
      <w:pPr>
        <w:spacing w:before="80" w:after="80"/>
        <w:ind w:firstLine="720"/>
        <w:jc w:val="both"/>
        <w:rPr>
          <w:rFonts w:ascii="Times New Roman" w:hAnsi="Times New Roman"/>
          <w:b w:val="0"/>
        </w:rPr>
      </w:pPr>
    </w:p>
    <w:p w14:paraId="62185BA9" w14:textId="77777777" w:rsidR="00D40DFB" w:rsidRPr="003E7B2C" w:rsidRDefault="00D40DFB" w:rsidP="00D40DFB">
      <w:pPr>
        <w:spacing w:before="80" w:after="80"/>
        <w:ind w:firstLine="720"/>
        <w:jc w:val="both"/>
        <w:rPr>
          <w:rFonts w:ascii="Times New Roman" w:hAnsi="Times New Roman"/>
          <w:b w:val="0"/>
        </w:rPr>
      </w:pPr>
    </w:p>
    <w:p w14:paraId="59A7B6C1" w14:textId="27EFE2DF" w:rsidR="003E574F" w:rsidRPr="00D40DFB" w:rsidRDefault="003E574F" w:rsidP="00D40DFB">
      <w:bookmarkStart w:id="0" w:name="_GoBack"/>
      <w:bookmarkEnd w:id="0"/>
    </w:p>
    <w:sectPr w:rsidR="003E574F" w:rsidRPr="00D4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51"/>
    <w:rsid w:val="003E574F"/>
    <w:rsid w:val="00890051"/>
    <w:rsid w:val="00D4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347D"/>
  <w15:chartTrackingRefBased/>
  <w15:docId w15:val="{2AD99F88-A542-4989-A141-B222C08B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051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890051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2018-09-05T09:55:00Z</dcterms:created>
  <dcterms:modified xsi:type="dcterms:W3CDTF">2018-09-05T09:55:00Z</dcterms:modified>
</cp:coreProperties>
</file>