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C59" w:color="auto" w:val="clear"/>
            <w:tcMar>
              <w:top w:type="dxa" w:w="400"/>
              <w:left w:type="dxa" w:w="400"/>
              <w:bottom w:type="dxa" w:w="400"/>
              <w:right w:type="dxa" w:w="400"/>
            </w:tcMar>
          </w:tcPr>
          <w:p>
            <w:pPr>
              <w:spacing w:before="0" w:after="80"/>
              <w:jc w:val="center"/>
            </w:pPr>
            <w:r>
              <w:rPr>
                <w:rFonts w:ascii="Arial" w:cs="Arial" w:eastAsia="Arial" w:hAnsi="Arial"/>
                <w:b/>
                <w:bCs/>
                <w:caps/>
                <w:color w:val="FFFFFF"/>
                <w:sz w:val="28"/>
                <w:szCs w:val="28"/>
              </w:rPr>
              <w:t xml:space="preserve">SCRIPT THUYẾT TRÌNH</w:t>
            </w:r>
          </w:p>
          <w:p>
            <w:pPr>
              <w:spacing w:before="0" w:after="80"/>
              <w:jc w:val="center"/>
            </w:pPr>
            <w:r>
              <w:rPr>
                <w:rFonts w:ascii="Arial" w:cs="Arial" w:eastAsia="Arial" w:hAnsi="Arial"/>
                <w:b/>
                <w:bCs/>
                <w:caps/>
                <w:color w:val="93C5FD"/>
                <w:sz w:val="36"/>
                <w:szCs w:val="36"/>
              </w:rPr>
              <w:t xml:space="preserve">VĂN HÓA DOANH NGHIỆP &amp; NHÂN SỰ CHẤT LƯỢNG</w:t>
            </w:r>
          </w:p>
          <w:p>
            <w:pPr>
              <w:spacing w:before="0" w:after="80"/>
              <w:jc w:val="center"/>
            </w:pPr>
            <w:r>
              <w:rPr>
                <w:rFonts w:ascii="Arial" w:cs="Arial" w:eastAsia="Arial" w:hAnsi="Arial"/>
                <w:b/>
                <w:bCs/>
                <w:caps/>
                <w:color w:val="D97706"/>
                <w:sz w:val="36"/>
                <w:szCs w:val="36"/>
              </w:rPr>
              <w:t xml:space="preserve">TRONG DỰ ÁN PHẦN MỀM</w:t>
            </w:r>
          </w:p>
          <w:p>
            <w:pPr>
              <w:spacing w:before="120" w:after="0"/>
              <w:jc w:val="center"/>
            </w:pPr>
            <w:r>
              <w:rPr>
                <w:rFonts w:ascii="Arial" w:cs="Arial" w:eastAsia="Arial" w:hAnsi="Arial"/>
                <w:i/>
                <w:iCs/>
                <w:color w:val="94A3B8"/>
                <w:sz w:val="22"/>
                <w:szCs w:val="22"/>
              </w:rPr>
              <w:t xml:space="preserve">15 slide  ·  10–15 phút  ·  Dành cho sinh viên CNTT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4"/>
              <w:left w:val="single" w:color="059669" w:sz="4"/>
              <w:bottom w:val="single" w:color="059669" w:sz="4"/>
              <w:right w:val="single" w:color="059669" w:sz="4"/>
            </w:tcBorders>
            <w:shd w:fill="F0FDF4" w:color="auto" w:val="clear"/>
            <w:tcMar>
              <w:top w:type="dxa" w:w="120"/>
              <w:left w:type="dxa" w:w="200"/>
              <w:bottom w:type="dxa" w:w="120"/>
              <w:right w:type="dxa" w:w="200"/>
            </w:tcMar>
          </w:tcPr>
          <w:p>
            <w:pPr>
              <w:spacing w:before="0" w:after="80"/>
            </w:pPr>
            <w:r>
              <w:rPr>
                <w:rFonts w:ascii="Arial" w:cs="Arial" w:eastAsia="Arial" w:hAnsi="Arial"/>
                <w:b/>
                <w:bCs/>
                <w:color w:val="059669"/>
                <w:sz w:val="24"/>
                <w:szCs w:val="24"/>
              </w:rPr>
              <w:t xml:space="preserve">📌 HƯỚNG DẪN SỬ DỤNG SCRIPT</w:t>
            </w:r>
          </w:p>
          <w:p>
            <w:pPr>
              <w:pStyle w:val="ListParagraph"/>
              <w:numPr>
                <w:ilvl w:val="0"/>
                <w:numId w:val="2"/>
              </w:numPr>
              <w:spacing w:before="40" w:after="40"/>
            </w:pPr>
            <w:r>
              <w:rPr>
                <w:rFonts w:ascii="Arial" w:cs="Arial" w:eastAsia="Arial" w:hAnsi="Arial"/>
                <w:color w:val="1E293B"/>
                <w:sz w:val="22"/>
                <w:szCs w:val="22"/>
              </w:rPr>
              <w:t xml:space="preserve">🎤 MỞ ĐẦU — Câu mở đầu tự nhiên, giúp bạn bước vào slide không bị "ngắc"</w:t>
            </w:r>
          </w:p>
          <w:p>
            <w:pPr>
              <w:pStyle w:val="ListParagraph"/>
              <w:numPr>
                <w:ilvl w:val="0"/>
                <w:numId w:val="2"/>
              </w:numPr>
              <w:spacing w:before="40" w:after="40"/>
            </w:pPr>
            <w:r>
              <w:rPr>
                <w:rFonts w:ascii="Arial" w:cs="Arial" w:eastAsia="Arial" w:hAnsi="Arial"/>
                <w:color w:val="1E293B"/>
                <w:sz w:val="22"/>
                <w:szCs w:val="22"/>
              </w:rPr>
              <w:t xml:space="preserve">📝 NỘI DUNG — Script đầy đủ, viết theo giọng sinh viên đang nói chuyện với thầy/cô và bạn bè</w:t>
            </w:r>
          </w:p>
          <w:p>
            <w:pPr>
              <w:pStyle w:val="ListParagraph"/>
              <w:numPr>
                <w:ilvl w:val="0"/>
                <w:numId w:val="2"/>
              </w:numPr>
              <w:spacing w:before="40" w:after="40"/>
            </w:pPr>
            <w:r>
              <w:rPr>
                <w:rFonts w:ascii="Arial" w:cs="Arial" w:eastAsia="Arial" w:hAnsi="Arial"/>
                <w:color w:val="1E293B"/>
                <w:sz w:val="22"/>
                <w:szCs w:val="22"/>
              </w:rPr>
              <w:t xml:space="preserve">💡 GỢI Ý — Mẹo trình bày: nhìn vào ai, dừng ở đâu, nhấn mạnh điểm nào</w:t>
            </w:r>
          </w:p>
          <w:p>
            <w:pPr>
              <w:pStyle w:val="ListParagraph"/>
              <w:numPr>
                <w:ilvl w:val="0"/>
                <w:numId w:val="2"/>
              </w:numPr>
              <w:spacing w:before="40" w:after="40"/>
            </w:pPr>
            <w:r>
              <w:rPr>
                <w:rFonts w:ascii="Arial" w:cs="Arial" w:eastAsia="Arial" w:hAnsi="Arial"/>
                <w:color w:val="1E293B"/>
                <w:sz w:val="22"/>
                <w:szCs w:val="22"/>
              </w:rPr>
              <w:t xml:space="preserve">➡ MŨI TÊN — Câu chuyển tiếp sang slide tiếp theo (đọc trước khi bấm next)</w:t>
            </w:r>
          </w:p>
          <w:p>
            <w:pPr>
              <w:pStyle w:val="ListParagraph"/>
              <w:numPr>
                <w:ilvl w:val="0"/>
                <w:numId w:val="2"/>
              </w:numPr>
              <w:spacing w:before="40" w:after="40"/>
            </w:pPr>
            <w:r>
              <w:rPr>
                <w:rFonts w:ascii="Arial" w:cs="Arial" w:eastAsia="Arial" w:hAnsi="Arial"/>
                <w:color w:val="1E293B"/>
                <w:sz w:val="22"/>
                <w:szCs w:val="22"/>
              </w:rPr>
              <w:t xml:space="preserve">Thời gian ước tính mỗi slide được ghi ở đầu. Tổng: 12–14 phút + hỏi đáp.</w:t>
            </w:r>
          </w:p>
        </w:tc>
      </w:tr>
    </w:tbl>
    <w:p>
      <w:pPr>
        <w:spacing w:before="120" w:after="0"/>
      </w:pPr>
    </w:p>
    <w:p>
      <w:pPr>
        <w:pBdr>
          <w:bottom w:val="single" w:color="0F2C59" w:sz="6" w:space="4"/>
        </w:pBdr>
        <w:spacing w:before="0" w:after="0"/>
      </w:pPr>
    </w:p>
    <w:p>
      <w:pPr>
        <w:spacing w:before="8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F2C59" w:color="auto" w:val="clear"/>
            <w:tcMar>
              <w:top w:type="dxa" w:w="80"/>
              <w:left w:type="dxa" w:w="140"/>
              <w:bottom w:type="dxa" w:w="80"/>
              <w:right w:type="dxa" w:w="60"/>
            </w:tcMar>
            <w:vAlign w:val="center"/>
          </w:tcPr>
          <w:p>
            <w:pPr>
              <w:spacing w:before="0" w:after="0"/>
              <w:jc w:val="center"/>
            </w:pPr>
            <w:r>
              <w:rPr>
                <w:rFonts w:ascii="Arial" w:cs="Arial" w:eastAsia="Arial" w:hAnsi="Arial"/>
                <w:b/>
                <w:bCs/>
                <w:color w:val="FFFFFF"/>
                <w:sz w:val="18"/>
                <w:szCs w:val="18"/>
              </w:rPr>
              <w:t xml:space="preserve">SLIDE 1</w:t>
            </w:r>
          </w:p>
        </w:tc>
        <w:tc>
          <w:tcPr>
            <w:tcW w:type="dxa" w:w="8460"/>
            <w:tcBorders>
              <w:top w:val="none" w:color="FFFFFF" w:sz="0"/>
              <w:left w:val="none" w:color="FFFFFF" w:sz="0"/>
              <w:bottom w:val="none" w:color="FFFFFF" w:sz="0"/>
              <w:right w:val="none" w:color="FFFFFF" w:sz="0"/>
            </w:tcBorders>
            <w:shd w:fill="EFF6FF" w:color="auto" w:val="clear"/>
            <w:tcMar>
              <w:top w:type="dxa" w:w="80"/>
              <w:left w:type="dxa" w:w="200"/>
              <w:bottom w:type="dxa" w:w="80"/>
              <w:right w:type="dxa" w:w="140"/>
            </w:tcMar>
            <w:vAlign w:val="center"/>
          </w:tcPr>
          <w:p>
            <w:pPr>
              <w:spacing w:before="0" w:after="0"/>
            </w:pPr>
            <w:r>
              <w:rPr>
                <w:rFonts w:ascii="Arial" w:cs="Arial" w:eastAsia="Arial" w:hAnsi="Arial"/>
                <w:b/>
                <w:bCs/>
                <w:color w:val="0F2C59"/>
                <w:sz w:val="26"/>
                <w:szCs w:val="26"/>
              </w:rPr>
              <w:t xml:space="preserve">Title Slide — VĂN HÓA DOANH NGHIỆP &amp; NHÂN SỰ CHẤT LƯỢNG TRONG DỰ ÁN PHẦN MỀM</w:t>
            </w:r>
          </w:p>
        </w:tc>
      </w:tr>
    </w:tbl>
    <w:p>
      <w:pPr>
        <w:spacing w:before="60" w:after="0"/>
      </w:pPr>
    </w:p>
    <w:p>
      <w:pPr>
        <w:spacing w:before="0" w:after="80"/>
      </w:pPr>
      <w:r>
        <w:rPr>
          <w:rFonts w:ascii="Arial" w:cs="Arial" w:eastAsia="Arial" w:hAnsi="Arial"/>
          <w:b/>
          <w:bCs/>
          <w:color w:val="0D9488"/>
          <w:sz w:val="20"/>
          <w:szCs w:val="20"/>
        </w:rPr>
        <w:t xml:space="preserve">⏱ Thời gian: ~45 giây   </w:t>
      </w:r>
      <w:r>
        <w:rPr>
          <w:rFonts w:ascii="Arial" w:cs="Arial" w:eastAsia="Arial" w:hAnsi="Arial"/>
          <w:i/>
          <w:iCs/>
          <w:color w:val="64748B"/>
          <w:sz w:val="20"/>
          <w:szCs w:val="20"/>
        </w:rPr>
        <w:t xml:space="preserve">🏷 Từ khoá: Giới thiệu bản thân, tên đề tài, bối cảnh</w:t>
      </w:r>
    </w:p>
    <w:p>
      <w:pPr>
        <w:pBdr>
          <w:left w:val="single" w:color="0F2C59" w:sz="16" w:space="8"/>
        </w:pBdr>
        <w:spacing w:before="60" w:after="60"/>
      </w:pPr>
      <w:r>
        <w:rPr>
          <w:rFonts w:ascii="Arial" w:cs="Arial" w:eastAsia="Arial" w:hAnsi="Arial"/>
          <w:b/>
          <w:bCs/>
          <w:color w:val="0F2C59"/>
          <w:sz w:val="22"/>
          <w:szCs w:val="22"/>
        </w:rPr>
        <w:t xml:space="preserve">🎤 MỞ ĐẦU:  </w:t>
      </w:r>
      <w:r>
        <w:rPr>
          <w:rFonts w:ascii="Arial" w:cs="Arial" w:eastAsia="Arial" w:hAnsi="Arial"/>
          <w:color w:val="1E293B"/>
          <w:sz w:val="22"/>
          <w:szCs w:val="22"/>
        </w:rPr>
        <w:t xml:space="preserve">Khi slide đầu xuất hiện, đứng thẳng, nhìn vào khán giả, mỉm cười nhẹ, đợi 2 giây rồi bắt đầu.</w:t>
      </w:r>
    </w:p>
    <w:p>
      <w:pPr>
        <w:spacing w:before="100" w:after="40"/>
      </w:pPr>
      <w:r>
        <w:rPr>
          <w:rFonts w:ascii="Arial" w:cs="Arial" w:eastAsia="Arial" w:hAnsi="Arial"/>
          <w:b/>
          <w:bCs/>
          <w:color w:val="0F2C59"/>
        </w:rPr>
        <w:t xml:space="preserve">📝 NỘI DUNG THUYẾT TRÌNH:</w:t>
      </w:r>
    </w:p>
    <w:p>
      <w:pPr>
        <w:spacing w:before="80" w:after="30"/>
      </w:pPr>
      <w:r>
        <w:rPr>
          <w:rFonts w:ascii="Arial" w:cs="Arial" w:eastAsia="Arial" w:hAnsi="Arial"/>
          <w:b/>
          <w:bCs/>
          <w:color w:val="0F2C59"/>
          <w:sz w:val="22"/>
          <w:szCs w:val="22"/>
          <w:u w:val="single"/>
        </w:rPr>
        <w:t xml:space="preserve">Lời chào và tự giới thiệu</w:t>
      </w:r>
    </w:p>
    <w:p>
      <w:pPr>
        <w:pStyle w:val="ListParagraph"/>
        <w:numPr>
          <w:ilvl w:val="0"/>
          <w:numId w:val="2"/>
        </w:numPr>
        <w:spacing w:before="40" w:after="40"/>
      </w:pPr>
      <w:r>
        <w:rPr>
          <w:rFonts w:ascii="Arial" w:cs="Arial" w:eastAsia="Arial" w:hAnsi="Arial"/>
          <w:color w:val="1E293B"/>
          <w:sz w:val="22"/>
          <w:szCs w:val="22"/>
        </w:rPr>
        <w:t xml:space="preserve">Xin chào thầy/cô và các bạn. Em tên là [Tên của bạn], sinh viên lớp [Lớp], khoa Công nghệ Thông tin.</w:t>
      </w:r>
    </w:p>
    <w:p>
      <w:pPr>
        <w:pStyle w:val="ListParagraph"/>
        <w:numPr>
          <w:ilvl w:val="0"/>
          <w:numId w:val="2"/>
        </w:numPr>
        <w:spacing w:before="40" w:after="40"/>
      </w:pPr>
      <w:r>
        <w:rPr>
          <w:rFonts w:ascii="Arial" w:cs="Arial" w:eastAsia="Arial" w:hAnsi="Arial"/>
          <w:color w:val="1E293B"/>
          <w:sz w:val="22"/>
          <w:szCs w:val="22"/>
        </w:rPr>
        <w:t xml:space="preserve">Hôm nay em xin được trình bày đề tài: "Phân tích vai trò của văn hóa doanh nghiệp trong việc thu hút và giữ chân nhân sự chất lượng cho các dự án phần mềm."</w:t>
      </w:r>
    </w:p>
    <w:p>
      <w:pPr>
        <w:spacing w:before="80" w:after="30"/>
      </w:pPr>
      <w:r>
        <w:rPr>
          <w:rFonts w:ascii="Arial" w:cs="Arial" w:eastAsia="Arial" w:hAnsi="Arial"/>
          <w:b/>
          <w:bCs/>
          <w:color w:val="0F2C59"/>
          <w:sz w:val="22"/>
          <w:szCs w:val="22"/>
          <w:u w:val="single"/>
        </w:rPr>
        <w:t xml:space="preserve">Đặt bối cảnh mở đầu — tạo sự tò mò</w:t>
      </w:r>
    </w:p>
    <w:p>
      <w:pPr>
        <w:pStyle w:val="ListParagraph"/>
        <w:numPr>
          <w:ilvl w:val="0"/>
          <w:numId w:val="2"/>
        </w:numPr>
        <w:spacing w:before="40" w:after="40"/>
      </w:pPr>
      <w:r>
        <w:rPr>
          <w:rFonts w:ascii="Arial" w:cs="Arial" w:eastAsia="Arial" w:hAnsi="Arial"/>
          <w:color w:val="1E293B"/>
          <w:sz w:val="22"/>
          <w:szCs w:val="22"/>
        </w:rPr>
        <w:t xml:space="preserve">Trước khi đi vào nội dung, em muốn hỏi các bạn một câu nhỏ: Nếu bạn có hai offer việc làm — một công ty trả lương cao hơn 5 triệu nhưng văn hóa nội bộ nghe đồn rất áp lực, một công ty lương thấp hơn nhưng môi trường học hỏi cực kỳ tốt — bạn sẽ chọn công ty nào?</w:t>
      </w:r>
    </w:p>
    <w:p>
      <w:pPr>
        <w:pStyle w:val="ListParagraph"/>
        <w:numPr>
          <w:ilvl w:val="0"/>
          <w:numId w:val="2"/>
        </w:numPr>
        <w:spacing w:before="40" w:after="40"/>
      </w:pPr>
      <w:r>
        <w:rPr>
          <w:rFonts w:ascii="Arial" w:cs="Arial" w:eastAsia="Arial" w:hAnsi="Arial"/>
          <w:color w:val="1E293B"/>
          <w:sz w:val="22"/>
          <w:szCs w:val="22"/>
        </w:rPr>
        <w:t xml:space="preserve">Đây không phải câu hỏi có đáp án duy nhất, nhưng câu trả lời của bạn sẽ cho thấy văn hóa doanh nghiệp ảnh hưởng đến quyết định nghề nghiệp của chúng ta nhiều hơn chúng ta nghĩ.</w:t>
      </w:r>
    </w:p>
    <w:p>
      <w:pPr>
        <w:spacing w:before="60" w:after="60"/>
      </w:pPr>
      <w:r>
        <w:rPr>
          <w:rFonts w:ascii="Arial" w:cs="Arial" w:eastAsia="Arial" w:hAnsi="Arial"/>
          <w:b/>
          <w:bCs/>
          <w:color w:val="0EA5E9"/>
          <w:sz w:val="22"/>
          <w:szCs w:val="22"/>
        </w:rPr>
        <w:t xml:space="preserve">➡ </w:t>
      </w:r>
      <w:r>
        <w:rPr>
          <w:rFonts w:ascii="Arial" w:cs="Arial" w:eastAsia="Arial" w:hAnsi="Arial"/>
          <w:i/>
          <w:iCs/>
          <w:color w:val="0EA5E9"/>
          <w:sz w:val="22"/>
          <w:szCs w:val="22"/>
        </w:rPr>
        <w:t xml:space="preserve">Hãy cùng em khám phá vì sao điều đó lại quan trọng đến vậy — đặc biệt trong ngành phần mềm.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color="auto" w:val="clear"/>
            <w:tcMar>
              <w:top w:type="dxa" w:w="100"/>
              <w:left w:type="dxa" w:w="180"/>
              <w:bottom w:type="dxa" w:w="100"/>
              <w:right w:type="dxa" w:w="180"/>
            </w:tcMar>
          </w:tcPr>
          <w:p>
            <w:pPr>
              <w:spacing w:before="0" w:after="40"/>
            </w:pPr>
            <w:r>
              <w:rPr>
                <w:rFonts w:ascii="Arial" w:cs="Arial" w:eastAsia="Arial" w:hAnsi="Arial"/>
                <w:b/>
                <w:bCs/>
                <w:color w:val="D97706"/>
                <w:sz w:val="22"/>
                <w:szCs w:val="22"/>
              </w:rPr>
              <w:t xml:space="preserve">💡 GỢI Ý KHI TRÌNH BÀY:</w:t>
            </w:r>
          </w:p>
          <w:p>
            <w:pPr>
              <w:pStyle w:val="ListParagraph"/>
              <w:numPr>
                <w:ilvl w:val="0"/>
                <w:numId w:val="3"/>
              </w:numPr>
              <w:spacing w:before="40" w:after="40"/>
            </w:pPr>
            <w:r>
              <w:rPr>
                <w:rFonts w:ascii="Arial" w:cs="Arial" w:eastAsia="Arial" w:hAnsi="Arial"/>
                <w:color w:val="1E293B"/>
                <w:sz w:val="22"/>
                <w:szCs w:val="22"/>
              </w:rPr>
              <w:t xml:space="preserve">Đọc câu hỏi mở đầu thật tự nhiên, nhìn thẳng vào khán giả, dừng lại 2–3 giây để họ suy nghĩ.</w:t>
            </w:r>
          </w:p>
          <w:p>
            <w:pPr>
              <w:pStyle w:val="ListParagraph"/>
              <w:numPr>
                <w:ilvl w:val="0"/>
                <w:numId w:val="3"/>
              </w:numPr>
              <w:spacing w:before="40" w:after="40"/>
            </w:pPr>
            <w:r>
              <w:rPr>
                <w:rFonts w:ascii="Arial" w:cs="Arial" w:eastAsia="Arial" w:hAnsi="Arial"/>
                <w:color w:val="1E293B"/>
                <w:sz w:val="22"/>
                <w:szCs w:val="22"/>
              </w:rPr>
              <w:t xml:space="preserve">Giọng nhẹ nhàng, thân thiện — đây là slide chào hỏi, không cần quá nghiêm túc.</w:t>
            </w:r>
          </w:p>
          <w:p>
            <w:pPr>
              <w:pStyle w:val="ListParagraph"/>
              <w:numPr>
                <w:ilvl w:val="0"/>
                <w:numId w:val="3"/>
              </w:numPr>
              <w:spacing w:before="40" w:after="40"/>
            </w:pPr>
            <w:r>
              <w:rPr>
                <w:rFonts w:ascii="Arial" w:cs="Arial" w:eastAsia="Arial" w:hAnsi="Arial"/>
                <w:color w:val="1E293B"/>
                <w:sz w:val="22"/>
                <w:szCs w:val="22"/>
              </w:rPr>
              <w:t xml:space="preserve">Tuyệt đối không đọc chữ trên slide. Slide chỉ có tên đề tài, bạn tự nói.</w:t>
            </w:r>
          </w:p>
        </w:tc>
      </w:tr>
    </w:tbl>
    <w:p>
      <w:pPr>
        <w:pBdr>
          <w:bottom w:val="single" w:color="0F2C59" w:sz="6" w:space="4"/>
        </w:pBdr>
        <w:spacing w:before="100" w:after="100"/>
      </w:pPr>
    </w:p>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EA5E9" w:color="auto" w:val="clear"/>
            <w:tcMar>
              <w:top w:type="dxa" w:w="80"/>
              <w:left w:type="dxa" w:w="140"/>
              <w:bottom w:type="dxa" w:w="80"/>
              <w:right w:type="dxa" w:w="60"/>
            </w:tcMar>
            <w:vAlign w:val="center"/>
          </w:tcPr>
          <w:p>
            <w:pPr>
              <w:spacing w:before="0" w:after="0"/>
              <w:jc w:val="center"/>
            </w:pPr>
            <w:r>
              <w:rPr>
                <w:rFonts w:ascii="Arial" w:cs="Arial" w:eastAsia="Arial" w:hAnsi="Arial"/>
                <w:b/>
                <w:bCs/>
                <w:color w:val="FFFFFF"/>
                <w:sz w:val="18"/>
                <w:szCs w:val="18"/>
              </w:rPr>
              <w:t xml:space="preserve">SLIDE 2</w:t>
            </w:r>
          </w:p>
        </w:tc>
        <w:tc>
          <w:tcPr>
            <w:tcW w:type="dxa" w:w="8460"/>
            <w:tcBorders>
              <w:top w:val="none" w:color="FFFFFF" w:sz="0"/>
              <w:left w:val="none" w:color="FFFFFF" w:sz="0"/>
              <w:bottom w:val="none" w:color="FFFFFF" w:sz="0"/>
              <w:right w:val="none" w:color="FFFFFF" w:sz="0"/>
            </w:tcBorders>
            <w:shd w:fill="EFF6FF" w:color="auto" w:val="clear"/>
            <w:tcMar>
              <w:top w:type="dxa" w:w="80"/>
              <w:left w:type="dxa" w:w="200"/>
              <w:bottom w:type="dxa" w:w="80"/>
              <w:right w:type="dxa" w:w="140"/>
            </w:tcMar>
            <w:vAlign w:val="center"/>
          </w:tcPr>
          <w:p>
            <w:pPr>
              <w:spacing w:before="0" w:after="0"/>
            </w:pPr>
            <w:r>
              <w:rPr>
                <w:rFonts w:ascii="Arial" w:cs="Arial" w:eastAsia="Arial" w:hAnsi="Arial"/>
                <w:b/>
                <w:bCs/>
                <w:color w:val="0EA5E9"/>
                <w:sz w:val="26"/>
                <w:szCs w:val="26"/>
              </w:rPr>
              <w:t xml:space="preserve">Chương trình — NỘI DUNG TRÌNH BÀY</w:t>
            </w:r>
          </w:p>
        </w:tc>
      </w:tr>
    </w:tbl>
    <w:p>
      <w:pPr>
        <w:spacing w:before="60" w:after="0"/>
      </w:pPr>
    </w:p>
    <w:p>
      <w:pPr>
        <w:spacing w:before="0" w:after="80"/>
      </w:pPr>
      <w:r>
        <w:rPr>
          <w:rFonts w:ascii="Arial" w:cs="Arial" w:eastAsia="Arial" w:hAnsi="Arial"/>
          <w:b/>
          <w:bCs/>
          <w:color w:val="0D9488"/>
          <w:sz w:val="20"/>
          <w:szCs w:val="20"/>
        </w:rPr>
        <w:t xml:space="preserve">⏱ Thời gian: ~30 giây   </w:t>
      </w:r>
      <w:r>
        <w:rPr>
          <w:rFonts w:ascii="Arial" w:cs="Arial" w:eastAsia="Arial" w:hAnsi="Arial"/>
          <w:i/>
          <w:iCs/>
          <w:color w:val="64748B"/>
          <w:sz w:val="20"/>
          <w:szCs w:val="20"/>
        </w:rPr>
        <w:t xml:space="preserve">🏷 Từ khoá: Định hướng, lộ trình bài thuyết trình</w:t>
      </w:r>
    </w:p>
    <w:p>
      <w:pPr>
        <w:pBdr>
          <w:left w:val="single" w:color="0EA5E9" w:sz="16" w:space="8"/>
        </w:pBdr>
        <w:spacing w:before="60" w:after="60"/>
      </w:pPr>
      <w:r>
        <w:rPr>
          <w:rFonts w:ascii="Arial" w:cs="Arial" w:eastAsia="Arial" w:hAnsi="Arial"/>
          <w:b/>
          <w:bCs/>
          <w:color w:val="0EA5E9"/>
          <w:sz w:val="22"/>
          <w:szCs w:val="22"/>
        </w:rPr>
        <w:t xml:space="preserve">🎤 MỞ ĐẦU:  </w:t>
      </w:r>
      <w:r>
        <w:rPr>
          <w:rFonts w:ascii="Arial" w:cs="Arial" w:eastAsia="Arial" w:hAnsi="Arial"/>
          <w:color w:val="1E293B"/>
          <w:sz w:val="22"/>
          <w:szCs w:val="22"/>
        </w:rPr>
        <w:t xml:space="preserve">Bấm sang slide 2. Nhìn lướt qua 7 mục rồi quay lại nhìn khán giả.</w:t>
      </w:r>
    </w:p>
    <w:p>
      <w:pPr>
        <w:spacing w:before="100" w:after="40"/>
      </w:pPr>
      <w:r>
        <w:rPr>
          <w:rFonts w:ascii="Arial" w:cs="Arial" w:eastAsia="Arial" w:hAnsi="Arial"/>
          <w:b/>
          <w:bCs/>
          <w:color w:val="0EA5E9"/>
        </w:rPr>
        <w:t xml:space="preserve">📝 NỘI DUNG THUYẾT TRÌNH:</w:t>
      </w:r>
    </w:p>
    <w:p>
      <w:pPr>
        <w:spacing w:before="80" w:after="30"/>
      </w:pPr>
      <w:r>
        <w:rPr>
          <w:rFonts w:ascii="Arial" w:cs="Arial" w:eastAsia="Arial" w:hAnsi="Arial"/>
          <w:b/>
          <w:bCs/>
          <w:color w:val="0EA5E9"/>
          <w:sz w:val="22"/>
          <w:szCs w:val="22"/>
          <w:u w:val="single"/>
        </w:rPr>
        <w:t xml:space="preserve">Giới thiệu cấu trúc bài</w:t>
      </w:r>
    </w:p>
    <w:p>
      <w:pPr>
        <w:pStyle w:val="ListParagraph"/>
        <w:numPr>
          <w:ilvl w:val="0"/>
          <w:numId w:val="2"/>
        </w:numPr>
        <w:spacing w:before="40" w:after="40"/>
      </w:pPr>
      <w:r>
        <w:rPr>
          <w:rFonts w:ascii="Arial" w:cs="Arial" w:eastAsia="Arial" w:hAnsi="Arial"/>
          <w:color w:val="1E293B"/>
          <w:sz w:val="22"/>
          <w:szCs w:val="22"/>
        </w:rPr>
        <w:t xml:space="preserve">Bài thuyết trình của em sẽ đi qua 7 nhóm nội dung chính.</w:t>
      </w:r>
    </w:p>
    <w:p>
      <w:pPr>
        <w:pStyle w:val="ListParagraph"/>
        <w:numPr>
          <w:ilvl w:val="0"/>
          <w:numId w:val="2"/>
        </w:numPr>
        <w:spacing w:before="40" w:after="40"/>
      </w:pPr>
      <w:r>
        <w:rPr>
          <w:rFonts w:ascii="Arial" w:cs="Arial" w:eastAsia="Arial" w:hAnsi="Arial"/>
          <w:color w:val="1E293B"/>
          <w:sz w:val="22"/>
          <w:szCs w:val="22"/>
        </w:rPr>
        <w:t xml:space="preserve">Đầu tiên, em sẽ giới thiệu vấn đề — tại sao nhân sự lại là thách thức sống còn trong ngành phần mềm.</w:t>
      </w:r>
    </w:p>
    <w:p>
      <w:pPr>
        <w:pStyle w:val="ListParagraph"/>
        <w:numPr>
          <w:ilvl w:val="0"/>
          <w:numId w:val="2"/>
        </w:numPr>
        <w:spacing w:before="40" w:after="40"/>
      </w:pPr>
      <w:r>
        <w:rPr>
          <w:rFonts w:ascii="Arial" w:cs="Arial" w:eastAsia="Arial" w:hAnsi="Arial"/>
          <w:color w:val="1E293B"/>
          <w:sz w:val="22"/>
          <w:szCs w:val="22"/>
        </w:rPr>
        <w:t xml:space="preserve">Tiếp theo là khái niệm và nền tảng lý thuyết về văn hóa doanh nghiệp.</w:t>
      </w:r>
    </w:p>
    <w:p>
      <w:pPr>
        <w:pStyle w:val="ListParagraph"/>
        <w:numPr>
          <w:ilvl w:val="0"/>
          <w:numId w:val="2"/>
        </w:numPr>
        <w:spacing w:before="40" w:after="40"/>
      </w:pPr>
      <w:r>
        <w:rPr>
          <w:rFonts w:ascii="Arial" w:cs="Arial" w:eastAsia="Arial" w:hAnsi="Arial"/>
          <w:color w:val="1E293B"/>
          <w:sz w:val="22"/>
          <w:szCs w:val="22"/>
        </w:rPr>
        <w:t xml:space="preserve">Rồi em sẽ đi vào hai vai trò cốt lõi: thu hút nhân tài và giữ chân nhân sự — xen kẽ với các case study thực tế từ Google, Microsoft, Spotify, Netflix.</w:t>
      </w:r>
    </w:p>
    <w:p>
      <w:pPr>
        <w:pStyle w:val="ListParagraph"/>
        <w:numPr>
          <w:ilvl w:val="0"/>
          <w:numId w:val="2"/>
        </w:numPr>
        <w:spacing w:before="40" w:after="40"/>
      </w:pPr>
      <w:r>
        <w:rPr>
          <w:rFonts w:ascii="Arial" w:cs="Arial" w:eastAsia="Arial" w:hAnsi="Arial"/>
          <w:color w:val="1E293B"/>
          <w:sz w:val="22"/>
          <w:szCs w:val="22"/>
        </w:rPr>
        <w:t xml:space="preserve">Sau đó là phân tích văn hóa ảnh hưởng đến hiệu quả dự án phần mềm như thế nào.</w:t>
      </w:r>
    </w:p>
    <w:p>
      <w:pPr>
        <w:pStyle w:val="ListParagraph"/>
        <w:numPr>
          <w:ilvl w:val="0"/>
          <w:numId w:val="2"/>
        </w:numPr>
        <w:spacing w:before="40" w:after="40"/>
      </w:pPr>
      <w:r>
        <w:rPr>
          <w:rFonts w:ascii="Arial" w:cs="Arial" w:eastAsia="Arial" w:hAnsi="Arial"/>
          <w:color w:val="1E293B"/>
          <w:sz w:val="22"/>
          <w:szCs w:val="22"/>
        </w:rPr>
        <w:t xml:space="preserve">Và cuối cùng là 5 yếu tố văn hóa cốt lõi + đề xuất chiến lược thực tế cho doanh nghiệp.</w:t>
      </w:r>
    </w:p>
    <w:p>
      <w:pPr>
        <w:pStyle w:val="ListParagraph"/>
        <w:numPr>
          <w:ilvl w:val="0"/>
          <w:numId w:val="2"/>
        </w:numPr>
        <w:spacing w:before="40" w:after="40"/>
      </w:pPr>
      <w:r>
        <w:rPr>
          <w:rFonts w:ascii="Arial" w:cs="Arial" w:eastAsia="Arial" w:hAnsi="Arial"/>
          <w:color w:val="1E293B"/>
          <w:sz w:val="22"/>
          <w:szCs w:val="22"/>
        </w:rPr>
        <w:t xml:space="preserve">Tổng thời gian khoảng 12–14 phút, sau đó em rất mong nhận được câu hỏi từ thầy/cô và các bạn.</w:t>
      </w:r>
    </w:p>
    <w:p>
      <w:pPr>
        <w:spacing w:before="60" w:after="60"/>
      </w:pPr>
      <w:r>
        <w:rPr>
          <w:rFonts w:ascii="Arial" w:cs="Arial" w:eastAsia="Arial" w:hAnsi="Arial"/>
          <w:b/>
          <w:bCs/>
          <w:color w:val="0EA5E9"/>
          <w:sz w:val="22"/>
          <w:szCs w:val="22"/>
        </w:rPr>
        <w:t xml:space="preserve">➡ </w:t>
      </w:r>
      <w:r>
        <w:rPr>
          <w:rFonts w:ascii="Arial" w:cs="Arial" w:eastAsia="Arial" w:hAnsi="Arial"/>
          <w:i/>
          <w:iCs/>
          <w:color w:val="0EA5E9"/>
          <w:sz w:val="22"/>
          <w:szCs w:val="22"/>
        </w:rPr>
        <w:t xml:space="preserve">Bắt đầu từ vấn đề cốt lõi nhất: tại sao giữ chân kỹ sư phần mềm lại khó đến vậy?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color="auto" w:val="clear"/>
            <w:tcMar>
              <w:top w:type="dxa" w:w="100"/>
              <w:left w:type="dxa" w:w="180"/>
              <w:bottom w:type="dxa" w:w="100"/>
              <w:right w:type="dxa" w:w="180"/>
            </w:tcMar>
          </w:tcPr>
          <w:p>
            <w:pPr>
              <w:spacing w:before="0" w:after="40"/>
            </w:pPr>
            <w:r>
              <w:rPr>
                <w:rFonts w:ascii="Arial" w:cs="Arial" w:eastAsia="Arial" w:hAnsi="Arial"/>
                <w:b/>
                <w:bCs/>
                <w:color w:val="D97706"/>
                <w:sz w:val="22"/>
                <w:szCs w:val="22"/>
              </w:rPr>
              <w:t xml:space="preserve">💡 GỢI Ý KHI TRÌNH BÀY:</w:t>
            </w:r>
          </w:p>
          <w:p>
            <w:pPr>
              <w:pStyle w:val="ListParagraph"/>
              <w:numPr>
                <w:ilvl w:val="0"/>
                <w:numId w:val="3"/>
              </w:numPr>
              <w:spacing w:before="40" w:after="40"/>
            </w:pPr>
            <w:r>
              <w:rPr>
                <w:rFonts w:ascii="Arial" w:cs="Arial" w:eastAsia="Arial" w:hAnsi="Arial"/>
                <w:color w:val="1E293B"/>
                <w:sz w:val="22"/>
                <w:szCs w:val="22"/>
              </w:rPr>
              <w:t xml:space="preserve">Chỉ cần liệt kê ngắn gọn, không cần giải thích sâu từng mục — phần sau sẽ đào sâu.</w:t>
            </w:r>
          </w:p>
          <w:p>
            <w:pPr>
              <w:pStyle w:val="ListParagraph"/>
              <w:numPr>
                <w:ilvl w:val="0"/>
                <w:numId w:val="3"/>
              </w:numPr>
              <w:spacing w:before="40" w:after="40"/>
            </w:pPr>
            <w:r>
              <w:rPr>
                <w:rFonts w:ascii="Arial" w:cs="Arial" w:eastAsia="Arial" w:hAnsi="Arial"/>
                <w:color w:val="1E293B"/>
                <w:sz w:val="22"/>
                <w:szCs w:val="22"/>
              </w:rPr>
              <w:t xml:space="preserve">Nhịp đọc nhanh, tự tin, như đang dẫn chương trình.</w:t>
            </w:r>
          </w:p>
        </w:tc>
      </w:tr>
    </w:tbl>
    <w:p>
      <w:pPr>
        <w:pBdr>
          <w:bottom w:val="single" w:color="0EA5E9" w:sz="6" w:space="4"/>
        </w:pBdr>
        <w:spacing w:before="100" w:after="100"/>
      </w:pPr>
    </w:p>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DC2626" w:color="auto" w:val="clear"/>
            <w:tcMar>
              <w:top w:type="dxa" w:w="80"/>
              <w:left w:type="dxa" w:w="140"/>
              <w:bottom w:type="dxa" w:w="80"/>
              <w:right w:type="dxa" w:w="60"/>
            </w:tcMar>
            <w:vAlign w:val="center"/>
          </w:tcPr>
          <w:p>
            <w:pPr>
              <w:spacing w:before="0" w:after="0"/>
              <w:jc w:val="center"/>
            </w:pPr>
            <w:r>
              <w:rPr>
                <w:rFonts w:ascii="Arial" w:cs="Arial" w:eastAsia="Arial" w:hAnsi="Arial"/>
                <w:b/>
                <w:bCs/>
                <w:color w:val="FFFFFF"/>
                <w:sz w:val="18"/>
                <w:szCs w:val="18"/>
              </w:rPr>
              <w:t xml:space="preserve">SLIDE 3</w:t>
            </w:r>
          </w:p>
        </w:tc>
        <w:tc>
          <w:tcPr>
            <w:tcW w:type="dxa" w:w="8460"/>
            <w:tcBorders>
              <w:top w:val="none" w:color="FFFFFF" w:sz="0"/>
              <w:left w:val="none" w:color="FFFFFF" w:sz="0"/>
              <w:bottom w:val="none" w:color="FFFFFF" w:sz="0"/>
              <w:right w:val="none" w:color="FFFFFF" w:sz="0"/>
            </w:tcBorders>
            <w:shd w:fill="EFF6FF" w:color="auto" w:val="clear"/>
            <w:tcMar>
              <w:top w:type="dxa" w:w="80"/>
              <w:left w:type="dxa" w:w="200"/>
              <w:bottom w:type="dxa" w:w="80"/>
              <w:right w:type="dxa" w:w="140"/>
            </w:tcMar>
            <w:vAlign w:val="center"/>
          </w:tcPr>
          <w:p>
            <w:pPr>
              <w:spacing w:before="0" w:after="0"/>
            </w:pPr>
            <w:r>
              <w:rPr>
                <w:rFonts w:ascii="Arial" w:cs="Arial" w:eastAsia="Arial" w:hAnsi="Arial"/>
                <w:b/>
                <w:bCs/>
                <w:color w:val="DC2626"/>
                <w:sz w:val="26"/>
                <w:szCs w:val="26"/>
              </w:rPr>
              <w:t xml:space="preserve">Giới thiệu vấn đề — TẠI SAO NHÂN SỰ LÀ "TRÒ CHƠI CUỐI" TRONG PHẦN MỀM?</w:t>
            </w:r>
          </w:p>
        </w:tc>
      </w:tr>
    </w:tbl>
    <w:p>
      <w:pPr>
        <w:spacing w:before="60" w:after="0"/>
      </w:pPr>
    </w:p>
    <w:p>
      <w:pPr>
        <w:spacing w:before="0" w:after="80"/>
      </w:pPr>
      <w:r>
        <w:rPr>
          <w:rFonts w:ascii="Arial" w:cs="Arial" w:eastAsia="Arial" w:hAnsi="Arial"/>
          <w:b/>
          <w:bCs/>
          <w:color w:val="0D9488"/>
          <w:sz w:val="20"/>
          <w:szCs w:val="20"/>
        </w:rPr>
        <w:t xml:space="preserve">⏱ Thời gian: ~90 giây   </w:t>
      </w:r>
      <w:r>
        <w:rPr>
          <w:rFonts w:ascii="Arial" w:cs="Arial" w:eastAsia="Arial" w:hAnsi="Arial"/>
          <w:i/>
          <w:iCs/>
          <w:color w:val="64748B"/>
          <w:sz w:val="20"/>
          <w:szCs w:val="20"/>
        </w:rPr>
        <w:t xml:space="preserve">🏷 Từ khoá: Thực trạng, số liệu, thách thức tuyển dụng IT</w:t>
      </w:r>
    </w:p>
    <w:p>
      <w:pPr>
        <w:pBdr>
          <w:left w:val="single" w:color="DC2626" w:sz="16" w:space="8"/>
        </w:pBdr>
        <w:spacing w:before="60" w:after="60"/>
      </w:pPr>
      <w:r>
        <w:rPr>
          <w:rFonts w:ascii="Arial" w:cs="Arial" w:eastAsia="Arial" w:hAnsi="Arial"/>
          <w:b/>
          <w:bCs/>
          <w:color w:val="DC2626"/>
          <w:sz w:val="22"/>
          <w:szCs w:val="22"/>
        </w:rPr>
        <w:t xml:space="preserve">🎤 MỞ ĐẦU:  </w:t>
      </w:r>
      <w:r>
        <w:rPr>
          <w:rFonts w:ascii="Arial" w:cs="Arial" w:eastAsia="Arial" w:hAnsi="Arial"/>
          <w:color w:val="1E293B"/>
          <w:sz w:val="22"/>
          <w:szCs w:val="22"/>
        </w:rPr>
        <w:t xml:space="preserve">Nhấn vào 4 con số lớn trên slide. Mỗi con số nói một câu, dừng lại cho khán giả "ngấm" rồi mới giải thích.</w:t>
      </w:r>
    </w:p>
    <w:p>
      <w:pPr>
        <w:spacing w:before="100" w:after="40"/>
      </w:pPr>
      <w:r>
        <w:rPr>
          <w:rFonts w:ascii="Arial" w:cs="Arial" w:eastAsia="Arial" w:hAnsi="Arial"/>
          <w:b/>
          <w:bCs/>
          <w:color w:val="DC2626"/>
        </w:rPr>
        <w:t xml:space="preserve">📝 NỘI DUNG THUYẾT TRÌNH:</w:t>
      </w:r>
    </w:p>
    <w:p>
      <w:pPr>
        <w:spacing w:before="80" w:after="30"/>
      </w:pPr>
      <w:r>
        <w:rPr>
          <w:rFonts w:ascii="Arial" w:cs="Arial" w:eastAsia="Arial" w:hAnsi="Arial"/>
          <w:b/>
          <w:bCs/>
          <w:color w:val="DC2626"/>
          <w:sz w:val="22"/>
          <w:szCs w:val="22"/>
          <w:u w:val="single"/>
        </w:rPr>
        <w:t xml:space="preserve">Dẫn dắt bằng số liệu — tạo sự chú ý</w:t>
      </w:r>
    </w:p>
    <w:p>
      <w:pPr>
        <w:pStyle w:val="ListParagraph"/>
        <w:numPr>
          <w:ilvl w:val="0"/>
          <w:numId w:val="2"/>
        </w:numPr>
        <w:spacing w:before="40" w:after="40"/>
      </w:pPr>
      <w:r>
        <w:rPr>
          <w:rFonts w:ascii="Arial" w:cs="Arial" w:eastAsia="Arial" w:hAnsi="Arial"/>
          <w:color w:val="1E293B"/>
          <w:sz w:val="22"/>
          <w:szCs w:val="22"/>
        </w:rPr>
        <w:t xml:space="preserve">Nhìn vào 4 con số trên màn hình. Đây không phải là số liệu từ một nghiên cứu bình thường — đây là thực trạng đang diễn ra ngay lúc này trong ngành phần mềm toàn cầu.</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0EA5E9" w:color="auto" w:val="clear"/>
            <w:tcMar>
              <w:top w:type="dxa" w:w="80"/>
              <w:left w:type="dxa" w:w="140"/>
              <w:bottom w:type="dxa" w:w="80"/>
              <w:right w:type="dxa" w:w="100"/>
            </w:tcMar>
            <w:vAlign w:val="center"/>
          </w:tcPr>
          <w:p>
            <w:pPr>
              <w:spacing w:before="0" w:after="0"/>
              <w:jc w:val="center"/>
            </w:pPr>
            <w:r>
              <w:rPr>
                <w:rFonts w:ascii="Arial" w:cs="Arial" w:eastAsia="Arial" w:hAnsi="Arial"/>
                <w:b/>
                <w:bCs/>
                <w:color w:val="FFFFFF"/>
                <w:sz w:val="36"/>
                <w:szCs w:val="36"/>
              </w:rPr>
              <w:t xml:space="preserve">4M+</w:t>
            </w:r>
          </w:p>
        </w:tc>
        <w:tc>
          <w:tcPr>
            <w:tcW w:type="dxa" w:w="7760"/>
            <w:tcBorders>
              <w:top w:val="none" w:color="FFFFFF" w:sz="0"/>
              <w:left w:val="none" w:color="FFFFFF" w:sz="0"/>
              <w:bottom w:val="none" w:color="FFFFFF" w:sz="0"/>
              <w:right w:val="none" w:color="FFFFFF" w:sz="0"/>
            </w:tcBorders>
            <w:shd w:fill="F8FAFC" w:color="auto" w:val="clear"/>
            <w:tcMar>
              <w:top w:type="dxa" w:w="80"/>
              <w:left w:type="dxa" w:w="200"/>
              <w:bottom w:type="dxa" w:w="80"/>
              <w:right w:type="dxa" w:w="140"/>
            </w:tcMar>
            <w:vAlign w:val="center"/>
          </w:tcPr>
          <w:p>
            <w:pPr>
              <w:spacing w:before="0" w:after="0"/>
            </w:pPr>
            <w:r>
              <w:rPr>
                <w:rFonts w:ascii="Arial" w:cs="Arial" w:eastAsia="Arial" w:hAnsi="Arial"/>
                <w:color w:val="1E293B"/>
                <w:sz w:val="22"/>
                <w:szCs w:val="22"/>
              </w:rPr>
              <w:t xml:space="preserve">Theo World Economic Forum 2024, thế giới đang thiếu hụt hơn 4 triệu kỹ sư phần mềm. Cầu vượt cung — người giỏi có quyền chọn, không phải bị chọn.</w:t>
            </w:r>
          </w:p>
        </w:tc>
      </w:tr>
    </w:tbl>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DC2626" w:color="auto" w:val="clear"/>
            <w:tcMar>
              <w:top w:type="dxa" w:w="80"/>
              <w:left w:type="dxa" w:w="140"/>
              <w:bottom w:type="dxa" w:w="80"/>
              <w:right w:type="dxa" w:w="100"/>
            </w:tcMar>
            <w:vAlign w:val="center"/>
          </w:tcPr>
          <w:p>
            <w:pPr>
              <w:spacing w:before="0" w:after="0"/>
              <w:jc w:val="center"/>
            </w:pPr>
            <w:r>
              <w:rPr>
                <w:rFonts w:ascii="Arial" w:cs="Arial" w:eastAsia="Arial" w:hAnsi="Arial"/>
                <w:b/>
                <w:bCs/>
                <w:color w:val="FFFFFF"/>
                <w:sz w:val="36"/>
                <w:szCs w:val="36"/>
              </w:rPr>
              <w:t xml:space="preserve">13%</w:t>
            </w:r>
          </w:p>
        </w:tc>
        <w:tc>
          <w:tcPr>
            <w:tcW w:type="dxa" w:w="7760"/>
            <w:tcBorders>
              <w:top w:val="none" w:color="FFFFFF" w:sz="0"/>
              <w:left w:val="none" w:color="FFFFFF" w:sz="0"/>
              <w:bottom w:val="none" w:color="FFFFFF" w:sz="0"/>
              <w:right w:val="none" w:color="FFFFFF" w:sz="0"/>
            </w:tcBorders>
            <w:shd w:fill="F8FAFC" w:color="auto" w:val="clear"/>
            <w:tcMar>
              <w:top w:type="dxa" w:w="80"/>
              <w:left w:type="dxa" w:w="200"/>
              <w:bottom w:type="dxa" w:w="80"/>
              <w:right w:type="dxa" w:w="140"/>
            </w:tcMar>
            <w:vAlign w:val="center"/>
          </w:tcPr>
          <w:p>
            <w:pPr>
              <w:spacing w:before="0" w:after="0"/>
            </w:pPr>
            <w:r>
              <w:rPr>
                <w:rFonts w:ascii="Arial" w:cs="Arial" w:eastAsia="Arial" w:hAnsi="Arial"/>
                <w:color w:val="1E293B"/>
                <w:sz w:val="22"/>
                <w:szCs w:val="22"/>
              </w:rPr>
              <w:t xml:space="preserve">Tỷ lệ nghỉ việc trung bình trong ngành IT là 13% mỗi năm — cao nhất trong tất cả các ngành. Cứ 8 kỹ sư, có 1 người nghỉ mỗi năm.</w:t>
            </w:r>
          </w:p>
        </w:tc>
      </w:tr>
    </w:tbl>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D97706" w:color="auto" w:val="clear"/>
            <w:tcMar>
              <w:top w:type="dxa" w:w="80"/>
              <w:left w:type="dxa" w:w="140"/>
              <w:bottom w:type="dxa" w:w="80"/>
              <w:right w:type="dxa" w:w="100"/>
            </w:tcMar>
            <w:vAlign w:val="center"/>
          </w:tcPr>
          <w:p>
            <w:pPr>
              <w:spacing w:before="0" w:after="0"/>
              <w:jc w:val="center"/>
            </w:pPr>
            <w:r>
              <w:rPr>
                <w:rFonts w:ascii="Arial" w:cs="Arial" w:eastAsia="Arial" w:hAnsi="Arial"/>
                <w:b/>
                <w:bCs/>
                <w:color w:val="FFFFFF"/>
                <w:sz w:val="36"/>
                <w:szCs w:val="36"/>
              </w:rPr>
              <w:t xml:space="preserve">200%</w:t>
            </w:r>
          </w:p>
        </w:tc>
        <w:tc>
          <w:tcPr>
            <w:tcW w:type="dxa" w:w="7760"/>
            <w:tcBorders>
              <w:top w:val="none" w:color="FFFFFF" w:sz="0"/>
              <w:left w:val="none" w:color="FFFFFF" w:sz="0"/>
              <w:bottom w:val="none" w:color="FFFFFF" w:sz="0"/>
              <w:right w:val="none" w:color="FFFFFF" w:sz="0"/>
            </w:tcBorders>
            <w:shd w:fill="F8FAFC" w:color="auto" w:val="clear"/>
            <w:tcMar>
              <w:top w:type="dxa" w:w="80"/>
              <w:left w:type="dxa" w:w="200"/>
              <w:bottom w:type="dxa" w:w="80"/>
              <w:right w:type="dxa" w:w="140"/>
            </w:tcMar>
            <w:vAlign w:val="center"/>
          </w:tcPr>
          <w:p>
            <w:pPr>
              <w:spacing w:before="0" w:after="0"/>
            </w:pPr>
            <w:r>
              <w:rPr>
                <w:rFonts w:ascii="Arial" w:cs="Arial" w:eastAsia="Arial" w:hAnsi="Arial"/>
                <w:color w:val="1E293B"/>
                <w:sz w:val="22"/>
                <w:szCs w:val="22"/>
              </w:rPr>
              <w:t xml:space="preserve">Chi phí để thay thế một kỹ sư senior có thể lên tới 200% lương năm của họ — gồm tuyển dụng, đào tạo người mới và mất mát năng suất.</w:t>
            </w:r>
          </w:p>
        </w:tc>
      </w:tr>
    </w:tbl>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0"/>
        <w:gridCol w:w="7760"/>
      </w:tblGrid>
      <w:tr>
        <w:tc>
          <w:tcPr>
            <w:tcW w:type="dxa" w:w="1600"/>
            <w:tcBorders>
              <w:top w:val="none" w:color="FFFFFF" w:sz="0"/>
              <w:left w:val="none" w:color="FFFFFF" w:sz="0"/>
              <w:bottom w:val="none" w:color="FFFFFF" w:sz="0"/>
              <w:right w:val="none" w:color="FFFFFF" w:sz="0"/>
            </w:tcBorders>
            <w:shd w:fill="7C3AED" w:color="auto" w:val="clear"/>
            <w:tcMar>
              <w:top w:type="dxa" w:w="80"/>
              <w:left w:type="dxa" w:w="140"/>
              <w:bottom w:type="dxa" w:w="80"/>
              <w:right w:type="dxa" w:w="100"/>
            </w:tcMar>
            <w:vAlign w:val="center"/>
          </w:tcPr>
          <w:p>
            <w:pPr>
              <w:spacing w:before="0" w:after="0"/>
              <w:jc w:val="center"/>
            </w:pPr>
            <w:r>
              <w:rPr>
                <w:rFonts w:ascii="Arial" w:cs="Arial" w:eastAsia="Arial" w:hAnsi="Arial"/>
                <w:b/>
                <w:bCs/>
                <w:color w:val="FFFFFF"/>
                <w:sz w:val="36"/>
                <w:szCs w:val="36"/>
              </w:rPr>
              <w:t xml:space="preserve">87%</w:t>
            </w:r>
          </w:p>
        </w:tc>
        <w:tc>
          <w:tcPr>
            <w:tcW w:type="dxa" w:w="7760"/>
            <w:tcBorders>
              <w:top w:val="none" w:color="FFFFFF" w:sz="0"/>
              <w:left w:val="none" w:color="FFFFFF" w:sz="0"/>
              <w:bottom w:val="none" w:color="FFFFFF" w:sz="0"/>
              <w:right w:val="none" w:color="FFFFFF" w:sz="0"/>
            </w:tcBorders>
            <w:shd w:fill="F8FAFC" w:color="auto" w:val="clear"/>
            <w:tcMar>
              <w:top w:type="dxa" w:w="80"/>
              <w:left w:type="dxa" w:w="200"/>
              <w:bottom w:type="dxa" w:w="80"/>
              <w:right w:type="dxa" w:w="140"/>
            </w:tcMar>
            <w:vAlign w:val="center"/>
          </w:tcPr>
          <w:p>
            <w:pPr>
              <w:spacing w:before="0" w:after="0"/>
            </w:pPr>
            <w:r>
              <w:rPr>
                <w:rFonts w:ascii="Arial" w:cs="Arial" w:eastAsia="Arial" w:hAnsi="Arial"/>
                <w:color w:val="1E293B"/>
                <w:sz w:val="22"/>
                <w:szCs w:val="22"/>
              </w:rPr>
              <w:t xml:space="preserve">Và đây là con số đáng lo nhất: 87% lập trình viên rời bỏ công ty không phải vì lương — mà vì văn hóa độc hại.</w:t>
            </w:r>
          </w:p>
        </w:tc>
      </w:tr>
    </w:tbl>
    <w:p>
      <w:pPr>
        <w:spacing w:before="40" w:after="0"/>
      </w:pPr>
    </w:p>
    <w:p>
      <w:pPr>
        <w:spacing w:before="80" w:after="30"/>
      </w:pPr>
      <w:r>
        <w:rPr>
          <w:rFonts w:ascii="Arial" w:cs="Arial" w:eastAsia="Arial" w:hAnsi="Arial"/>
          <w:b/>
          <w:bCs/>
          <w:color w:val="DC2626"/>
          <w:sz w:val="22"/>
          <w:szCs w:val="22"/>
          <w:u w:val="single"/>
        </w:rPr>
        <w:t xml:space="preserve">Phân tích 3 thách thức cốt lõi</w:t>
      </w:r>
    </w:p>
    <w:p>
      <w:pPr>
        <w:pStyle w:val="ListParagraph"/>
        <w:numPr>
          <w:ilvl w:val="0"/>
          <w:numId w:val="2"/>
        </w:numPr>
        <w:spacing w:before="40" w:after="40"/>
      </w:pPr>
      <w:r>
        <w:rPr>
          <w:rFonts w:ascii="Arial" w:cs="Arial" w:eastAsia="Arial" w:hAnsi="Arial"/>
          <w:color w:val="1E293B"/>
          <w:sz w:val="22"/>
          <w:szCs w:val="22"/>
        </w:rPr>
        <w:t xml:space="preserve">Ba thách thức này giải thích tại sao vấn đề nhân sự IT lại phức tạp hơn các ngành khác.</w:t>
      </w:r>
    </w:p>
    <w:p>
      <w:pPr>
        <w:pStyle w:val="ListParagraph"/>
        <w:numPr>
          <w:ilvl w:val="0"/>
          <w:numId w:val="2"/>
        </w:numPr>
        <w:spacing w:before="40" w:after="40"/>
      </w:pPr>
      <w:r>
        <w:rPr>
          <w:rFonts w:ascii="Arial" w:cs="Arial" w:eastAsia="Arial" w:hAnsi="Arial"/>
          <w:color w:val="1E293B"/>
          <w:sz w:val="22"/>
          <w:szCs w:val="22"/>
        </w:rPr>
        <w:t xml:space="preserve">Thứ nhất — cạnh tranh khốc liệt từ Big Tech. Google, Amazon, Meta có thể offer gói lương mà một startup Việt Nam không thể đáp lại được nếu chỉ dùng tiền.</w:t>
      </w:r>
    </w:p>
    <w:p>
      <w:pPr>
        <w:pStyle w:val="ListParagraph"/>
        <w:numPr>
          <w:ilvl w:val="0"/>
          <w:numId w:val="2"/>
        </w:numPr>
        <w:spacing w:before="40" w:after="40"/>
      </w:pPr>
      <w:r>
        <w:rPr>
          <w:rFonts w:ascii="Arial" w:cs="Arial" w:eastAsia="Arial" w:hAnsi="Arial"/>
          <w:color w:val="1E293B"/>
          <w:sz w:val="22"/>
          <w:szCs w:val="22"/>
        </w:rPr>
        <w:t xml:space="preserve">Thứ hai — kỳ vọng của developer ngày càng cao và đa dạng. Họ không chỉ muốn lương cao, họ muốn được làm với công nghệ mới, có quyền tự chủ, thấy ý nghĩa trong công việc. Đây là điều chỉ văn hóa mới có thể mang lại.</w:t>
      </w:r>
    </w:p>
    <w:p>
      <w:pPr>
        <w:pStyle w:val="ListParagraph"/>
        <w:numPr>
          <w:ilvl w:val="0"/>
          <w:numId w:val="2"/>
        </w:numPr>
        <w:spacing w:before="40" w:after="40"/>
      </w:pPr>
      <w:r>
        <w:rPr>
          <w:rFonts w:ascii="Arial" w:cs="Arial" w:eastAsia="Arial" w:hAnsi="Arial"/>
          <w:color w:val="1E293B"/>
          <w:sz w:val="22"/>
          <w:szCs w:val="22"/>
        </w:rPr>
        <w:t xml:space="preserve">Thứ ba — chi phí tuyển dụng không nhỏ. Trung bình mất 3 đến 6 tháng để tuyển được 1 senior developer, và nếu họ nghỉ sớm, toàn bộ chi phí đó về con số 0.</w:t>
      </w:r>
    </w:p>
    <w:p>
      <w:pPr>
        <w:pBdr>
          <w:left w:val="single" w:color="D97706" w:sz="12" w:space="10"/>
        </w:pBdr>
        <w:spacing w:before="60" w:after="60"/>
        <w:ind w:left="720"/>
      </w:pPr>
      <w:r>
        <w:rPr>
          <w:rFonts w:ascii="Arial" w:cs="Arial" w:eastAsia="Arial" w:hAnsi="Arial"/>
          <w:i/>
          <w:iCs/>
          <w:color w:val="D97706"/>
          <w:sz w:val="22"/>
          <w:szCs w:val="22"/>
        </w:rPr>
        <w:t xml:space="preserve">"The cost of a bad hire is not just financial — it's cultural, it's team morale, it's project timeline."</w:t>
      </w:r>
    </w:p>
    <w:p>
      <w:pPr>
        <w:spacing w:before="0" w:after="60"/>
        <w:ind w:left="720"/>
      </w:pPr>
      <w:r>
        <w:rPr>
          <w:rFonts w:ascii="Arial" w:cs="Arial" w:eastAsia="Arial" w:hAnsi="Arial"/>
          <w:i/>
          <w:iCs/>
          <w:color w:val="64748B"/>
          <w:sz w:val="21"/>
          <w:szCs w:val="21"/>
        </w:rPr>
        <w:t xml:space="preserve">— McKinsey Global Institute, 2022</w:t>
      </w:r>
    </w:p>
    <w:p>
      <w:pPr>
        <w:spacing w:before="60" w:after="60"/>
      </w:pPr>
      <w:r>
        <w:rPr>
          <w:rFonts w:ascii="Arial" w:cs="Arial" w:eastAsia="Arial" w:hAnsi="Arial"/>
          <w:b/>
          <w:bCs/>
          <w:color w:val="0EA5E9"/>
          <w:sz w:val="22"/>
          <w:szCs w:val="22"/>
        </w:rPr>
        <w:t xml:space="preserve">➡ </w:t>
      </w:r>
      <w:r>
        <w:rPr>
          <w:rFonts w:ascii="Arial" w:cs="Arial" w:eastAsia="Arial" w:hAnsi="Arial"/>
          <w:i/>
          <w:iCs/>
          <w:color w:val="0EA5E9"/>
          <w:sz w:val="22"/>
          <w:szCs w:val="22"/>
        </w:rPr>
        <w:t xml:space="preserve">Vậy văn hóa doanh nghiệp là gì mà lại có sức ảnh hưởng lớn đến vậy? Cùng đi vào định nghĩa.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color="auto" w:val="clear"/>
            <w:tcMar>
              <w:top w:type="dxa" w:w="100"/>
              <w:left w:type="dxa" w:w="180"/>
              <w:bottom w:type="dxa" w:w="100"/>
              <w:right w:type="dxa" w:w="180"/>
            </w:tcMar>
          </w:tcPr>
          <w:p>
            <w:pPr>
              <w:spacing w:before="0" w:after="40"/>
            </w:pPr>
            <w:r>
              <w:rPr>
                <w:rFonts w:ascii="Arial" w:cs="Arial" w:eastAsia="Arial" w:hAnsi="Arial"/>
                <w:b/>
                <w:bCs/>
                <w:color w:val="D97706"/>
                <w:sz w:val="22"/>
                <w:szCs w:val="22"/>
              </w:rPr>
              <w:t xml:space="preserve">💡 GỢI Ý KHI TRÌNH BÀY:</w:t>
            </w:r>
          </w:p>
          <w:p>
            <w:pPr>
              <w:pStyle w:val="ListParagraph"/>
              <w:numPr>
                <w:ilvl w:val="0"/>
                <w:numId w:val="3"/>
              </w:numPr>
              <w:spacing w:before="40" w:after="40"/>
            </w:pPr>
            <w:r>
              <w:rPr>
                <w:rFonts w:ascii="Arial" w:cs="Arial" w:eastAsia="Arial" w:hAnsi="Arial"/>
                <w:color w:val="1E293B"/>
                <w:sz w:val="22"/>
                <w:szCs w:val="22"/>
              </w:rPr>
              <w:t xml:space="preserve">Khi đọc 4 con số, nhịp điệu: con số → dừng 1 giây → giải thích ngắn → tiếp theo. Đừng đọc liền một mạch.</w:t>
            </w:r>
          </w:p>
          <w:p>
            <w:pPr>
              <w:pStyle w:val="ListParagraph"/>
              <w:numPr>
                <w:ilvl w:val="0"/>
                <w:numId w:val="3"/>
              </w:numPr>
              <w:spacing w:before="40" w:after="40"/>
            </w:pPr>
            <w:r>
              <w:rPr>
                <w:rFonts w:ascii="Arial" w:cs="Arial" w:eastAsia="Arial" w:hAnsi="Arial"/>
                <w:color w:val="1E293B"/>
                <w:sz w:val="22"/>
                <w:szCs w:val="22"/>
              </w:rPr>
              <w:t xml:space="preserve">Nhấn giọng ở "87% vì văn hóa độc hại" — đây là số liệu gây bất ngờ nhất.</w:t>
            </w:r>
          </w:p>
          <w:p>
            <w:pPr>
              <w:pStyle w:val="ListParagraph"/>
              <w:numPr>
                <w:ilvl w:val="0"/>
                <w:numId w:val="3"/>
              </w:numPr>
              <w:spacing w:before="40" w:after="40"/>
            </w:pPr>
            <w:r>
              <w:rPr>
                <w:rFonts w:ascii="Arial" w:cs="Arial" w:eastAsia="Arial" w:hAnsi="Arial"/>
                <w:color w:val="1E293B"/>
                <w:sz w:val="22"/>
                <w:szCs w:val="22"/>
              </w:rPr>
              <w:t xml:space="preserve">Nếu thấy khán giả chú ý, có thể hỏi thêm: "Các bạn có bất ngờ với con số nào không?"</w:t>
            </w:r>
          </w:p>
        </w:tc>
      </w:tr>
    </w:tbl>
    <w:p>
      <w:pPr>
        <w:pBdr>
          <w:bottom w:val="single" w:color="DC2626" w:sz="6" w:space="4"/>
        </w:pBdr>
        <w:spacing w:before="100" w:after="100"/>
      </w:pPr>
    </w:p>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D9488" w:color="auto" w:val="clear"/>
            <w:tcMar>
              <w:top w:type="dxa" w:w="80"/>
              <w:left w:type="dxa" w:w="140"/>
              <w:bottom w:type="dxa" w:w="80"/>
              <w:right w:type="dxa" w:w="60"/>
            </w:tcMar>
            <w:vAlign w:val="center"/>
          </w:tcPr>
          <w:p>
            <w:pPr>
              <w:spacing w:before="0" w:after="0"/>
              <w:jc w:val="center"/>
            </w:pPr>
            <w:r>
              <w:rPr>
                <w:rFonts w:ascii="Arial" w:cs="Arial" w:eastAsia="Arial" w:hAnsi="Arial"/>
                <w:b/>
                <w:bCs/>
                <w:color w:val="FFFFFF"/>
                <w:sz w:val="18"/>
                <w:szCs w:val="18"/>
              </w:rPr>
              <w:t xml:space="preserve">SLIDE 4</w:t>
            </w:r>
          </w:p>
        </w:tc>
        <w:tc>
          <w:tcPr>
            <w:tcW w:type="dxa" w:w="8460"/>
            <w:tcBorders>
              <w:top w:val="none" w:color="FFFFFF" w:sz="0"/>
              <w:left w:val="none" w:color="FFFFFF" w:sz="0"/>
              <w:bottom w:val="none" w:color="FFFFFF" w:sz="0"/>
              <w:right w:val="none" w:color="FFFFFF" w:sz="0"/>
            </w:tcBorders>
            <w:shd w:fill="EFF6FF" w:color="auto" w:val="clear"/>
            <w:tcMar>
              <w:top w:type="dxa" w:w="80"/>
              <w:left w:type="dxa" w:w="200"/>
              <w:bottom w:type="dxa" w:w="80"/>
              <w:right w:type="dxa" w:w="140"/>
            </w:tcMar>
            <w:vAlign w:val="center"/>
          </w:tcPr>
          <w:p>
            <w:pPr>
              <w:spacing w:before="0" w:after="0"/>
            </w:pPr>
            <w:r>
              <w:rPr>
                <w:rFonts w:ascii="Arial" w:cs="Arial" w:eastAsia="Arial" w:hAnsi="Arial"/>
                <w:b/>
                <w:bCs/>
                <w:color w:val="0D9488"/>
                <w:sz w:val="26"/>
                <w:szCs w:val="26"/>
              </w:rPr>
              <w:t xml:space="preserve">Khái niệm Văn hóa Doanh nghiệp</w:t>
            </w:r>
          </w:p>
        </w:tc>
      </w:tr>
    </w:tbl>
    <w:p>
      <w:pPr>
        <w:spacing w:before="60" w:after="0"/>
      </w:pPr>
    </w:p>
    <w:p>
      <w:pPr>
        <w:spacing w:before="0" w:after="80"/>
      </w:pPr>
      <w:r>
        <w:rPr>
          <w:rFonts w:ascii="Arial" w:cs="Arial" w:eastAsia="Arial" w:hAnsi="Arial"/>
          <w:b/>
          <w:bCs/>
          <w:color w:val="0D9488"/>
          <w:sz w:val="20"/>
          <w:szCs w:val="20"/>
        </w:rPr>
        <w:t xml:space="preserve">⏱ Thời gian: ~75 giây   </w:t>
      </w:r>
      <w:r>
        <w:rPr>
          <w:rFonts w:ascii="Arial" w:cs="Arial" w:eastAsia="Arial" w:hAnsi="Arial"/>
          <w:i/>
          <w:iCs/>
          <w:color w:val="64748B"/>
          <w:sz w:val="20"/>
          <w:szCs w:val="20"/>
        </w:rPr>
        <w:t xml:space="preserve">🏷 Từ khoá: Edgar Schein, 3 tầng văn hóa, 5 thành phần</w:t>
      </w:r>
    </w:p>
    <w:p>
      <w:pPr>
        <w:pBdr>
          <w:left w:val="single" w:color="0D9488" w:sz="16" w:space="8"/>
        </w:pBdr>
        <w:spacing w:before="60" w:after="60"/>
      </w:pPr>
      <w:r>
        <w:rPr>
          <w:rFonts w:ascii="Arial" w:cs="Arial" w:eastAsia="Arial" w:hAnsi="Arial"/>
          <w:b/>
          <w:bCs/>
          <w:color w:val="0D9488"/>
          <w:sz w:val="22"/>
          <w:szCs w:val="22"/>
        </w:rPr>
        <w:t xml:space="preserve">🎤 MỞ ĐẦU:  </w:t>
      </w:r>
      <w:r>
        <w:rPr>
          <w:rFonts w:ascii="Arial" w:cs="Arial" w:eastAsia="Arial" w:hAnsi="Arial"/>
          <w:color w:val="1E293B"/>
          <w:sz w:val="22"/>
          <w:szCs w:val="22"/>
        </w:rPr>
        <w:t xml:space="preserve">Đây là slide học thuật nhất — cần nói rõ ràng, mạch lạc. Không cần đọc nguyên văn trích dẫn, diễn đạt lại theo cách của bạn.</w:t>
      </w:r>
    </w:p>
    <w:p>
      <w:pPr>
        <w:spacing w:before="100" w:after="40"/>
      </w:pPr>
      <w:r>
        <w:rPr>
          <w:rFonts w:ascii="Arial" w:cs="Arial" w:eastAsia="Arial" w:hAnsi="Arial"/>
          <w:b/>
          <w:bCs/>
          <w:color w:val="0D9488"/>
        </w:rPr>
        <w:t xml:space="preserve">📝 NỘI DUNG THUYẾT TRÌNH:</w:t>
      </w:r>
    </w:p>
    <w:p>
      <w:pPr>
        <w:spacing w:before="80" w:after="30"/>
      </w:pPr>
      <w:r>
        <w:rPr>
          <w:rFonts w:ascii="Arial" w:cs="Arial" w:eastAsia="Arial" w:hAnsi="Arial"/>
          <w:b/>
          <w:bCs/>
          <w:color w:val="0D9488"/>
          <w:sz w:val="22"/>
          <w:szCs w:val="22"/>
          <w:u w:val="single"/>
        </w:rPr>
        <w:t xml:space="preserve">Định nghĩa theo học thuật</w:t>
      </w:r>
    </w:p>
    <w:p>
      <w:pPr>
        <w:pStyle w:val="ListParagraph"/>
        <w:numPr>
          <w:ilvl w:val="0"/>
          <w:numId w:val="2"/>
        </w:numPr>
        <w:spacing w:before="40" w:after="40"/>
      </w:pPr>
      <w:r>
        <w:rPr>
          <w:rFonts w:ascii="Arial" w:cs="Arial" w:eastAsia="Arial" w:hAnsi="Arial"/>
          <w:color w:val="1E293B"/>
          <w:sz w:val="22"/>
          <w:szCs w:val="22"/>
        </w:rPr>
        <w:t xml:space="preserve">Văn hóa doanh nghiệp không phải là slogan treo trên tường hay bữa team building mỗi năm. Đó là những gì xảy ra khi không có ai quan sát.</w:t>
      </w:r>
    </w:p>
    <w:p>
      <w:pPr>
        <w:pStyle w:val="ListParagraph"/>
        <w:numPr>
          <w:ilvl w:val="0"/>
          <w:numId w:val="2"/>
        </w:numPr>
        <w:spacing w:before="40" w:after="40"/>
      </w:pPr>
      <w:r>
        <w:rPr>
          <w:rFonts w:ascii="Arial" w:cs="Arial" w:eastAsia="Arial" w:hAnsi="Arial"/>
          <w:color w:val="1E293B"/>
          <w:sz w:val="22"/>
          <w:szCs w:val="22"/>
        </w:rPr>
        <w:t xml:space="preserve">Học giả Edgar Schein tại MIT định nghĩa: văn hóa doanh nghiệp là hệ thống giá trị, niềm tin, hành vi và thói quen được chia sẻ bởi các thành viên trong tổ chức.</w:t>
      </w:r>
    </w:p>
    <w:p>
      <w:pPr>
        <w:pBdr>
          <w:left w:val="single" w:color="D97706" w:sz="12" w:space="10"/>
        </w:pBdr>
        <w:spacing w:before="60" w:after="60"/>
        <w:ind w:left="720"/>
      </w:pPr>
      <w:r>
        <w:rPr>
          <w:rFonts w:ascii="Arial" w:cs="Arial" w:eastAsia="Arial" w:hAnsi="Arial"/>
          <w:i/>
          <w:iCs/>
          <w:color w:val="D97706"/>
          <w:sz w:val="22"/>
          <w:szCs w:val="22"/>
        </w:rPr>
        <w:t xml:space="preserve">"Hệ thống giá trị, niềm tin, hành vi và thói quen được chia sẻ bởi các thành viên trong tổ chức."</w:t>
      </w:r>
    </w:p>
    <w:p>
      <w:pPr>
        <w:spacing w:before="0" w:after="60"/>
        <w:ind w:left="720"/>
      </w:pPr>
      <w:r>
        <w:rPr>
          <w:rFonts w:ascii="Arial" w:cs="Arial" w:eastAsia="Arial" w:hAnsi="Arial"/>
          <w:i/>
          <w:iCs/>
          <w:color w:val="64748B"/>
          <w:sz w:val="21"/>
          <w:szCs w:val="21"/>
        </w:rPr>
        <w:t xml:space="preserve">— Edgar Schein, MIT Sloan, 1985</w:t>
      </w:r>
    </w:p>
    <w:p>
      <w:pPr>
        <w:spacing w:before="80" w:after="30"/>
      </w:pPr>
      <w:r>
        <w:rPr>
          <w:rFonts w:ascii="Arial" w:cs="Arial" w:eastAsia="Arial" w:hAnsi="Arial"/>
          <w:b/>
          <w:bCs/>
          <w:color w:val="0D9488"/>
          <w:sz w:val="22"/>
          <w:szCs w:val="22"/>
          <w:u w:val="single"/>
        </w:rPr>
        <w:t xml:space="preserve">Mô hình 3 tầng của Schein</w:t>
      </w:r>
    </w:p>
    <w:p>
      <w:pPr>
        <w:pStyle w:val="ListParagraph"/>
        <w:numPr>
          <w:ilvl w:val="0"/>
          <w:numId w:val="2"/>
        </w:numPr>
        <w:spacing w:before="40" w:after="40"/>
      </w:pPr>
      <w:r>
        <w:rPr>
          <w:rFonts w:ascii="Arial" w:cs="Arial" w:eastAsia="Arial" w:hAnsi="Arial"/>
          <w:color w:val="1E293B"/>
          <w:sz w:val="22"/>
          <w:szCs w:val="22"/>
        </w:rPr>
        <w:t xml:space="preserve">Schein mô tả văn hóa như một tảng băng với 3 tầng. Tầng nổi — những gì ai cũng thấy — là artefacts: kiến trúc văn phòng, logo, ngôn ngữ giao tiếp, cách tổ chức họp.</w:t>
      </w:r>
    </w:p>
    <w:p>
      <w:pPr>
        <w:pStyle w:val="ListParagraph"/>
        <w:numPr>
          <w:ilvl w:val="0"/>
          <w:numId w:val="2"/>
        </w:numPr>
        <w:spacing w:before="40" w:after="40"/>
      </w:pPr>
      <w:r>
        <w:rPr>
          <w:rFonts w:ascii="Arial" w:cs="Arial" w:eastAsia="Arial" w:hAnsi="Arial"/>
          <w:color w:val="1E293B"/>
          <w:sz w:val="22"/>
          <w:szCs w:val="22"/>
        </w:rPr>
        <w:t xml:space="preserve">Tầng giữa — espoused values — là những giá trị mà công ty tuyên bố: sứ mệnh, tầm nhìn, cam kết với khách hàng.</w:t>
      </w:r>
    </w:p>
    <w:p>
      <w:pPr>
        <w:pStyle w:val="ListParagraph"/>
        <w:numPr>
          <w:ilvl w:val="0"/>
          <w:numId w:val="2"/>
        </w:numPr>
        <w:spacing w:before="40" w:after="40"/>
      </w:pPr>
      <w:r>
        <w:rPr>
          <w:rFonts w:ascii="Arial" w:cs="Arial" w:eastAsia="Arial" w:hAnsi="Arial"/>
          <w:color w:val="1E293B"/>
          <w:sz w:val="22"/>
          <w:szCs w:val="22"/>
        </w:rPr>
        <w:t xml:space="preserve">Nhưng tầng sâu nhất — basic assumptions — mới là văn hóa thật sự. Đây là những niềm tin vô thức, ví dụ: "ở đây lỗi lầm là điều xấu hổ" hay "ở đây lỗi lầm là cơ hội học hỏi." Hai niềm tin này tạo ra hai môi trường làm việc hoàn toàn khác nhau.</w:t>
      </w:r>
    </w:p>
    <w:p>
      <w:pPr>
        <w:spacing w:before="80" w:after="30"/>
      </w:pPr>
      <w:r>
        <w:rPr>
          <w:rFonts w:ascii="Arial" w:cs="Arial" w:eastAsia="Arial" w:hAnsi="Arial"/>
          <w:b/>
          <w:bCs/>
          <w:color w:val="0D9488"/>
          <w:sz w:val="22"/>
          <w:szCs w:val="22"/>
          <w:u w:val="single"/>
        </w:rPr>
        <w:t xml:space="preserve">5 thành phần văn hóa quan trọng nhất với developer</w:t>
      </w:r>
    </w:p>
    <w:p>
      <w:pPr>
        <w:pStyle w:val="ListParagraph"/>
        <w:numPr>
          <w:ilvl w:val="0"/>
          <w:numId w:val="2"/>
        </w:numPr>
        <w:spacing w:before="40" w:after="40"/>
      </w:pPr>
      <w:r>
        <w:rPr>
          <w:rFonts w:ascii="Arial" w:cs="Arial" w:eastAsia="Arial" w:hAnsi="Arial"/>
          <w:color w:val="1E293B"/>
          <w:sz w:val="22"/>
          <w:szCs w:val="22"/>
        </w:rPr>
        <w:t xml:space="preserve">Và cụ thể trong ngành phần mềm, 5 thành phần văn hóa mà developer quan tâm nhất là: giao tiếp minh bạch, khuyến khích sáng tạo, cơ hội học tập và phát triển, work-life balance, và tâm lý an toàn. Em sẽ đi sâu vào từng yếu tố ở phần sau.</w:t>
      </w:r>
    </w:p>
    <w:p>
      <w:pPr>
        <w:spacing w:before="60" w:after="60"/>
      </w:pPr>
      <w:r>
        <w:rPr>
          <w:rFonts w:ascii="Arial" w:cs="Arial" w:eastAsia="Arial" w:hAnsi="Arial"/>
          <w:b/>
          <w:bCs/>
          <w:color w:val="0EA5E9"/>
          <w:sz w:val="22"/>
          <w:szCs w:val="22"/>
        </w:rPr>
        <w:t xml:space="preserve">➡ </w:t>
      </w:r>
      <w:r>
        <w:rPr>
          <w:rFonts w:ascii="Arial" w:cs="Arial" w:eastAsia="Arial" w:hAnsi="Arial"/>
          <w:i/>
          <w:iCs/>
          <w:color w:val="0EA5E9"/>
          <w:sz w:val="22"/>
          <w:szCs w:val="22"/>
        </w:rPr>
        <w:t xml:space="preserve">Nhưng trước tiên, cần hiểu ngành phần mềm có gì đặc biệt so với các ngành khác.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color="auto" w:val="clear"/>
            <w:tcMar>
              <w:top w:type="dxa" w:w="100"/>
              <w:left w:type="dxa" w:w="180"/>
              <w:bottom w:type="dxa" w:w="100"/>
              <w:right w:type="dxa" w:w="180"/>
            </w:tcMar>
          </w:tcPr>
          <w:p>
            <w:pPr>
              <w:spacing w:before="0" w:after="40"/>
            </w:pPr>
            <w:r>
              <w:rPr>
                <w:rFonts w:ascii="Arial" w:cs="Arial" w:eastAsia="Arial" w:hAnsi="Arial"/>
                <w:b/>
                <w:bCs/>
                <w:color w:val="D97706"/>
                <w:sz w:val="22"/>
                <w:szCs w:val="22"/>
              </w:rPr>
              <w:t xml:space="preserve">💡 GỢI Ý KHI TRÌNH BÀY:</w:t>
            </w:r>
          </w:p>
          <w:p>
            <w:pPr>
              <w:pStyle w:val="ListParagraph"/>
              <w:numPr>
                <w:ilvl w:val="0"/>
                <w:numId w:val="3"/>
              </w:numPr>
              <w:spacing w:before="40" w:after="40"/>
            </w:pPr>
            <w:r>
              <w:rPr>
                <w:rFonts w:ascii="Arial" w:cs="Arial" w:eastAsia="Arial" w:hAnsi="Arial"/>
                <w:color w:val="1E293B"/>
                <w:sz w:val="22"/>
                <w:szCs w:val="22"/>
              </w:rPr>
              <w:t xml:space="preserve">Diễn giải mô hình 3 tầng bằng ví dụ cụ thể — ví dụ "tảng băng" rất trực quan.</w:t>
            </w:r>
          </w:p>
          <w:p>
            <w:pPr>
              <w:pStyle w:val="ListParagraph"/>
              <w:numPr>
                <w:ilvl w:val="0"/>
                <w:numId w:val="3"/>
              </w:numPr>
              <w:spacing w:before="40" w:after="40"/>
            </w:pPr>
            <w:r>
              <w:rPr>
                <w:rFonts w:ascii="Arial" w:cs="Arial" w:eastAsia="Arial" w:hAnsi="Arial"/>
                <w:color w:val="1E293B"/>
                <w:sz w:val="22"/>
                <w:szCs w:val="22"/>
              </w:rPr>
              <w:t xml:space="preserve">Không cần đọc nguyên văn trích dẫn Schein — nói lại bằng ngôn ngữ của bạn là tốt nhất.</w:t>
            </w:r>
          </w:p>
          <w:p>
            <w:pPr>
              <w:pStyle w:val="ListParagraph"/>
              <w:numPr>
                <w:ilvl w:val="0"/>
                <w:numId w:val="3"/>
              </w:numPr>
              <w:spacing w:before="40" w:after="40"/>
            </w:pPr>
            <w:r>
              <w:rPr>
                <w:rFonts w:ascii="Arial" w:cs="Arial" w:eastAsia="Arial" w:hAnsi="Arial"/>
                <w:color w:val="1E293B"/>
                <w:sz w:val="22"/>
                <w:szCs w:val="22"/>
              </w:rPr>
              <w:t xml:space="preserve">Vẽ nhanh hình tảng băng trên bảng nếu có thể — giúp khán giả nhớ lâu hơn.</w:t>
            </w:r>
          </w:p>
        </w:tc>
      </w:tr>
    </w:tbl>
    <w:p>
      <w:pPr>
        <w:pBdr>
          <w:bottom w:val="single" w:color="0D9488" w:sz="6" w:space="4"/>
        </w:pBdr>
        <w:spacing w:before="100" w:after="100"/>
      </w:pPr>
    </w:p>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EA5E9" w:color="auto" w:val="clear"/>
            <w:tcMar>
              <w:top w:type="dxa" w:w="80"/>
              <w:left w:type="dxa" w:w="140"/>
              <w:bottom w:type="dxa" w:w="80"/>
              <w:right w:type="dxa" w:w="60"/>
            </w:tcMar>
            <w:vAlign w:val="center"/>
          </w:tcPr>
          <w:p>
            <w:pPr>
              <w:spacing w:before="0" w:after="0"/>
              <w:jc w:val="center"/>
            </w:pPr>
            <w:r>
              <w:rPr>
                <w:rFonts w:ascii="Arial" w:cs="Arial" w:eastAsia="Arial" w:hAnsi="Arial"/>
                <w:b/>
                <w:bCs/>
                <w:color w:val="FFFFFF"/>
                <w:sz w:val="18"/>
                <w:szCs w:val="18"/>
              </w:rPr>
              <w:t xml:space="preserve">SLIDE 5</w:t>
            </w:r>
          </w:p>
        </w:tc>
        <w:tc>
          <w:tcPr>
            <w:tcW w:type="dxa" w:w="8460"/>
            <w:tcBorders>
              <w:top w:val="none" w:color="FFFFFF" w:sz="0"/>
              <w:left w:val="none" w:color="FFFFFF" w:sz="0"/>
              <w:bottom w:val="none" w:color="FFFFFF" w:sz="0"/>
              <w:right w:val="none" w:color="FFFFFF" w:sz="0"/>
            </w:tcBorders>
            <w:shd w:fill="EFF6FF" w:color="auto" w:val="clear"/>
            <w:tcMar>
              <w:top w:type="dxa" w:w="80"/>
              <w:left w:type="dxa" w:w="200"/>
              <w:bottom w:type="dxa" w:w="80"/>
              <w:right w:type="dxa" w:w="140"/>
            </w:tcMar>
            <w:vAlign w:val="center"/>
          </w:tcPr>
          <w:p>
            <w:pPr>
              <w:spacing w:before="0" w:after="0"/>
            </w:pPr>
            <w:r>
              <w:rPr>
                <w:rFonts w:ascii="Arial" w:cs="Arial" w:eastAsia="Arial" w:hAnsi="Arial"/>
                <w:b/>
                <w:bCs/>
                <w:color w:val="0EA5E9"/>
                <w:sz w:val="26"/>
                <w:szCs w:val="26"/>
              </w:rPr>
              <w:t xml:space="preserve">Đặc thù ngành phần mềm</w:t>
            </w:r>
          </w:p>
        </w:tc>
      </w:tr>
    </w:tbl>
    <w:p>
      <w:pPr>
        <w:spacing w:before="60" w:after="0"/>
      </w:pPr>
    </w:p>
    <w:p>
      <w:pPr>
        <w:spacing w:before="0" w:after="80"/>
      </w:pPr>
      <w:r>
        <w:rPr>
          <w:rFonts w:ascii="Arial" w:cs="Arial" w:eastAsia="Arial" w:hAnsi="Arial"/>
          <w:b/>
          <w:bCs/>
          <w:color w:val="0D9488"/>
          <w:sz w:val="20"/>
          <w:szCs w:val="20"/>
        </w:rPr>
        <w:t xml:space="preserve">⏱ Thời gian: ~60 giây   </w:t>
      </w:r>
      <w:r>
        <w:rPr>
          <w:rFonts w:ascii="Arial" w:cs="Arial" w:eastAsia="Arial" w:hAnsi="Arial"/>
          <w:i/>
          <w:iCs/>
          <w:color w:val="64748B"/>
          <w:sz w:val="20"/>
          <w:szCs w:val="20"/>
        </w:rPr>
        <w:t xml:space="preserve">🏷 Từ khoá: Turnover rate, thị trường lao động IT, WEF, Gallup</w:t>
      </w:r>
    </w:p>
    <w:p>
      <w:pPr>
        <w:pBdr>
          <w:left w:val="single" w:color="0EA5E9" w:sz="16" w:space="8"/>
        </w:pBdr>
        <w:spacing w:before="60" w:after="60"/>
      </w:pPr>
      <w:r>
        <w:rPr>
          <w:rFonts w:ascii="Arial" w:cs="Arial" w:eastAsia="Arial" w:hAnsi="Arial"/>
          <w:b/>
          <w:bCs/>
          <w:color w:val="0EA5E9"/>
          <w:sz w:val="22"/>
          <w:szCs w:val="22"/>
        </w:rPr>
        <w:t xml:space="preserve">🎤 MỞ ĐẦU:  </w:t>
      </w:r>
      <w:r>
        <w:rPr>
          <w:rFonts w:ascii="Arial" w:cs="Arial" w:eastAsia="Arial" w:hAnsi="Arial"/>
          <w:color w:val="1E293B"/>
          <w:sz w:val="22"/>
          <w:szCs w:val="22"/>
        </w:rPr>
        <w:t xml:space="preserve">Nhìn vào biểu đồ bar chart trên slide. Chỉ vào cột IT/PM trước rồi mới giải thích.</w:t>
      </w:r>
    </w:p>
    <w:p>
      <w:pPr>
        <w:spacing w:before="100" w:after="40"/>
      </w:pPr>
      <w:r>
        <w:rPr>
          <w:rFonts w:ascii="Arial" w:cs="Arial" w:eastAsia="Arial" w:hAnsi="Arial"/>
          <w:b/>
          <w:bCs/>
          <w:color w:val="0EA5E9"/>
        </w:rPr>
        <w:t xml:space="preserve">📝 NỘI DUNG THUYẾT TRÌNH:</w:t>
      </w:r>
    </w:p>
    <w:p>
      <w:pPr>
        <w:spacing w:before="80" w:after="30"/>
      </w:pPr>
      <w:r>
        <w:rPr>
          <w:rFonts w:ascii="Arial" w:cs="Arial" w:eastAsia="Arial" w:hAnsi="Arial"/>
          <w:b/>
          <w:bCs/>
          <w:color w:val="0EA5E9"/>
          <w:sz w:val="22"/>
          <w:szCs w:val="22"/>
          <w:u w:val="single"/>
        </w:rPr>
        <w:t xml:space="preserve">Đọc biểu đồ so sánh turnover</w:t>
      </w:r>
    </w:p>
    <w:p>
      <w:pPr>
        <w:pStyle w:val="ListParagraph"/>
        <w:numPr>
          <w:ilvl w:val="0"/>
          <w:numId w:val="2"/>
        </w:numPr>
        <w:spacing w:before="40" w:after="40"/>
      </w:pPr>
      <w:r>
        <w:rPr>
          <w:rFonts w:ascii="Arial" w:cs="Arial" w:eastAsia="Arial" w:hAnsi="Arial"/>
          <w:color w:val="1E293B"/>
          <w:sz w:val="22"/>
          <w:szCs w:val="22"/>
        </w:rPr>
        <w:t xml:space="preserve">Biểu đồ này so sánh tỷ lệ nghỉ việc hàng năm giữa các ngành. Các bạn có thể thấy ngành tài chính khoảng 8%, y tế khoảng 8%, giáo dục chỉ 6%.</w:t>
      </w:r>
    </w:p>
    <w:p>
      <w:pPr>
        <w:pStyle w:val="ListParagraph"/>
        <w:numPr>
          <w:ilvl w:val="0"/>
          <w:numId w:val="2"/>
        </w:numPr>
        <w:spacing w:before="40" w:after="40"/>
      </w:pPr>
      <w:r>
        <w:rPr>
          <w:rFonts w:ascii="Arial" w:cs="Arial" w:eastAsia="Arial" w:hAnsi="Arial"/>
          <w:color w:val="1E293B"/>
          <w:sz w:val="22"/>
          <w:szCs w:val="22"/>
        </w:rPr>
        <w:t xml:space="preserve">Nhưng IT và phần mềm dẫn đầu với 13%. Điều này không phải ngẫu nhiên — nó phản ánh đặc thù riêng của ngành.</w:t>
      </w:r>
    </w:p>
    <w:p>
      <w:pPr>
        <w:spacing w:before="80" w:after="30"/>
      </w:pPr>
      <w:r>
        <w:rPr>
          <w:rFonts w:ascii="Arial" w:cs="Arial" w:eastAsia="Arial" w:hAnsi="Arial"/>
          <w:b/>
          <w:bCs/>
          <w:color w:val="0EA5E9"/>
          <w:sz w:val="22"/>
          <w:szCs w:val="22"/>
          <w:u w:val="single"/>
        </w:rPr>
        <w:t xml:space="preserve">3 đặc thù quan trọng</w:t>
      </w:r>
    </w:p>
    <w:p>
      <w:pPr>
        <w:pStyle w:val="ListParagraph"/>
        <w:numPr>
          <w:ilvl w:val="0"/>
          <w:numId w:val="2"/>
        </w:numPr>
        <w:spacing w:before="40" w:after="40"/>
      </w:pPr>
      <w:r>
        <w:rPr>
          <w:rFonts w:ascii="Arial" w:cs="Arial" w:eastAsia="Arial" w:hAnsi="Arial"/>
          <w:color w:val="1E293B"/>
          <w:sz w:val="22"/>
          <w:szCs w:val="22"/>
        </w:rPr>
        <w:t xml:space="preserve">Đặc thù thứ nhất: nhu cầu nhân lực tăng mạnh liên tục. World Economic Forum dự báo 97 triệu việc làm mới trong lĩnh vực tech đến 2025. Cầu cao hơn cung — developer có lợi thế đàm phán rất lớn.</w:t>
      </w:r>
    </w:p>
    <w:p>
      <w:pPr>
        <w:pStyle w:val="ListParagraph"/>
        <w:numPr>
          <w:ilvl w:val="0"/>
          <w:numId w:val="2"/>
        </w:numPr>
        <w:spacing w:before="40" w:after="40"/>
      </w:pPr>
      <w:r>
        <w:rPr>
          <w:rFonts w:ascii="Arial" w:cs="Arial" w:eastAsia="Arial" w:hAnsi="Arial"/>
          <w:color w:val="1E293B"/>
          <w:sz w:val="22"/>
          <w:szCs w:val="22"/>
        </w:rPr>
        <w:t xml:space="preserve">Đặc thù thứ hai: developer có rất nhiều lựa chọn. Trung bình một senior developer nhận 3 đến 5 lời mời làm việc mỗi tháng trên LinkedIn. Nghĩa là họ không cần phải chịu đựng môi trường tệ.</w:t>
      </w:r>
    </w:p>
    <w:p>
      <w:pPr>
        <w:pStyle w:val="ListParagraph"/>
        <w:numPr>
          <w:ilvl w:val="0"/>
          <w:numId w:val="2"/>
        </w:numPr>
        <w:spacing w:before="40" w:after="40"/>
      </w:pPr>
      <w:r>
        <w:rPr>
          <w:rFonts w:ascii="Arial" w:cs="Arial" w:eastAsia="Arial" w:hAnsi="Arial"/>
          <w:color w:val="1E293B"/>
          <w:sz w:val="22"/>
          <w:szCs w:val="22"/>
        </w:rPr>
        <w:t xml:space="preserve">Đặc thù thứ ba — và đây là điều nhiều doanh nghiệp Việt Nam chưa nhận ra: theo Gallup 2023, 51% developer rời bỏ công ty không phải vì nhận được offer lương cao hơn, mà vì thiếu cơ hội phát triển bản thân. Văn hóa, không phải lương, là yếu tố quyết định.</w:t>
      </w:r>
    </w:p>
    <w:p>
      <w:pPr>
        <w:spacing w:before="60" w:after="60"/>
      </w:pPr>
      <w:r>
        <w:rPr>
          <w:rFonts w:ascii="Arial" w:cs="Arial" w:eastAsia="Arial" w:hAnsi="Arial"/>
          <w:b/>
          <w:bCs/>
          <w:color w:val="0EA5E9"/>
          <w:sz w:val="22"/>
          <w:szCs w:val="22"/>
        </w:rPr>
        <w:t xml:space="preserve">➡ </w:t>
      </w:r>
      <w:r>
        <w:rPr>
          <w:rFonts w:ascii="Arial" w:cs="Arial" w:eastAsia="Arial" w:hAnsi="Arial"/>
          <w:i/>
          <w:iCs/>
          <w:color w:val="0EA5E9"/>
          <w:sz w:val="22"/>
          <w:szCs w:val="22"/>
        </w:rPr>
        <w:t xml:space="preserve">Nếu văn hóa quan trọng đến vậy, nó tác động thế nào đến việc thu hút ứng viên ngay từ đầu?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color="auto" w:val="clear"/>
            <w:tcMar>
              <w:top w:type="dxa" w:w="100"/>
              <w:left w:type="dxa" w:w="180"/>
              <w:bottom w:type="dxa" w:w="100"/>
              <w:right w:type="dxa" w:w="180"/>
            </w:tcMar>
          </w:tcPr>
          <w:p>
            <w:pPr>
              <w:spacing w:before="0" w:after="40"/>
            </w:pPr>
            <w:r>
              <w:rPr>
                <w:rFonts w:ascii="Arial" w:cs="Arial" w:eastAsia="Arial" w:hAnsi="Arial"/>
                <w:b/>
                <w:bCs/>
                <w:color w:val="D97706"/>
                <w:sz w:val="22"/>
                <w:szCs w:val="22"/>
              </w:rPr>
              <w:t xml:space="preserve">💡 GỢI Ý KHI TRÌNH BÀY:</w:t>
            </w:r>
          </w:p>
          <w:p>
            <w:pPr>
              <w:pStyle w:val="ListParagraph"/>
              <w:numPr>
                <w:ilvl w:val="0"/>
                <w:numId w:val="3"/>
              </w:numPr>
              <w:spacing w:before="40" w:after="40"/>
            </w:pPr>
            <w:r>
              <w:rPr>
                <w:rFonts w:ascii="Arial" w:cs="Arial" w:eastAsia="Arial" w:hAnsi="Arial"/>
                <w:color w:val="1E293B"/>
                <w:sz w:val="22"/>
                <w:szCs w:val="22"/>
              </w:rPr>
              <w:t xml:space="preserve">Chỉ tay vào biểu đồ khi đọc số liệu — đừng chỉ đứng im nói.</w:t>
            </w:r>
          </w:p>
          <w:p>
            <w:pPr>
              <w:pStyle w:val="ListParagraph"/>
              <w:numPr>
                <w:ilvl w:val="0"/>
                <w:numId w:val="3"/>
              </w:numPr>
              <w:spacing w:before="40" w:after="40"/>
            </w:pPr>
            <w:r>
              <w:rPr>
                <w:rFonts w:ascii="Arial" w:cs="Arial" w:eastAsia="Arial" w:hAnsi="Arial"/>
                <w:color w:val="1E293B"/>
                <w:sz w:val="22"/>
                <w:szCs w:val="22"/>
              </w:rPr>
              <w:t xml:space="preserve">Nhấn giọng câu "51% vì thiếu cơ hội phát triển" — đây là insight bất ngờ nhất.</w:t>
            </w:r>
          </w:p>
        </w:tc>
      </w:tr>
    </w:tbl>
    <w:p>
      <w:pPr>
        <w:pBdr>
          <w:bottom w:val="single" w:color="0EA5E9" w:sz="6" w:space="4"/>
        </w:pBdr>
        <w:spacing w:before="100" w:after="100"/>
      </w:pPr>
    </w:p>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7C3AED" w:color="auto" w:val="clear"/>
            <w:tcMar>
              <w:top w:type="dxa" w:w="80"/>
              <w:left w:type="dxa" w:w="140"/>
              <w:bottom w:type="dxa" w:w="80"/>
              <w:right w:type="dxa" w:w="60"/>
            </w:tcMar>
            <w:vAlign w:val="center"/>
          </w:tcPr>
          <w:p>
            <w:pPr>
              <w:spacing w:before="0" w:after="0"/>
              <w:jc w:val="center"/>
            </w:pPr>
            <w:r>
              <w:rPr>
                <w:rFonts w:ascii="Arial" w:cs="Arial" w:eastAsia="Arial" w:hAnsi="Arial"/>
                <w:b/>
                <w:bCs/>
                <w:color w:val="FFFFFF"/>
                <w:sz w:val="18"/>
                <w:szCs w:val="18"/>
              </w:rPr>
              <w:t xml:space="preserve">SLIDE 6</w:t>
            </w:r>
          </w:p>
        </w:tc>
        <w:tc>
          <w:tcPr>
            <w:tcW w:type="dxa" w:w="8460"/>
            <w:tcBorders>
              <w:top w:val="none" w:color="FFFFFF" w:sz="0"/>
              <w:left w:val="none" w:color="FFFFFF" w:sz="0"/>
              <w:bottom w:val="none" w:color="FFFFFF" w:sz="0"/>
              <w:right w:val="none" w:color="FFFFFF" w:sz="0"/>
            </w:tcBorders>
            <w:shd w:fill="EFF6FF" w:color="auto" w:val="clear"/>
            <w:tcMar>
              <w:top w:type="dxa" w:w="80"/>
              <w:left w:type="dxa" w:w="200"/>
              <w:bottom w:type="dxa" w:w="80"/>
              <w:right w:type="dxa" w:w="140"/>
            </w:tcMar>
            <w:vAlign w:val="center"/>
          </w:tcPr>
          <w:p>
            <w:pPr>
              <w:spacing w:before="0" w:after="0"/>
            </w:pPr>
            <w:r>
              <w:rPr>
                <w:rFonts w:ascii="Arial" w:cs="Arial" w:eastAsia="Arial" w:hAnsi="Arial"/>
                <w:b/>
                <w:bCs/>
                <w:color w:val="7C3AED"/>
                <w:sz w:val="26"/>
                <w:szCs w:val="26"/>
              </w:rPr>
              <w:t xml:space="preserve">Vai trò trong thu hút nhân tài</w:t>
            </w:r>
          </w:p>
        </w:tc>
      </w:tr>
    </w:tbl>
    <w:p>
      <w:pPr>
        <w:spacing w:before="60" w:after="0"/>
      </w:pPr>
    </w:p>
    <w:p>
      <w:pPr>
        <w:spacing w:before="0" w:after="80"/>
      </w:pPr>
      <w:r>
        <w:rPr>
          <w:rFonts w:ascii="Arial" w:cs="Arial" w:eastAsia="Arial" w:hAnsi="Arial"/>
          <w:b/>
          <w:bCs/>
          <w:color w:val="0D9488"/>
          <w:sz w:val="20"/>
          <w:szCs w:val="20"/>
        </w:rPr>
        <w:t xml:space="preserve">⏱ Thời gian: ~75 giây   </w:t>
      </w:r>
      <w:r>
        <w:rPr>
          <w:rFonts w:ascii="Arial" w:cs="Arial" w:eastAsia="Arial" w:hAnsi="Arial"/>
          <w:i/>
          <w:iCs/>
          <w:color w:val="64748B"/>
          <w:sz w:val="20"/>
          <w:szCs w:val="20"/>
        </w:rPr>
        <w:t xml:space="preserve">🏷 Từ khoá: Employer branding, EVP, LinkedIn, Glassdoor</w:t>
      </w:r>
    </w:p>
    <w:p>
      <w:pPr>
        <w:pBdr>
          <w:left w:val="single" w:color="7C3AED" w:sz="16" w:space="8"/>
        </w:pBdr>
        <w:spacing w:before="60" w:after="60"/>
      </w:pPr>
      <w:r>
        <w:rPr>
          <w:rFonts w:ascii="Arial" w:cs="Arial" w:eastAsia="Arial" w:hAnsi="Arial"/>
          <w:b/>
          <w:bCs/>
          <w:color w:val="7C3AED"/>
          <w:sz w:val="22"/>
          <w:szCs w:val="22"/>
        </w:rPr>
        <w:t xml:space="preserve">🎤 MỞ ĐẦU:  </w:t>
      </w:r>
      <w:r>
        <w:rPr>
          <w:rFonts w:ascii="Arial" w:cs="Arial" w:eastAsia="Arial" w:hAnsi="Arial"/>
          <w:color w:val="1E293B"/>
          <w:sz w:val="22"/>
          <w:szCs w:val="22"/>
        </w:rPr>
        <w:t xml:space="preserve">Đây là một trong hai slide quan trọng nhất. Kết hợp số liệu với câu chuyện — đừng chỉ liệt kê.</w:t>
      </w:r>
    </w:p>
    <w:p>
      <w:pPr>
        <w:spacing w:before="100" w:after="40"/>
      </w:pPr>
      <w:r>
        <w:rPr>
          <w:rFonts w:ascii="Arial" w:cs="Arial" w:eastAsia="Arial" w:hAnsi="Arial"/>
          <w:b/>
          <w:bCs/>
          <w:color w:val="7C3AED"/>
        </w:rPr>
        <w:t xml:space="preserve">📝 NỘI DUNG THUYẾT TRÌNH:</w:t>
      </w:r>
    </w:p>
    <w:p>
      <w:pPr>
        <w:spacing w:before="80" w:after="30"/>
      </w:pPr>
      <w:r>
        <w:rPr>
          <w:rFonts w:ascii="Arial" w:cs="Arial" w:eastAsia="Arial" w:hAnsi="Arial"/>
          <w:b/>
          <w:bCs/>
          <w:color w:val="7C3AED"/>
          <w:sz w:val="22"/>
          <w:szCs w:val="22"/>
          <w:u w:val="single"/>
        </w:rPr>
        <w:t xml:space="preserve">Văn hóa như một "bộ lọc" ứng viên</w:t>
      </w:r>
    </w:p>
    <w:p>
      <w:pPr>
        <w:pStyle w:val="ListParagraph"/>
        <w:numPr>
          <w:ilvl w:val="0"/>
          <w:numId w:val="2"/>
        </w:numPr>
        <w:spacing w:before="40" w:after="40"/>
      </w:pPr>
      <w:r>
        <w:rPr>
          <w:rFonts w:ascii="Arial" w:cs="Arial" w:eastAsia="Arial" w:hAnsi="Arial"/>
          <w:color w:val="1E293B"/>
          <w:sz w:val="22"/>
          <w:szCs w:val="22"/>
        </w:rPr>
        <w:t xml:space="preserve">Văn hóa doanh nghiệp không chỉ là thứ bạn xây dựng bên trong — nó còn là thứ mà ứng viên nhìn vào từ bên ngoài trước khi quyết định nộp hồ sơ.</w:t>
      </w:r>
    </w:p>
    <w:p>
      <w:pPr>
        <w:pStyle w:val="ListParagraph"/>
        <w:numPr>
          <w:ilvl w:val="0"/>
          <w:numId w:val="2"/>
        </w:numPr>
        <w:spacing w:before="40" w:after="40"/>
      </w:pPr>
      <w:r>
        <w:rPr>
          <w:rFonts w:ascii="Arial" w:cs="Arial" w:eastAsia="Arial" w:hAnsi="Arial"/>
          <w:color w:val="1E293B"/>
          <w:sz w:val="22"/>
          <w:szCs w:val="22"/>
        </w:rPr>
        <w:t xml:space="preserve">Theo LinkedIn 2023, 72% ứng viên nghiên cứu kỹ văn hóa của công ty trước khi nộp CV. Nghĩa là trước khi bạn kịp phỏng vấn họ, họ đã có ấn tượng về công ty bạn rồi.</w:t>
      </w:r>
    </w:p>
    <w:p>
      <w:pPr>
        <w:spacing w:before="80" w:after="30"/>
      </w:pPr>
      <w:r>
        <w:rPr>
          <w:rFonts w:ascii="Arial" w:cs="Arial" w:eastAsia="Arial" w:hAnsi="Arial"/>
          <w:b/>
          <w:bCs/>
          <w:color w:val="7C3AED"/>
          <w:sz w:val="22"/>
          <w:szCs w:val="22"/>
          <w:u w:val="single"/>
        </w:rPr>
        <w:t xml:space="preserve">4 yếu tố văn hóa thu hút nhân tài IT</w:t>
      </w:r>
    </w:p>
    <w:p>
      <w:pPr>
        <w:pStyle w:val="ListParagraph"/>
        <w:numPr>
          <w:ilvl w:val="0"/>
          <w:numId w:val="2"/>
        </w:numPr>
        <w:spacing w:before="40" w:after="40"/>
      </w:pPr>
      <w:r>
        <w:rPr>
          <w:rFonts w:ascii="Arial" w:cs="Arial" w:eastAsia="Arial" w:hAnsi="Arial"/>
          <w:color w:val="1E293B"/>
          <w:sz w:val="22"/>
          <w:szCs w:val="22"/>
        </w:rPr>
        <w:t xml:space="preserve">Thứ nhất, Employer Branding — thương hiệu tuyển dụng. Đây là tổng thể hình ảnh mà công ty xây dựng trong mắt ứng viên. Các kênh quan trọng: tech blog nội bộ chia sẻ kiến thức kỹ thuật, GitHub public organization thể hiện chất lượng code, review trên Glassdoor và ITviec.</w:t>
      </w:r>
    </w:p>
    <w:p>
      <w:pPr>
        <w:pStyle w:val="ListParagraph"/>
        <w:numPr>
          <w:ilvl w:val="0"/>
          <w:numId w:val="2"/>
        </w:numPr>
        <w:spacing w:before="40" w:after="40"/>
      </w:pPr>
      <w:r>
        <w:rPr>
          <w:rFonts w:ascii="Arial" w:cs="Arial" w:eastAsia="Arial" w:hAnsi="Arial"/>
          <w:color w:val="1E293B"/>
          <w:sz w:val="22"/>
          <w:szCs w:val="22"/>
        </w:rPr>
        <w:t xml:space="preserve">Thứ hai, môi trường sáng tạo. Developer không muốn chỉ "execute ticket" theo yêu cầu. Họ muốn được thử nghiệm, được fail fast, được đóng góp ý tưởng. Đây là thứ startup có thể cạnh tranh với Big Tech dù lương thấp hơn.</w:t>
      </w:r>
    </w:p>
    <w:p>
      <w:pPr>
        <w:pStyle w:val="ListParagraph"/>
        <w:numPr>
          <w:ilvl w:val="0"/>
          <w:numId w:val="2"/>
        </w:numPr>
        <w:spacing w:before="40" w:after="40"/>
      </w:pPr>
      <w:r>
        <w:rPr>
          <w:rFonts w:ascii="Arial" w:cs="Arial" w:eastAsia="Arial" w:hAnsi="Arial"/>
          <w:color w:val="1E293B"/>
          <w:sz w:val="22"/>
          <w:szCs w:val="22"/>
        </w:rPr>
        <w:t xml:space="preserve">Thứ ba, cơ hội phát triển. Gallup khẳng định yếu tố số 1 thu hút nhân sự là "được học và phát triển" — quan trọng hơn cả lương 18%.</w:t>
      </w:r>
    </w:p>
    <w:p>
      <w:pPr>
        <w:pStyle w:val="ListParagraph"/>
        <w:numPr>
          <w:ilvl w:val="0"/>
          <w:numId w:val="2"/>
        </w:numPr>
        <w:spacing w:before="40" w:after="40"/>
      </w:pPr>
      <w:r>
        <w:rPr>
          <w:rFonts w:ascii="Arial" w:cs="Arial" w:eastAsia="Arial" w:hAnsi="Arial"/>
          <w:color w:val="1E293B"/>
          <w:sz w:val="22"/>
          <w:szCs w:val="22"/>
        </w:rPr>
        <w:t xml:space="preserve">Thứ tư, mission rõ ràng. Kỹ sư muốn biết code của mình phục vụ ai, tạo ra tác động gì. "Xây dựng hệ thống giúp 10 triệu người mua sắm an toàn hơn" có sức hút hơn rất nhiều so với "viết API backend."</w:t>
      </w:r>
    </w:p>
    <w:p>
      <w:pPr>
        <w:spacing w:before="80" w:after="30"/>
      </w:pPr>
      <w:r>
        <w:rPr>
          <w:rFonts w:ascii="Arial" w:cs="Arial" w:eastAsia="Arial" w:hAnsi="Arial"/>
          <w:b/>
          <w:bCs/>
          <w:color w:val="7C3AED"/>
          <w:sz w:val="22"/>
          <w:szCs w:val="22"/>
          <w:u w:val="single"/>
        </w:rPr>
        <w:t xml:space="preserve">Minh chứng từ số liệu</w:t>
      </w:r>
    </w:p>
    <w:p>
      <w:pPr>
        <w:pStyle w:val="ListParagraph"/>
        <w:numPr>
          <w:ilvl w:val="0"/>
          <w:numId w:val="2"/>
        </w:numPr>
        <w:spacing w:before="40" w:after="40"/>
      </w:pPr>
      <w:r>
        <w:rPr>
          <w:rFonts w:ascii="Arial" w:cs="Arial" w:eastAsia="Arial" w:hAnsi="Arial"/>
          <w:color w:val="1E293B"/>
          <w:sz w:val="22"/>
          <w:szCs w:val="22"/>
        </w:rPr>
        <w:t xml:space="preserve">Biểu đồ donut bên phải cho thấy điều thú vị: 34% ứng viên chọn công ty vì văn hóa và giá trị — cao hơn hẳn 21% chọn vì lương. Điều này đảo ngược hoàn toàn quan niệm cũ.</w:t>
      </w:r>
    </w:p>
    <w:p>
      <w:pPr>
        <w:spacing w:before="60" w:after="60"/>
      </w:pPr>
      <w:r>
        <w:rPr>
          <w:rFonts w:ascii="Arial" w:cs="Arial" w:eastAsia="Arial" w:hAnsi="Arial"/>
          <w:b/>
          <w:bCs/>
          <w:color w:val="0EA5E9"/>
          <w:sz w:val="22"/>
          <w:szCs w:val="22"/>
        </w:rPr>
        <w:t xml:space="preserve">➡ </w:t>
      </w:r>
      <w:r>
        <w:rPr>
          <w:rFonts w:ascii="Arial" w:cs="Arial" w:eastAsia="Arial" w:hAnsi="Arial"/>
          <w:i/>
          <w:iCs/>
          <w:color w:val="0EA5E9"/>
          <w:sz w:val="22"/>
          <w:szCs w:val="22"/>
        </w:rPr>
        <w:t xml:space="preserve">Nhưng thu hút được người giỏi mới chỉ là bước đầu. Thách thức lớn hơn là giữ họ ở lại.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color="auto" w:val="clear"/>
            <w:tcMar>
              <w:top w:type="dxa" w:w="100"/>
              <w:left w:type="dxa" w:w="180"/>
              <w:bottom w:type="dxa" w:w="100"/>
              <w:right w:type="dxa" w:w="180"/>
            </w:tcMar>
          </w:tcPr>
          <w:p>
            <w:pPr>
              <w:spacing w:before="0" w:after="40"/>
            </w:pPr>
            <w:r>
              <w:rPr>
                <w:rFonts w:ascii="Arial" w:cs="Arial" w:eastAsia="Arial" w:hAnsi="Arial"/>
                <w:b/>
                <w:bCs/>
                <w:color w:val="D97706"/>
                <w:sz w:val="22"/>
                <w:szCs w:val="22"/>
              </w:rPr>
              <w:t xml:space="preserve">💡 GỢI Ý KHI TRÌNH BÀY:</w:t>
            </w:r>
          </w:p>
          <w:p>
            <w:pPr>
              <w:pStyle w:val="ListParagraph"/>
              <w:numPr>
                <w:ilvl w:val="0"/>
                <w:numId w:val="3"/>
              </w:numPr>
              <w:spacing w:before="40" w:after="40"/>
            </w:pPr>
            <w:r>
              <w:rPr>
                <w:rFonts w:ascii="Arial" w:cs="Arial" w:eastAsia="Arial" w:hAnsi="Arial"/>
                <w:color w:val="1E293B"/>
                <w:sz w:val="22"/>
                <w:szCs w:val="22"/>
              </w:rPr>
              <w:t xml:space="preserve">Nhìn vào biểu đồ donut và chỉ tay vào phần 34% khi đọc số liệu.</w:t>
            </w:r>
          </w:p>
          <w:p>
            <w:pPr>
              <w:pStyle w:val="ListParagraph"/>
              <w:numPr>
                <w:ilvl w:val="0"/>
                <w:numId w:val="3"/>
              </w:numPr>
              <w:spacing w:before="40" w:after="40"/>
            </w:pPr>
            <w:r>
              <w:rPr>
                <w:rFonts w:ascii="Arial" w:cs="Arial" w:eastAsia="Arial" w:hAnsi="Arial"/>
                <w:color w:val="1E293B"/>
                <w:sz w:val="22"/>
                <w:szCs w:val="22"/>
              </w:rPr>
              <w:t xml:space="preserve">Câu chuyện cụ thể về "viết API backend" vs "giúp 10 triệu người" sẽ khiến khán giả cười nhẹ và nhớ lâu.</w:t>
            </w:r>
          </w:p>
        </w:tc>
      </w:tr>
    </w:tbl>
    <w:p>
      <w:pPr>
        <w:pBdr>
          <w:bottom w:val="single" w:color="7C3AED" w:sz="6" w:space="4"/>
        </w:pBdr>
        <w:spacing w:before="100" w:after="100"/>
      </w:pPr>
    </w:p>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EA5E9" w:color="auto" w:val="clear"/>
            <w:tcMar>
              <w:top w:type="dxa" w:w="80"/>
              <w:left w:type="dxa" w:w="140"/>
              <w:bottom w:type="dxa" w:w="80"/>
              <w:right w:type="dxa" w:w="60"/>
            </w:tcMar>
            <w:vAlign w:val="center"/>
          </w:tcPr>
          <w:p>
            <w:pPr>
              <w:spacing w:before="0" w:after="0"/>
              <w:jc w:val="center"/>
            </w:pPr>
            <w:r>
              <w:rPr>
                <w:rFonts w:ascii="Arial" w:cs="Arial" w:eastAsia="Arial" w:hAnsi="Arial"/>
                <w:b/>
                <w:bCs/>
                <w:color w:val="FFFFFF"/>
                <w:sz w:val="18"/>
                <w:szCs w:val="18"/>
              </w:rPr>
              <w:t xml:space="preserve">SLIDE 7</w:t>
            </w:r>
          </w:p>
        </w:tc>
        <w:tc>
          <w:tcPr>
            <w:tcW w:type="dxa" w:w="8460"/>
            <w:tcBorders>
              <w:top w:val="none" w:color="FFFFFF" w:sz="0"/>
              <w:left w:val="none" w:color="FFFFFF" w:sz="0"/>
              <w:bottom w:val="none" w:color="FFFFFF" w:sz="0"/>
              <w:right w:val="none" w:color="FFFFFF" w:sz="0"/>
            </w:tcBorders>
            <w:shd w:fill="EFF6FF" w:color="auto" w:val="clear"/>
            <w:tcMar>
              <w:top w:type="dxa" w:w="80"/>
              <w:left w:type="dxa" w:w="200"/>
              <w:bottom w:type="dxa" w:w="80"/>
              <w:right w:type="dxa" w:w="140"/>
            </w:tcMar>
            <w:vAlign w:val="center"/>
          </w:tcPr>
          <w:p>
            <w:pPr>
              <w:spacing w:before="0" w:after="0"/>
            </w:pPr>
            <w:r>
              <w:rPr>
                <w:rFonts w:ascii="Arial" w:cs="Arial" w:eastAsia="Arial" w:hAnsi="Arial"/>
                <w:b/>
                <w:bCs/>
                <w:color w:val="0EA5E9"/>
                <w:sz w:val="26"/>
                <w:szCs w:val="26"/>
              </w:rPr>
              <w:t xml:space="preserve">Case Study — GOOGLE: Project Aristotle &amp; 20% Time</w:t>
            </w:r>
          </w:p>
        </w:tc>
      </w:tr>
    </w:tbl>
    <w:p>
      <w:pPr>
        <w:spacing w:before="60" w:after="0"/>
      </w:pPr>
    </w:p>
    <w:p>
      <w:pPr>
        <w:spacing w:before="0" w:after="80"/>
      </w:pPr>
      <w:r>
        <w:rPr>
          <w:rFonts w:ascii="Arial" w:cs="Arial" w:eastAsia="Arial" w:hAnsi="Arial"/>
          <w:b/>
          <w:bCs/>
          <w:color w:val="0D9488"/>
          <w:sz w:val="20"/>
          <w:szCs w:val="20"/>
        </w:rPr>
        <w:t xml:space="preserve">⏱ Thời gian: ~90 giây   </w:t>
      </w:r>
      <w:r>
        <w:rPr>
          <w:rFonts w:ascii="Arial" w:cs="Arial" w:eastAsia="Arial" w:hAnsi="Arial"/>
          <w:i/>
          <w:iCs/>
          <w:color w:val="64748B"/>
          <w:sz w:val="20"/>
          <w:szCs w:val="20"/>
        </w:rPr>
        <w:t xml:space="preserve">🏷 Từ khoá: Project Aristotle, Psychological Safety, 20% Time, OKR</w:t>
      </w:r>
    </w:p>
    <w:p>
      <w:pPr>
        <w:pBdr>
          <w:left w:val="single" w:color="0EA5E9" w:sz="16" w:space="8"/>
        </w:pBdr>
        <w:spacing w:before="60" w:after="60"/>
      </w:pPr>
      <w:r>
        <w:rPr>
          <w:rFonts w:ascii="Arial" w:cs="Arial" w:eastAsia="Arial" w:hAnsi="Arial"/>
          <w:b/>
          <w:bCs/>
          <w:color w:val="0EA5E9"/>
          <w:sz w:val="22"/>
          <w:szCs w:val="22"/>
        </w:rPr>
        <w:t xml:space="preserve">🎤 MỞ ĐẦU:  </w:t>
      </w:r>
      <w:r>
        <w:rPr>
          <w:rFonts w:ascii="Arial" w:cs="Arial" w:eastAsia="Arial" w:hAnsi="Arial"/>
          <w:color w:val="1E293B"/>
          <w:sz w:val="22"/>
          <w:szCs w:val="22"/>
        </w:rPr>
        <w:t xml:space="preserve">Slide dark tone. Đổi giọng điệu — hào hứng hơn khi vào case study. Đây là phần "kể chuyện" của bài thuyết trình.</w:t>
      </w:r>
    </w:p>
    <w:p>
      <w:pPr>
        <w:spacing w:before="100" w:after="40"/>
      </w:pPr>
      <w:r>
        <w:rPr>
          <w:rFonts w:ascii="Arial" w:cs="Arial" w:eastAsia="Arial" w:hAnsi="Arial"/>
          <w:b/>
          <w:bCs/>
          <w:color w:val="0EA5E9"/>
        </w:rPr>
        <w:t xml:space="preserve">📝 NỘI DUNG THUYẾT TRÌNH:</w:t>
      </w:r>
    </w:p>
    <w:p>
      <w:pPr>
        <w:spacing w:before="80" w:after="30"/>
      </w:pPr>
      <w:r>
        <w:rPr>
          <w:rFonts w:ascii="Arial" w:cs="Arial" w:eastAsia="Arial" w:hAnsi="Arial"/>
          <w:b/>
          <w:bCs/>
          <w:color w:val="0EA5E9"/>
          <w:sz w:val="22"/>
          <w:szCs w:val="22"/>
          <w:u w:val="single"/>
        </w:rPr>
        <w:t xml:space="preserve">Mở đầu case study</w:t>
      </w:r>
    </w:p>
    <w:p>
      <w:pPr>
        <w:pStyle w:val="ListParagraph"/>
        <w:numPr>
          <w:ilvl w:val="0"/>
          <w:numId w:val="2"/>
        </w:numPr>
        <w:spacing w:before="40" w:after="40"/>
      </w:pPr>
      <w:r>
        <w:rPr>
          <w:rFonts w:ascii="Arial" w:cs="Arial" w:eastAsia="Arial" w:hAnsi="Arial"/>
          <w:color w:val="1E293B"/>
          <w:sz w:val="22"/>
          <w:szCs w:val="22"/>
        </w:rPr>
        <w:t xml:space="preserve">Bây giờ em sẽ dùng một ví dụ thực tế để minh họa những gì vừa nói về thu hút nhân tài. Và không ai làm điều này tốt hơn Google.</w:t>
      </w:r>
    </w:p>
    <w:p>
      <w:pPr>
        <w:pStyle w:val="ListParagraph"/>
        <w:numPr>
          <w:ilvl w:val="0"/>
          <w:numId w:val="2"/>
        </w:numPr>
        <w:spacing w:before="40" w:after="40"/>
      </w:pPr>
      <w:r>
        <w:rPr>
          <w:rFonts w:ascii="Arial" w:cs="Arial" w:eastAsia="Arial" w:hAnsi="Arial"/>
          <w:color w:val="1E293B"/>
          <w:sz w:val="22"/>
          <w:szCs w:val="22"/>
        </w:rPr>
        <w:t xml:space="preserve">Google không chỉ trả lương cao — họ xây dựng một nền văn hóa mà người giỏi toàn cầu đều muốn được là một phần. Vậy họ làm gì cụ thể?</w:t>
      </w:r>
    </w:p>
    <w:p>
      <w:pPr>
        <w:spacing w:before="80" w:after="30"/>
      </w:pPr>
      <w:r>
        <w:rPr>
          <w:rFonts w:ascii="Arial" w:cs="Arial" w:eastAsia="Arial" w:hAnsi="Arial"/>
          <w:b/>
          <w:bCs/>
          <w:color w:val="0EA5E9"/>
          <w:sz w:val="22"/>
          <w:szCs w:val="22"/>
          <w:u w:val="single"/>
        </w:rPr>
        <w:t xml:space="preserve">Project Aristotle — nghiên cứu đột phá</w:t>
      </w:r>
    </w:p>
    <w:p>
      <w:pPr>
        <w:pStyle w:val="ListParagraph"/>
        <w:numPr>
          <w:ilvl w:val="0"/>
          <w:numId w:val="2"/>
        </w:numPr>
        <w:spacing w:before="40" w:after="40"/>
      </w:pPr>
      <w:r>
        <w:rPr>
          <w:rFonts w:ascii="Arial" w:cs="Arial" w:eastAsia="Arial" w:hAnsi="Arial"/>
          <w:color w:val="1E293B"/>
          <w:sz w:val="22"/>
          <w:szCs w:val="22"/>
        </w:rPr>
        <w:t xml:space="preserve">Năm 2012, Google thực hiện một nghiên cứu nội bộ mang tên Project Aristotle — phỏng vấn và theo dõi 180 team trong vòng 4 năm, với câu hỏi: điều gì làm một team phần mềm hiệu quả?</w:t>
      </w:r>
    </w:p>
    <w:p>
      <w:pPr>
        <w:pStyle w:val="ListParagraph"/>
        <w:numPr>
          <w:ilvl w:val="0"/>
          <w:numId w:val="2"/>
        </w:numPr>
        <w:spacing w:before="40" w:after="40"/>
      </w:pPr>
      <w:r>
        <w:rPr>
          <w:rFonts w:ascii="Arial" w:cs="Arial" w:eastAsia="Arial" w:hAnsi="Arial"/>
          <w:color w:val="1E293B"/>
          <w:sz w:val="22"/>
          <w:szCs w:val="22"/>
        </w:rPr>
        <w:t xml:space="preserve">Kết quả gây bất ngờ: không phải kỹ năng cá nhân, không phải quy trình, không phải sự đa dạng về chuyên môn. Yếu tố số 1 là Psychological Safety — tâm lý an toàn: thành viên trong team có dám nói lên ý kiến, dám thừa nhận lỗi, dám thử điều mới mà không sợ bị phán xét hay sa thải không?</w:t>
      </w:r>
    </w:p>
    <w:p>
      <w:pPr>
        <w:pBdr>
          <w:left w:val="single" w:color="D97706" w:sz="12" w:space="10"/>
        </w:pBdr>
        <w:spacing w:before="60" w:after="60"/>
        <w:ind w:left="720"/>
      </w:pPr>
      <w:r>
        <w:rPr>
          <w:rFonts w:ascii="Arial" w:cs="Arial" w:eastAsia="Arial" w:hAnsi="Arial"/>
          <w:i/>
          <w:iCs/>
          <w:color w:val="D97706"/>
          <w:sz w:val="22"/>
          <w:szCs w:val="22"/>
        </w:rPr>
        <w:t xml:space="preserve">"Psychological safety is the most important factor in team performance — more than talent, more than process."</w:t>
      </w:r>
    </w:p>
    <w:p>
      <w:pPr>
        <w:spacing w:before="0" w:after="60"/>
        <w:ind w:left="720"/>
      </w:pPr>
      <w:r>
        <w:rPr>
          <w:rFonts w:ascii="Arial" w:cs="Arial" w:eastAsia="Arial" w:hAnsi="Arial"/>
          <w:i/>
          <w:iCs/>
          <w:color w:val="64748B"/>
          <w:sz w:val="21"/>
          <w:szCs w:val="21"/>
        </w:rPr>
        <w:t xml:space="preserve">— Google re:Work, Project Aristotle 2016</w:t>
      </w:r>
    </w:p>
    <w:p>
      <w:pPr>
        <w:spacing w:before="80" w:after="30"/>
      </w:pPr>
      <w:r>
        <w:rPr>
          <w:rFonts w:ascii="Arial" w:cs="Arial" w:eastAsia="Arial" w:hAnsi="Arial"/>
          <w:b/>
          <w:bCs/>
          <w:color w:val="0EA5E9"/>
          <w:sz w:val="22"/>
          <w:szCs w:val="22"/>
          <w:u w:val="single"/>
        </w:rPr>
        <w:t xml:space="preserve">20% Time — văn hóa đổi mới</w:t>
      </w:r>
    </w:p>
    <w:p>
      <w:pPr>
        <w:pStyle w:val="ListParagraph"/>
        <w:numPr>
          <w:ilvl w:val="0"/>
          <w:numId w:val="2"/>
        </w:numPr>
        <w:spacing w:before="40" w:after="40"/>
      </w:pPr>
      <w:r>
        <w:rPr>
          <w:rFonts w:ascii="Arial" w:cs="Arial" w:eastAsia="Arial" w:hAnsi="Arial"/>
          <w:color w:val="1E293B"/>
          <w:sz w:val="22"/>
          <w:szCs w:val="22"/>
        </w:rPr>
        <w:t xml:space="preserve">Chính sách 20% Time cho phép kỹ sư Google dành 20% giờ làm việc — tức 1 ngày mỗi tuần — để làm bất kỳ dự án sáng tạo nào họ thích. Kết quả? Gmail, Google Maps, Google News — tất cả đều là sản phẩm của 20% Time.</w:t>
      </w:r>
    </w:p>
    <w:p>
      <w:pPr>
        <w:pStyle w:val="ListParagraph"/>
        <w:numPr>
          <w:ilvl w:val="0"/>
          <w:numId w:val="2"/>
        </w:numPr>
        <w:spacing w:before="40" w:after="40"/>
      </w:pPr>
      <w:r>
        <w:rPr>
          <w:rFonts w:ascii="Arial" w:cs="Arial" w:eastAsia="Arial" w:hAnsi="Arial"/>
          <w:color w:val="1E293B"/>
          <w:sz w:val="22"/>
          <w:szCs w:val="22"/>
        </w:rPr>
        <w:t xml:space="preserve">Đây không chỉ là chính sách nhân sự — đây là tín hiệu văn hóa mạnh mẽ: "Chúng tôi tin tưởng bạn, và chúng tôi muốn bạn sáng tạo."</w:t>
      </w:r>
    </w:p>
    <w:p>
      <w:pPr>
        <w:spacing w:before="80" w:after="30"/>
      </w:pPr>
      <w:r>
        <w:rPr>
          <w:rFonts w:ascii="Arial" w:cs="Arial" w:eastAsia="Arial" w:hAnsi="Arial"/>
          <w:b/>
          <w:bCs/>
          <w:color w:val="0EA5E9"/>
          <w:sz w:val="22"/>
          <w:szCs w:val="22"/>
          <w:u w:val="single"/>
        </w:rPr>
        <w:t xml:space="preserve">Kết quả đo lường được</w:t>
      </w:r>
    </w:p>
    <w:p>
      <w:pPr>
        <w:pStyle w:val="ListParagraph"/>
        <w:numPr>
          <w:ilvl w:val="0"/>
          <w:numId w:val="2"/>
        </w:numPr>
        <w:spacing w:before="40" w:after="40"/>
      </w:pPr>
      <w:r>
        <w:rPr>
          <w:rFonts w:ascii="Arial" w:cs="Arial" w:eastAsia="Arial" w:hAnsi="Arial"/>
          <w:color w:val="1E293B"/>
          <w:sz w:val="22"/>
          <w:szCs w:val="22"/>
        </w:rPr>
        <w:t xml:space="preserve">Kết quả: Google đứng đầu bảng xếp hạng Best Place to Work của Glassdoor nhiều năm liền, turnover rate dưới 6% — thấp hơn một nửa trung bình ngành, và 20% Time tạo ra hơn 8 tỷ đô doanh thu mỗi năm.</w:t>
      </w:r>
    </w:p>
    <w:p>
      <w:pPr>
        <w:spacing w:before="60" w:after="60"/>
      </w:pPr>
      <w:r>
        <w:rPr>
          <w:rFonts w:ascii="Arial" w:cs="Arial" w:eastAsia="Arial" w:hAnsi="Arial"/>
          <w:b/>
          <w:bCs/>
          <w:color w:val="0EA5E9"/>
          <w:sz w:val="22"/>
          <w:szCs w:val="22"/>
        </w:rPr>
        <w:t xml:space="preserve">➡ </w:t>
      </w:r>
      <w:r>
        <w:rPr>
          <w:rFonts w:ascii="Arial" w:cs="Arial" w:eastAsia="Arial" w:hAnsi="Arial"/>
          <w:i/>
          <w:iCs/>
          <w:color w:val="0EA5E9"/>
          <w:sz w:val="22"/>
          <w:szCs w:val="22"/>
        </w:rPr>
        <w:t xml:space="preserve">Tiếp theo là cách văn hóa giữ người ở lại — một bài toán còn khó hơn cả thu hút.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color="auto" w:val="clear"/>
            <w:tcMar>
              <w:top w:type="dxa" w:w="100"/>
              <w:left w:type="dxa" w:w="180"/>
              <w:bottom w:type="dxa" w:w="100"/>
              <w:right w:type="dxa" w:w="180"/>
            </w:tcMar>
          </w:tcPr>
          <w:p>
            <w:pPr>
              <w:spacing w:before="0" w:after="40"/>
            </w:pPr>
            <w:r>
              <w:rPr>
                <w:rFonts w:ascii="Arial" w:cs="Arial" w:eastAsia="Arial" w:hAnsi="Arial"/>
                <w:b/>
                <w:bCs/>
                <w:color w:val="D97706"/>
                <w:sz w:val="22"/>
                <w:szCs w:val="22"/>
              </w:rPr>
              <w:t xml:space="preserve">💡 GỢI Ý KHI TRÌNH BÀY:</w:t>
            </w:r>
          </w:p>
          <w:p>
            <w:pPr>
              <w:pStyle w:val="ListParagraph"/>
              <w:numPr>
                <w:ilvl w:val="0"/>
                <w:numId w:val="3"/>
              </w:numPr>
              <w:spacing w:before="40" w:after="40"/>
            </w:pPr>
            <w:r>
              <w:rPr>
                <w:rFonts w:ascii="Arial" w:cs="Arial" w:eastAsia="Arial" w:hAnsi="Arial"/>
                <w:color w:val="1E293B"/>
                <w:sz w:val="22"/>
                <w:szCs w:val="22"/>
              </w:rPr>
              <w:t xml:space="preserve">Đây là slide "kể chuyện" — giọng nên hào hứng, tốc độ chậm hơn một chút, tạo cảm giác đang dẫn chuyện.</w:t>
            </w:r>
          </w:p>
          <w:p>
            <w:pPr>
              <w:pStyle w:val="ListParagraph"/>
              <w:numPr>
                <w:ilvl w:val="0"/>
                <w:numId w:val="3"/>
              </w:numPr>
              <w:spacing w:before="40" w:after="40"/>
            </w:pPr>
            <w:r>
              <w:rPr>
                <w:rFonts w:ascii="Arial" w:cs="Arial" w:eastAsia="Arial" w:hAnsi="Arial"/>
                <w:color w:val="1E293B"/>
                <w:sz w:val="22"/>
                <w:szCs w:val="22"/>
              </w:rPr>
              <w:t xml:space="preserve">Khi nhắc đến Gmail, Google Maps — có thể hỏi nhẹ: "Các bạn đang dùng Gmail không? Đó là sản phẩm của 20% Time đấy."</w:t>
            </w:r>
          </w:p>
          <w:p>
            <w:pPr>
              <w:pStyle w:val="ListParagraph"/>
              <w:numPr>
                <w:ilvl w:val="0"/>
                <w:numId w:val="3"/>
              </w:numPr>
              <w:spacing w:before="40" w:after="40"/>
            </w:pPr>
            <w:r>
              <w:rPr>
                <w:rFonts w:ascii="Arial" w:cs="Arial" w:eastAsia="Arial" w:hAnsi="Arial"/>
                <w:color w:val="1E293B"/>
                <w:sz w:val="22"/>
                <w:szCs w:val="22"/>
              </w:rPr>
              <w:t xml:space="preserve">Dừng sau câu quote để khán giả đọc và ngấm.</w:t>
            </w:r>
          </w:p>
        </w:tc>
      </w:tr>
    </w:tbl>
    <w:p>
      <w:pPr>
        <w:pBdr>
          <w:bottom w:val="single" w:color="0EA5E9" w:sz="6" w:space="4"/>
        </w:pBdr>
        <w:spacing w:before="100" w:after="100"/>
      </w:pPr>
    </w:p>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59669" w:color="auto" w:val="clear"/>
            <w:tcMar>
              <w:top w:type="dxa" w:w="80"/>
              <w:left w:type="dxa" w:w="140"/>
              <w:bottom w:type="dxa" w:w="80"/>
              <w:right w:type="dxa" w:w="60"/>
            </w:tcMar>
            <w:vAlign w:val="center"/>
          </w:tcPr>
          <w:p>
            <w:pPr>
              <w:spacing w:before="0" w:after="0"/>
              <w:jc w:val="center"/>
            </w:pPr>
            <w:r>
              <w:rPr>
                <w:rFonts w:ascii="Arial" w:cs="Arial" w:eastAsia="Arial" w:hAnsi="Arial"/>
                <w:b/>
                <w:bCs/>
                <w:color w:val="FFFFFF"/>
                <w:sz w:val="18"/>
                <w:szCs w:val="18"/>
              </w:rPr>
              <w:t xml:space="preserve">SLIDE 8</w:t>
            </w:r>
          </w:p>
        </w:tc>
        <w:tc>
          <w:tcPr>
            <w:tcW w:type="dxa" w:w="8460"/>
            <w:tcBorders>
              <w:top w:val="none" w:color="FFFFFF" w:sz="0"/>
              <w:left w:val="none" w:color="FFFFFF" w:sz="0"/>
              <w:bottom w:val="none" w:color="FFFFFF" w:sz="0"/>
              <w:right w:val="none" w:color="FFFFFF" w:sz="0"/>
            </w:tcBorders>
            <w:shd w:fill="EFF6FF" w:color="auto" w:val="clear"/>
            <w:tcMar>
              <w:top w:type="dxa" w:w="80"/>
              <w:left w:type="dxa" w:w="200"/>
              <w:bottom w:type="dxa" w:w="80"/>
              <w:right w:type="dxa" w:w="140"/>
            </w:tcMar>
            <w:vAlign w:val="center"/>
          </w:tcPr>
          <w:p>
            <w:pPr>
              <w:spacing w:before="0" w:after="0"/>
            </w:pPr>
            <w:r>
              <w:rPr>
                <w:rFonts w:ascii="Arial" w:cs="Arial" w:eastAsia="Arial" w:hAnsi="Arial"/>
                <w:b/>
                <w:bCs/>
                <w:color w:val="059669"/>
                <w:sz w:val="26"/>
                <w:szCs w:val="26"/>
              </w:rPr>
              <w:t xml:space="preserve">Vai trò trong giữ chân nhân sự</w:t>
            </w:r>
          </w:p>
        </w:tc>
      </w:tr>
    </w:tbl>
    <w:p>
      <w:pPr>
        <w:spacing w:before="60" w:after="0"/>
      </w:pPr>
    </w:p>
    <w:p>
      <w:pPr>
        <w:spacing w:before="0" w:after="80"/>
      </w:pPr>
      <w:r>
        <w:rPr>
          <w:rFonts w:ascii="Arial" w:cs="Arial" w:eastAsia="Arial" w:hAnsi="Arial"/>
          <w:b/>
          <w:bCs/>
          <w:color w:val="0D9488"/>
          <w:sz w:val="20"/>
          <w:szCs w:val="20"/>
        </w:rPr>
        <w:t xml:space="preserve">⏱ Thời gian: ~75 giây   </w:t>
      </w:r>
      <w:r>
        <w:rPr>
          <w:rFonts w:ascii="Arial" w:cs="Arial" w:eastAsia="Arial" w:hAnsi="Arial"/>
          <w:i/>
          <w:iCs/>
          <w:color w:val="64748B"/>
          <w:sz w:val="20"/>
          <w:szCs w:val="20"/>
        </w:rPr>
        <w:t xml:space="preserve">🏷 Từ khoá: Employee engagement, retention, satisfaction, Gallup, Deloitte</w:t>
      </w:r>
    </w:p>
    <w:p>
      <w:pPr>
        <w:pBdr>
          <w:left w:val="single" w:color="059669" w:sz="16" w:space="8"/>
        </w:pBdr>
        <w:spacing w:before="60" w:after="60"/>
      </w:pPr>
      <w:r>
        <w:rPr>
          <w:rFonts w:ascii="Arial" w:cs="Arial" w:eastAsia="Arial" w:hAnsi="Arial"/>
          <w:b/>
          <w:bCs/>
          <w:color w:val="059669"/>
          <w:sz w:val="22"/>
          <w:szCs w:val="22"/>
        </w:rPr>
        <w:t xml:space="preserve">🎤 MỞ ĐẦU:  </w:t>
      </w:r>
      <w:r>
        <w:rPr>
          <w:rFonts w:ascii="Arial" w:cs="Arial" w:eastAsia="Arial" w:hAnsi="Arial"/>
          <w:color w:val="1E293B"/>
          <w:sz w:val="22"/>
          <w:szCs w:val="22"/>
        </w:rPr>
        <w:t xml:space="preserve">Đây là slide phân tích — nói rõ ràng, logic theo từng điểm. Dùng số liệu cụ thể để tăng độ thuyết phục.</w:t>
      </w:r>
    </w:p>
    <w:p>
      <w:pPr>
        <w:spacing w:before="100" w:after="40"/>
      </w:pPr>
      <w:r>
        <w:rPr>
          <w:rFonts w:ascii="Arial" w:cs="Arial" w:eastAsia="Arial" w:hAnsi="Arial"/>
          <w:b/>
          <w:bCs/>
          <w:color w:val="059669"/>
        </w:rPr>
        <w:t xml:space="preserve">📝 NỘI DUNG THUYẾT TRÌNH:</w:t>
      </w:r>
    </w:p>
    <w:p>
      <w:pPr>
        <w:spacing w:before="80" w:after="30"/>
      </w:pPr>
      <w:r>
        <w:rPr>
          <w:rFonts w:ascii="Arial" w:cs="Arial" w:eastAsia="Arial" w:hAnsi="Arial"/>
          <w:b/>
          <w:bCs/>
          <w:color w:val="059669"/>
          <w:sz w:val="22"/>
          <w:szCs w:val="22"/>
          <w:u w:val="single"/>
        </w:rPr>
        <w:t xml:space="preserve">Tại sao giữ chân còn khó hơn thu hút?</w:t>
      </w:r>
    </w:p>
    <w:p>
      <w:pPr>
        <w:pStyle w:val="ListParagraph"/>
        <w:numPr>
          <w:ilvl w:val="0"/>
          <w:numId w:val="2"/>
        </w:numPr>
        <w:spacing w:before="40" w:after="40"/>
      </w:pPr>
      <w:r>
        <w:rPr>
          <w:rFonts w:ascii="Arial" w:cs="Arial" w:eastAsia="Arial" w:hAnsi="Arial"/>
          <w:color w:val="1E293B"/>
          <w:sz w:val="22"/>
          <w:szCs w:val="22"/>
        </w:rPr>
        <w:t xml:space="preserve">Thu hút người giỏi đã khó, nhưng giữ họ ở lại còn khó hơn. Bởi vì sau giai đoạn "tuần trăng mật" 6 tháng đầu, người giỏi bắt đầu đặt câu hỏi: "Mình có đang phát triển không? Mình có được tôn trọng không? Công việc này có ý nghĩa không?"</w:t>
      </w:r>
    </w:p>
    <w:p>
      <w:pPr>
        <w:spacing w:before="80" w:after="30"/>
      </w:pPr>
      <w:r>
        <w:rPr>
          <w:rFonts w:ascii="Arial" w:cs="Arial" w:eastAsia="Arial" w:hAnsi="Arial"/>
          <w:b/>
          <w:bCs/>
          <w:color w:val="059669"/>
          <w:sz w:val="22"/>
          <w:szCs w:val="22"/>
          <w:u w:val="single"/>
        </w:rPr>
        <w:t xml:space="preserve">3 cơ chế giữ chân bằng văn hóa</w:t>
      </w:r>
    </w:p>
    <w:p>
      <w:pPr>
        <w:pStyle w:val="ListParagraph"/>
        <w:numPr>
          <w:ilvl w:val="0"/>
          <w:numId w:val="2"/>
        </w:numPr>
        <w:spacing w:before="40" w:after="40"/>
      </w:pPr>
      <w:r>
        <w:rPr>
          <w:rFonts w:ascii="Arial" w:cs="Arial" w:eastAsia="Arial" w:hAnsi="Arial"/>
          <w:color w:val="1E293B"/>
          <w:sz w:val="22"/>
          <w:szCs w:val="22"/>
        </w:rPr>
        <w:t xml:space="preserve">Cơ chế thứ nhất: Tăng sự gắn bó — Employee Engagement. Theo Gallup 2023, nhân viên "highly engaged" — tức là thực sự gắn bó với công ty — giảm tỷ lệ nghỉ việc đến 43% và tăng năng suất 23%. Mà sự gắn bó không đến từ tiền — nó đến từ cảm giác được nhìn nhận, được tin tưởng.</w:t>
      </w:r>
    </w:p>
    <w:p>
      <w:pPr>
        <w:pStyle w:val="ListParagraph"/>
        <w:numPr>
          <w:ilvl w:val="0"/>
          <w:numId w:val="2"/>
        </w:numPr>
        <w:spacing w:before="40" w:after="40"/>
      </w:pPr>
      <w:r>
        <w:rPr>
          <w:rFonts w:ascii="Arial" w:cs="Arial" w:eastAsia="Arial" w:hAnsi="Arial"/>
          <w:color w:val="1E293B"/>
          <w:sz w:val="22"/>
          <w:szCs w:val="22"/>
        </w:rPr>
        <w:t xml:space="preserve">Cơ chế thứ hai: Tăng sự hài lòng. Deloitte 2022 báo cáo rằng 82% nhân viên ở lại công ty vì cảm thấy được trân trọng và có giá trị — không phải vì lương. Đây là điều doanh nghiệp nhỏ và vừa hoàn toàn có thể làm, không cần ngân sách khổng lồ.</w:t>
      </w:r>
    </w:p>
    <w:p>
      <w:pPr>
        <w:pStyle w:val="ListParagraph"/>
        <w:numPr>
          <w:ilvl w:val="0"/>
          <w:numId w:val="2"/>
        </w:numPr>
        <w:spacing w:before="40" w:after="40"/>
      </w:pPr>
      <w:r>
        <w:rPr>
          <w:rFonts w:ascii="Arial" w:cs="Arial" w:eastAsia="Arial" w:hAnsi="Arial"/>
          <w:color w:val="1E293B"/>
          <w:sz w:val="22"/>
          <w:szCs w:val="22"/>
        </w:rPr>
        <w:t xml:space="preserve">Cơ chế thứ ba: Lộ trình phát triển rõ ràng. LinkedIn 2023 cho thấy công ty có văn hóa phát triển tốt giữ được nhân sự lâu hơn 34% so với đối thủ. Người giỏi không sợ công việc khó — họ chỉ sợ bị "giẫm chân tại chỗ."</w:t>
      </w:r>
    </w:p>
    <w:p>
      <w:pPr>
        <w:spacing w:before="80" w:after="30"/>
      </w:pPr>
      <w:r>
        <w:rPr>
          <w:rFonts w:ascii="Arial" w:cs="Arial" w:eastAsia="Arial" w:hAnsi="Arial"/>
          <w:b/>
          <w:bCs/>
          <w:color w:val="059669"/>
          <w:sz w:val="22"/>
          <w:szCs w:val="22"/>
          <w:u w:val="single"/>
        </w:rPr>
        <w:t xml:space="preserve">Chi phí nghỉ việc thực sự</w:t>
      </w:r>
    </w:p>
    <w:p>
      <w:pPr>
        <w:pStyle w:val="ListParagraph"/>
        <w:numPr>
          <w:ilvl w:val="0"/>
          <w:numId w:val="2"/>
        </w:numPr>
        <w:spacing w:before="40" w:after="40"/>
      </w:pPr>
      <w:r>
        <w:rPr>
          <w:rFonts w:ascii="Arial" w:cs="Arial" w:eastAsia="Arial" w:hAnsi="Arial"/>
          <w:color w:val="1E293B"/>
          <w:sz w:val="22"/>
          <w:szCs w:val="22"/>
        </w:rPr>
        <w:t xml:space="preserve">Slide này còn có một bảng phân tích chi phí nghỉ việc. Khi một kỹ sư rời đi, chi phí tuyển dụng người mới chiếm 35%, đào tạo và onboarding 25%, mất mát năng suất trong thời gian chuyển giao 30%, và ảnh hưởng tinh thần team 10%. Cộng lại bằng 150 đến 200% mức lương năm của người đó.</w:t>
      </w:r>
    </w:p>
    <w:p>
      <w:pPr>
        <w:pStyle w:val="ListParagraph"/>
        <w:numPr>
          <w:ilvl w:val="0"/>
          <w:numId w:val="2"/>
        </w:numPr>
        <w:spacing w:before="40" w:after="40"/>
      </w:pPr>
      <w:r>
        <w:rPr>
          <w:rFonts w:ascii="Arial" w:cs="Arial" w:eastAsia="Arial" w:hAnsi="Arial"/>
          <w:color w:val="1E293B"/>
          <w:sz w:val="22"/>
          <w:szCs w:val="22"/>
        </w:rPr>
        <w:t xml:space="preserve">Đầu tư vào văn hóa để giữ chân người giỏi không phải là chi phí — đó là tiết kiệm.</w:t>
      </w:r>
    </w:p>
    <w:p>
      <w:pPr>
        <w:spacing w:before="60" w:after="60"/>
      </w:pPr>
      <w:r>
        <w:rPr>
          <w:rFonts w:ascii="Arial" w:cs="Arial" w:eastAsia="Arial" w:hAnsi="Arial"/>
          <w:b/>
          <w:bCs/>
          <w:color w:val="0EA5E9"/>
          <w:sz w:val="22"/>
          <w:szCs w:val="22"/>
        </w:rPr>
        <w:t xml:space="preserve">➡ </w:t>
      </w:r>
      <w:r>
        <w:rPr>
          <w:rFonts w:ascii="Arial" w:cs="Arial" w:eastAsia="Arial" w:hAnsi="Arial"/>
          <w:i/>
          <w:iCs/>
          <w:color w:val="0EA5E9"/>
          <w:sz w:val="22"/>
          <w:szCs w:val="22"/>
        </w:rPr>
        <w:t xml:space="preserve">Để hiểu rõ hơn, cùng xem Microsoft đã làm gì khi phải thay đổi văn hóa từ "độc hại" sang "tăng trưởng."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color="auto" w:val="clear"/>
            <w:tcMar>
              <w:top w:type="dxa" w:w="100"/>
              <w:left w:type="dxa" w:w="180"/>
              <w:bottom w:type="dxa" w:w="100"/>
              <w:right w:type="dxa" w:w="180"/>
            </w:tcMar>
          </w:tcPr>
          <w:p>
            <w:pPr>
              <w:spacing w:before="0" w:after="40"/>
            </w:pPr>
            <w:r>
              <w:rPr>
                <w:rFonts w:ascii="Arial" w:cs="Arial" w:eastAsia="Arial" w:hAnsi="Arial"/>
                <w:b/>
                <w:bCs/>
                <w:color w:val="D97706"/>
                <w:sz w:val="22"/>
                <w:szCs w:val="22"/>
              </w:rPr>
              <w:t xml:space="preserve">💡 GỢI Ý KHI TRÌNH BÀY:</w:t>
            </w:r>
          </w:p>
          <w:p>
            <w:pPr>
              <w:pStyle w:val="ListParagraph"/>
              <w:numPr>
                <w:ilvl w:val="0"/>
                <w:numId w:val="3"/>
              </w:numPr>
              <w:spacing w:before="40" w:after="40"/>
            </w:pPr>
            <w:r>
              <w:rPr>
                <w:rFonts w:ascii="Arial" w:cs="Arial" w:eastAsia="Arial" w:hAnsi="Arial"/>
                <w:color w:val="1E293B"/>
                <w:sz w:val="22"/>
                <w:szCs w:val="22"/>
              </w:rPr>
              <w:t xml:space="preserve">Câu cuối "đầu tư vào văn hóa không phải chi phí — đó là tiết kiệm" — đọc chậm, nhấn mạnh, rồi dừng.</w:t>
            </w:r>
          </w:p>
          <w:p>
            <w:pPr>
              <w:pStyle w:val="ListParagraph"/>
              <w:numPr>
                <w:ilvl w:val="0"/>
                <w:numId w:val="3"/>
              </w:numPr>
              <w:spacing w:before="40" w:after="40"/>
            </w:pPr>
            <w:r>
              <w:rPr>
                <w:rFonts w:ascii="Arial" w:cs="Arial" w:eastAsia="Arial" w:hAnsi="Arial"/>
                <w:color w:val="1E293B"/>
                <w:sz w:val="22"/>
                <w:szCs w:val="22"/>
              </w:rPr>
              <w:t xml:space="preserve">Có thể chỉ vào bảng progress bar phía phải khi đọc các % chi phí.</w:t>
            </w:r>
          </w:p>
        </w:tc>
      </w:tr>
    </w:tbl>
    <w:p>
      <w:pPr>
        <w:pBdr>
          <w:bottom w:val="single" w:color="059669" w:sz="6" w:space="4"/>
        </w:pBdr>
        <w:spacing w:before="100" w:after="100"/>
      </w:pPr>
    </w:p>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D9488" w:color="auto" w:val="clear"/>
            <w:tcMar>
              <w:top w:type="dxa" w:w="80"/>
              <w:left w:type="dxa" w:w="140"/>
              <w:bottom w:type="dxa" w:w="80"/>
              <w:right w:type="dxa" w:w="60"/>
            </w:tcMar>
            <w:vAlign w:val="center"/>
          </w:tcPr>
          <w:p>
            <w:pPr>
              <w:spacing w:before="0" w:after="0"/>
              <w:jc w:val="center"/>
            </w:pPr>
            <w:r>
              <w:rPr>
                <w:rFonts w:ascii="Arial" w:cs="Arial" w:eastAsia="Arial" w:hAnsi="Arial"/>
                <w:b/>
                <w:bCs/>
                <w:color w:val="FFFFFF"/>
                <w:sz w:val="18"/>
                <w:szCs w:val="18"/>
              </w:rPr>
              <w:t xml:space="preserve">SLIDE 9</w:t>
            </w:r>
          </w:p>
        </w:tc>
        <w:tc>
          <w:tcPr>
            <w:tcW w:type="dxa" w:w="8460"/>
            <w:tcBorders>
              <w:top w:val="none" w:color="FFFFFF" w:sz="0"/>
              <w:left w:val="none" w:color="FFFFFF" w:sz="0"/>
              <w:bottom w:val="none" w:color="FFFFFF" w:sz="0"/>
              <w:right w:val="none" w:color="FFFFFF" w:sz="0"/>
            </w:tcBorders>
            <w:shd w:fill="EFF6FF" w:color="auto" w:val="clear"/>
            <w:tcMar>
              <w:top w:type="dxa" w:w="80"/>
              <w:left w:type="dxa" w:w="200"/>
              <w:bottom w:type="dxa" w:w="80"/>
              <w:right w:type="dxa" w:w="140"/>
            </w:tcMar>
            <w:vAlign w:val="center"/>
          </w:tcPr>
          <w:p>
            <w:pPr>
              <w:spacing w:before="0" w:after="0"/>
            </w:pPr>
            <w:r>
              <w:rPr>
                <w:rFonts w:ascii="Arial" w:cs="Arial" w:eastAsia="Arial" w:hAnsi="Arial"/>
                <w:b/>
                <w:bCs/>
                <w:color w:val="0D9488"/>
                <w:sz w:val="26"/>
                <w:szCs w:val="26"/>
              </w:rPr>
              <w:t xml:space="preserve">Case Study — MICROSOFT: Từ Stack Ranking đến Growth Mindset</w:t>
            </w:r>
          </w:p>
        </w:tc>
      </w:tr>
    </w:tbl>
    <w:p>
      <w:pPr>
        <w:spacing w:before="60" w:after="0"/>
      </w:pPr>
    </w:p>
    <w:p>
      <w:pPr>
        <w:spacing w:before="0" w:after="80"/>
      </w:pPr>
      <w:r>
        <w:rPr>
          <w:rFonts w:ascii="Arial" w:cs="Arial" w:eastAsia="Arial" w:hAnsi="Arial"/>
          <w:b/>
          <w:bCs/>
          <w:color w:val="0D9488"/>
          <w:sz w:val="20"/>
          <w:szCs w:val="20"/>
        </w:rPr>
        <w:t xml:space="preserve">⏱ Thời gian: ~90 giây   </w:t>
      </w:r>
      <w:r>
        <w:rPr>
          <w:rFonts w:ascii="Arial" w:cs="Arial" w:eastAsia="Arial" w:hAnsi="Arial"/>
          <w:i/>
          <w:iCs/>
          <w:color w:val="64748B"/>
          <w:sz w:val="20"/>
          <w:szCs w:val="20"/>
        </w:rPr>
        <w:t xml:space="preserve">🏷 Từ khoá: Satya Nadella, Growth Mindset, Carol Dweck, Stack Ranking</w:t>
      </w:r>
    </w:p>
    <w:p>
      <w:pPr>
        <w:pBdr>
          <w:left w:val="single" w:color="0D9488" w:sz="16" w:space="8"/>
        </w:pBdr>
        <w:spacing w:before="60" w:after="60"/>
      </w:pPr>
      <w:r>
        <w:rPr>
          <w:rFonts w:ascii="Arial" w:cs="Arial" w:eastAsia="Arial" w:hAnsi="Arial"/>
          <w:b/>
          <w:bCs/>
          <w:color w:val="0D9488"/>
          <w:sz w:val="22"/>
          <w:szCs w:val="22"/>
        </w:rPr>
        <w:t xml:space="preserve">🎤 MỞ ĐẦU:  </w:t>
      </w:r>
      <w:r>
        <w:rPr>
          <w:rFonts w:ascii="Arial" w:cs="Arial" w:eastAsia="Arial" w:hAnsi="Arial"/>
          <w:color w:val="1E293B"/>
          <w:sz w:val="22"/>
          <w:szCs w:val="22"/>
        </w:rPr>
        <w:t xml:space="preserve">Slide này là câu chuyện chuyển hóa rất kịch tính — trước và sau. Tạo độ tương phản rõ ràng.</w:t>
      </w:r>
    </w:p>
    <w:p>
      <w:pPr>
        <w:spacing w:before="100" w:after="40"/>
      </w:pPr>
      <w:r>
        <w:rPr>
          <w:rFonts w:ascii="Arial" w:cs="Arial" w:eastAsia="Arial" w:hAnsi="Arial"/>
          <w:b/>
          <w:bCs/>
          <w:color w:val="0D9488"/>
        </w:rPr>
        <w:t xml:space="preserve">📝 NỘI DUNG THUYẾT TRÌNH:</w:t>
      </w:r>
    </w:p>
    <w:p>
      <w:pPr>
        <w:spacing w:before="80" w:after="30"/>
      </w:pPr>
      <w:r>
        <w:rPr>
          <w:rFonts w:ascii="Arial" w:cs="Arial" w:eastAsia="Arial" w:hAnsi="Arial"/>
          <w:b/>
          <w:bCs/>
          <w:color w:val="0D9488"/>
          <w:sz w:val="22"/>
          <w:szCs w:val="22"/>
          <w:u w:val="single"/>
        </w:rPr>
        <w:t xml:space="preserve">Microsoft trước 2014 — "văn hóa độc hại" có tên</w:t>
      </w:r>
    </w:p>
    <w:p>
      <w:pPr>
        <w:pStyle w:val="ListParagraph"/>
        <w:numPr>
          <w:ilvl w:val="0"/>
          <w:numId w:val="2"/>
        </w:numPr>
        <w:spacing w:before="40" w:after="40"/>
      </w:pPr>
      <w:r>
        <w:rPr>
          <w:rFonts w:ascii="Arial" w:cs="Arial" w:eastAsia="Arial" w:hAnsi="Arial"/>
          <w:color w:val="1E293B"/>
          <w:sz w:val="22"/>
          <w:szCs w:val="22"/>
        </w:rPr>
        <w:t xml:space="preserve">Microsoft những năm 2000 đến 2014 nổi tiếng với một hệ thống đánh giá nhân viên tên là Stack Ranking. Cứ mỗi đợt đánh giá, mỗi team phải xếp hạng tất cả thành viên — và nhóm cuối bảng có nguy cơ bị sa thải, bất kể họ làm tốt đến đâu.</w:t>
      </w:r>
    </w:p>
    <w:p>
      <w:pPr>
        <w:pStyle w:val="ListParagraph"/>
        <w:numPr>
          <w:ilvl w:val="0"/>
          <w:numId w:val="2"/>
        </w:numPr>
        <w:spacing w:before="40" w:after="40"/>
      </w:pPr>
      <w:r>
        <w:rPr>
          <w:rFonts w:ascii="Arial" w:cs="Arial" w:eastAsia="Arial" w:hAnsi="Arial"/>
          <w:color w:val="1E293B"/>
          <w:sz w:val="22"/>
          <w:szCs w:val="22"/>
        </w:rPr>
        <w:t xml:space="preserve">Hệ quả? Nhân viên không còn muốn cộng tác — họ ngại chia sẻ kiến thức vì sợ người khác được lợi hơn mình. Văn hóa "biết-hết" (know-it-all) lan rộng — không ai dám nói mình không biết vì sợ bị đánh giá thấp. Kỹ sư giỏi lần lượt rời đi.</w:t>
      </w:r>
    </w:p>
    <w:p>
      <w:pPr>
        <w:pStyle w:val="ListParagraph"/>
        <w:numPr>
          <w:ilvl w:val="0"/>
          <w:numId w:val="2"/>
        </w:numPr>
        <w:spacing w:before="40" w:after="40"/>
      </w:pPr>
      <w:r>
        <w:rPr>
          <w:rFonts w:ascii="Arial" w:cs="Arial" w:eastAsia="Arial" w:hAnsi="Arial"/>
          <w:color w:val="1E293B"/>
          <w:sz w:val="22"/>
          <w:szCs w:val="22"/>
        </w:rPr>
        <w:t xml:space="preserve">Đây là điển hình của văn hóa toxicity — không phải vì cố ý, mà vì hệ thống tạo ra động cơ sai.</w:t>
      </w:r>
    </w:p>
    <w:p>
      <w:pPr>
        <w:spacing w:before="80" w:after="30"/>
      </w:pPr>
      <w:r>
        <w:rPr>
          <w:rFonts w:ascii="Arial" w:cs="Arial" w:eastAsia="Arial" w:hAnsi="Arial"/>
          <w:b/>
          <w:bCs/>
          <w:color w:val="0D9488"/>
          <w:sz w:val="22"/>
          <w:szCs w:val="22"/>
          <w:u w:val="single"/>
        </w:rPr>
        <w:t xml:space="preserve">Satya Nadella và cuộc cách mạng văn hóa 2014</w:t>
      </w:r>
    </w:p>
    <w:p>
      <w:pPr>
        <w:pStyle w:val="ListParagraph"/>
        <w:numPr>
          <w:ilvl w:val="0"/>
          <w:numId w:val="2"/>
        </w:numPr>
        <w:spacing w:before="40" w:after="40"/>
      </w:pPr>
      <w:r>
        <w:rPr>
          <w:rFonts w:ascii="Arial" w:cs="Arial" w:eastAsia="Arial" w:hAnsi="Arial"/>
          <w:color w:val="1E293B"/>
          <w:sz w:val="22"/>
          <w:szCs w:val="22"/>
        </w:rPr>
        <w:t xml:space="preserve">Năm 2014, Satya Nadella nhậm chức CEO với một tuyên bố gây bất ngờ: Microsoft sẽ thay đổi từ văn hóa "biết-hết" sang văn hóa "học-hỏi-tất-cả" — learn-it-all. Ông lấy cảm hứng từ nghiên cứu của nhà tâm lý học Carol Dweck về Growth Mindset — niềm tin rằng năng lực không cố định, và lỗi lầm là cơ hội học hỏi.</w:t>
      </w:r>
    </w:p>
    <w:p>
      <w:pPr>
        <w:pStyle w:val="ListParagraph"/>
        <w:numPr>
          <w:ilvl w:val="0"/>
          <w:numId w:val="2"/>
        </w:numPr>
        <w:spacing w:before="40" w:after="40"/>
      </w:pPr>
      <w:r>
        <w:rPr>
          <w:rFonts w:ascii="Arial" w:cs="Arial" w:eastAsia="Arial" w:hAnsi="Arial"/>
          <w:color w:val="1E293B"/>
          <w:sz w:val="22"/>
          <w:szCs w:val="22"/>
        </w:rPr>
        <w:t xml:space="preserve">Stack Ranking bị xóa bỏ hoàn toàn. Thay vào đó là văn hóa blameless — không đổ lỗi cá nhân, chỉ tập trung tìm nguyên nhân hệ thống khi có vấn đề. Cross-team collaboration được khuyến khích và đo lường.</w:t>
      </w:r>
    </w:p>
    <w:p>
      <w:pPr>
        <w:spacing w:before="80" w:after="30"/>
      </w:pPr>
      <w:r>
        <w:rPr>
          <w:rFonts w:ascii="Arial" w:cs="Arial" w:eastAsia="Arial" w:hAnsi="Arial"/>
          <w:b/>
          <w:bCs/>
          <w:color w:val="0D9488"/>
          <w:sz w:val="22"/>
          <w:szCs w:val="22"/>
          <w:u w:val="single"/>
        </w:rPr>
        <w:t xml:space="preserve">Kết quả sau 10 năm</w:t>
      </w:r>
    </w:p>
    <w:p>
      <w:pPr>
        <w:pStyle w:val="ListParagraph"/>
        <w:numPr>
          <w:ilvl w:val="0"/>
          <w:numId w:val="2"/>
        </w:numPr>
        <w:spacing w:before="40" w:after="40"/>
      </w:pPr>
      <w:r>
        <w:rPr>
          <w:rFonts w:ascii="Arial" w:cs="Arial" w:eastAsia="Arial" w:hAnsi="Arial"/>
          <w:color w:val="1E293B"/>
          <w:sz w:val="22"/>
          <w:szCs w:val="22"/>
        </w:rPr>
        <w:t xml:space="preserve">Kết quả sau 10 năm: Azure từ con số 0 trở thành cloud platform tỷ đô, GitHub được mua lại và hội nhập thành công, Teams trở thành đối thủ trực tiếp của Slack. Và quan trọng nhất — thị giá Microsoft từ 25 tỷ đô năm 2014 tăng lên 3 nghìn tỷ đô vào 2024 — tăng 120 lần.</w:t>
      </w:r>
    </w:p>
    <w:p>
      <w:pPr>
        <w:pBdr>
          <w:left w:val="single" w:color="D97706" w:sz="12" w:space="10"/>
        </w:pBdr>
        <w:spacing w:before="60" w:after="60"/>
        <w:ind w:left="720"/>
      </w:pPr>
      <w:r>
        <w:rPr>
          <w:rFonts w:ascii="Arial" w:cs="Arial" w:eastAsia="Arial" w:hAnsi="Arial"/>
          <w:i/>
          <w:iCs/>
          <w:color w:val="D97706"/>
          <w:sz w:val="22"/>
          <w:szCs w:val="22"/>
        </w:rPr>
        <w:t xml:space="preserve">"Culture change at Microsoft wasn't about systems and processes. It was about empathy and growth mindset."</w:t>
      </w:r>
    </w:p>
    <w:p>
      <w:pPr>
        <w:spacing w:before="0" w:after="60"/>
        <w:ind w:left="720"/>
      </w:pPr>
      <w:r>
        <w:rPr>
          <w:rFonts w:ascii="Arial" w:cs="Arial" w:eastAsia="Arial" w:hAnsi="Arial"/>
          <w:i/>
          <w:iCs/>
          <w:color w:val="64748B"/>
          <w:sz w:val="21"/>
          <w:szCs w:val="21"/>
        </w:rPr>
        <w:t xml:space="preserve">— Satya Nadella, CEO Microsoft</w:t>
      </w:r>
    </w:p>
    <w:p>
      <w:pPr>
        <w:spacing w:before="60" w:after="60"/>
      </w:pPr>
      <w:r>
        <w:rPr>
          <w:rFonts w:ascii="Arial" w:cs="Arial" w:eastAsia="Arial" w:hAnsi="Arial"/>
          <w:b/>
          <w:bCs/>
          <w:color w:val="0EA5E9"/>
          <w:sz w:val="22"/>
          <w:szCs w:val="22"/>
        </w:rPr>
        <w:t xml:space="preserve">➡ </w:t>
      </w:r>
      <w:r>
        <w:rPr>
          <w:rFonts w:ascii="Arial" w:cs="Arial" w:eastAsia="Arial" w:hAnsi="Arial"/>
          <w:i/>
          <w:iCs/>
          <w:color w:val="0EA5E9"/>
          <w:sz w:val="22"/>
          <w:szCs w:val="22"/>
        </w:rPr>
        <w:t xml:space="preserve">Không chỉ có tên tuổi lớn mới làm được điều này. Cùng xem hai mô hình đặc biệt hơn.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color="auto" w:val="clear"/>
            <w:tcMar>
              <w:top w:type="dxa" w:w="100"/>
              <w:left w:type="dxa" w:w="180"/>
              <w:bottom w:type="dxa" w:w="100"/>
              <w:right w:type="dxa" w:w="180"/>
            </w:tcMar>
          </w:tcPr>
          <w:p>
            <w:pPr>
              <w:spacing w:before="0" w:after="40"/>
            </w:pPr>
            <w:r>
              <w:rPr>
                <w:rFonts w:ascii="Arial" w:cs="Arial" w:eastAsia="Arial" w:hAnsi="Arial"/>
                <w:b/>
                <w:bCs/>
                <w:color w:val="D97706"/>
                <w:sz w:val="22"/>
                <w:szCs w:val="22"/>
              </w:rPr>
              <w:t xml:space="preserve">💡 GỢI Ý KHI TRÌNH BÀY:</w:t>
            </w:r>
          </w:p>
          <w:p>
            <w:pPr>
              <w:pStyle w:val="ListParagraph"/>
              <w:numPr>
                <w:ilvl w:val="0"/>
                <w:numId w:val="3"/>
              </w:numPr>
              <w:spacing w:before="40" w:after="40"/>
            </w:pPr>
            <w:r>
              <w:rPr>
                <w:rFonts w:ascii="Arial" w:cs="Arial" w:eastAsia="Arial" w:hAnsi="Arial"/>
                <w:color w:val="1E293B"/>
                <w:sz w:val="22"/>
                <w:szCs w:val="22"/>
              </w:rPr>
              <w:t xml:space="preserve">Layout trước-sau rất trực quan — chỉ tay sang trái khi nói về "trước 2014", sang phải khi nói "sau 2014".</w:t>
            </w:r>
          </w:p>
          <w:p>
            <w:pPr>
              <w:pStyle w:val="ListParagraph"/>
              <w:numPr>
                <w:ilvl w:val="0"/>
                <w:numId w:val="3"/>
              </w:numPr>
              <w:spacing w:before="40" w:after="40"/>
            </w:pPr>
            <w:r>
              <w:rPr>
                <w:rFonts w:ascii="Arial" w:cs="Arial" w:eastAsia="Arial" w:hAnsi="Arial"/>
                <w:color w:val="1E293B"/>
                <w:sz w:val="22"/>
                <w:szCs w:val="22"/>
              </w:rPr>
              <w:t xml:space="preserve">Số "tăng 120 lần" — đọc chậm, nhấn mạnh, cho khán giả hiểu tầm quan trọng.</w:t>
            </w:r>
          </w:p>
          <w:p>
            <w:pPr>
              <w:pStyle w:val="ListParagraph"/>
              <w:numPr>
                <w:ilvl w:val="0"/>
                <w:numId w:val="3"/>
              </w:numPr>
              <w:spacing w:before="40" w:after="40"/>
            </w:pPr>
            <w:r>
              <w:rPr>
                <w:rFonts w:ascii="Arial" w:cs="Arial" w:eastAsia="Arial" w:hAnsi="Arial"/>
                <w:color w:val="1E293B"/>
                <w:sz w:val="22"/>
                <w:szCs w:val="22"/>
              </w:rPr>
              <w:t xml:space="preserve">Có thể thêm "Đây là bằng chứng mạnh mẽ nhất em tìm được để chứng minh văn hóa tạo ra giá trị kinh tế."</w:t>
            </w:r>
          </w:p>
        </w:tc>
      </w:tr>
    </w:tbl>
    <w:p>
      <w:pPr>
        <w:pBdr>
          <w:bottom w:val="single" w:color="0D9488" w:sz="6" w:space="4"/>
        </w:pBdr>
        <w:spacing w:before="100" w:after="100"/>
      </w:pPr>
    </w:p>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D97706" w:color="auto" w:val="clear"/>
            <w:tcMar>
              <w:top w:type="dxa" w:w="80"/>
              <w:left w:type="dxa" w:w="140"/>
              <w:bottom w:type="dxa" w:w="80"/>
              <w:right w:type="dxa" w:w="60"/>
            </w:tcMar>
            <w:vAlign w:val="center"/>
          </w:tcPr>
          <w:p>
            <w:pPr>
              <w:spacing w:before="0" w:after="0"/>
              <w:jc w:val="center"/>
            </w:pPr>
            <w:r>
              <w:rPr>
                <w:rFonts w:ascii="Arial" w:cs="Arial" w:eastAsia="Arial" w:hAnsi="Arial"/>
                <w:b/>
                <w:bCs/>
                <w:color w:val="FFFFFF"/>
                <w:sz w:val="18"/>
                <w:szCs w:val="18"/>
              </w:rPr>
              <w:t xml:space="preserve">SLIDE 10</w:t>
            </w:r>
          </w:p>
        </w:tc>
        <w:tc>
          <w:tcPr>
            <w:tcW w:type="dxa" w:w="8460"/>
            <w:tcBorders>
              <w:top w:val="none" w:color="FFFFFF" w:sz="0"/>
              <w:left w:val="none" w:color="FFFFFF" w:sz="0"/>
              <w:bottom w:val="none" w:color="FFFFFF" w:sz="0"/>
              <w:right w:val="none" w:color="FFFFFF" w:sz="0"/>
            </w:tcBorders>
            <w:shd w:fill="EFF6FF" w:color="auto" w:val="clear"/>
            <w:tcMar>
              <w:top w:type="dxa" w:w="80"/>
              <w:left w:type="dxa" w:w="200"/>
              <w:bottom w:type="dxa" w:w="80"/>
              <w:right w:type="dxa" w:w="140"/>
            </w:tcMar>
            <w:vAlign w:val="center"/>
          </w:tcPr>
          <w:p>
            <w:pPr>
              <w:spacing w:before="0" w:after="0"/>
            </w:pPr>
            <w:r>
              <w:rPr>
                <w:rFonts w:ascii="Arial" w:cs="Arial" w:eastAsia="Arial" w:hAnsi="Arial"/>
                <w:b/>
                <w:bCs/>
                <w:color w:val="D97706"/>
                <w:sz w:val="26"/>
                <w:szCs w:val="26"/>
              </w:rPr>
              <w:t xml:space="preserve">Văn hóa &amp; Hiệu quả Dự án Phần mềm</w:t>
            </w:r>
          </w:p>
        </w:tc>
      </w:tr>
    </w:tbl>
    <w:p>
      <w:pPr>
        <w:spacing w:before="60" w:after="0"/>
      </w:pPr>
    </w:p>
    <w:p>
      <w:pPr>
        <w:spacing w:before="0" w:after="80"/>
      </w:pPr>
      <w:r>
        <w:rPr>
          <w:rFonts w:ascii="Arial" w:cs="Arial" w:eastAsia="Arial" w:hAnsi="Arial"/>
          <w:b/>
          <w:bCs/>
          <w:color w:val="0D9488"/>
          <w:sz w:val="20"/>
          <w:szCs w:val="20"/>
        </w:rPr>
        <w:t xml:space="preserve">⏱ Thời gian: ~75 giây   </w:t>
      </w:r>
      <w:r>
        <w:rPr>
          <w:rFonts w:ascii="Arial" w:cs="Arial" w:eastAsia="Arial" w:hAnsi="Arial"/>
          <w:i/>
          <w:iCs/>
          <w:color w:val="64748B"/>
          <w:sz w:val="20"/>
          <w:szCs w:val="20"/>
        </w:rPr>
        <w:t xml:space="preserve">🏷 Từ khoá: DORA Metrics, DevOps, Agile, Psychological Safety, năng suất</w:t>
      </w:r>
    </w:p>
    <w:p>
      <w:pPr>
        <w:pBdr>
          <w:left w:val="single" w:color="D97706" w:sz="16" w:space="8"/>
        </w:pBdr>
        <w:spacing w:before="60" w:after="60"/>
      </w:pPr>
      <w:r>
        <w:rPr>
          <w:rFonts w:ascii="Arial" w:cs="Arial" w:eastAsia="Arial" w:hAnsi="Arial"/>
          <w:b/>
          <w:bCs/>
          <w:color w:val="D97706"/>
          <w:sz w:val="22"/>
          <w:szCs w:val="22"/>
        </w:rPr>
        <w:t xml:space="preserve">🎤 MỞ ĐẦU:  </w:t>
      </w:r>
      <w:r>
        <w:rPr>
          <w:rFonts w:ascii="Arial" w:cs="Arial" w:eastAsia="Arial" w:hAnsi="Arial"/>
          <w:color w:val="1E293B"/>
          <w:sz w:val="22"/>
          <w:szCs w:val="22"/>
        </w:rPr>
        <w:t xml:space="preserve">Đây là slide kết nối lý thuyết với thực tiễn kỹ thuật — rất phù hợp với sinh viên CNTT.</w:t>
      </w:r>
    </w:p>
    <w:p>
      <w:pPr>
        <w:spacing w:before="100" w:after="40"/>
      </w:pPr>
      <w:r>
        <w:rPr>
          <w:rFonts w:ascii="Arial" w:cs="Arial" w:eastAsia="Arial" w:hAnsi="Arial"/>
          <w:b/>
          <w:bCs/>
          <w:color w:val="D97706"/>
        </w:rPr>
        <w:t xml:space="preserve">📝 NỘI DUNG THUYẾT TRÌNH:</w:t>
      </w:r>
    </w:p>
    <w:p>
      <w:pPr>
        <w:spacing w:before="80" w:after="30"/>
      </w:pPr>
      <w:r>
        <w:rPr>
          <w:rFonts w:ascii="Arial" w:cs="Arial" w:eastAsia="Arial" w:hAnsi="Arial"/>
          <w:b/>
          <w:bCs/>
          <w:color w:val="D97706"/>
          <w:sz w:val="22"/>
          <w:szCs w:val="22"/>
          <w:u w:val="single"/>
        </w:rPr>
        <w:t xml:space="preserve">Văn hóa ảnh hưởng trực tiếp đến kết quả kỹ thuật</w:t>
      </w:r>
    </w:p>
    <w:p>
      <w:pPr>
        <w:pStyle w:val="ListParagraph"/>
        <w:numPr>
          <w:ilvl w:val="0"/>
          <w:numId w:val="2"/>
        </w:numPr>
        <w:spacing w:before="40" w:after="40"/>
      </w:pPr>
      <w:r>
        <w:rPr>
          <w:rFonts w:ascii="Arial" w:cs="Arial" w:eastAsia="Arial" w:hAnsi="Arial"/>
          <w:color w:val="1E293B"/>
          <w:sz w:val="22"/>
          <w:szCs w:val="22"/>
        </w:rPr>
        <w:t xml:space="preserve">Cho đến đây, em đã nói về văn hóa ảnh hưởng đến con người — nhân viên hạnh phúc hơn, ít nghỉ việc hơn. Nhưng văn hóa còn ảnh hưởng trực tiếp đến chất lượng phần mềm và tiến độ dự án.</w:t>
      </w:r>
    </w:p>
    <w:p>
      <w:pPr>
        <w:spacing w:before="80" w:after="30"/>
      </w:pPr>
      <w:r>
        <w:rPr>
          <w:rFonts w:ascii="Arial" w:cs="Arial" w:eastAsia="Arial" w:hAnsi="Arial"/>
          <w:b/>
          <w:bCs/>
          <w:color w:val="D97706"/>
          <w:sz w:val="22"/>
          <w:szCs w:val="22"/>
          <w:u w:val="single"/>
        </w:rPr>
        <w:t xml:space="preserve">3 tác động cụ thể</w:t>
      </w:r>
    </w:p>
    <w:p>
      <w:pPr>
        <w:pStyle w:val="ListParagraph"/>
        <w:numPr>
          <w:ilvl w:val="0"/>
          <w:numId w:val="2"/>
        </w:numPr>
        <w:spacing w:before="40" w:after="40"/>
      </w:pPr>
      <w:r>
        <w:rPr>
          <w:rFonts w:ascii="Arial" w:cs="Arial" w:eastAsia="Arial" w:hAnsi="Arial"/>
          <w:color w:val="1E293B"/>
          <w:sz w:val="22"/>
          <w:szCs w:val="22"/>
        </w:rPr>
        <w:t xml:space="preserve">Tác động thứ nhất: tăng khả năng hợp tác trong team. Nghiên cứu Google re:Work chỉ ra: team có psychological safety tăng 26% sự sáng tạo và 76% mức độ gắn kết. Khi developer không sợ bị phán xét, họ sẽ đề xuất giải pháp sáng tạo hơn, đặt câu hỏi nhiều hơn, và phát hiện lỗi sớm hơn.</w:t>
      </w:r>
    </w:p>
    <w:p>
      <w:pPr>
        <w:pStyle w:val="ListParagraph"/>
        <w:numPr>
          <w:ilvl w:val="0"/>
          <w:numId w:val="2"/>
        </w:numPr>
        <w:spacing w:before="40" w:after="40"/>
      </w:pPr>
      <w:r>
        <w:rPr>
          <w:rFonts w:ascii="Arial" w:cs="Arial" w:eastAsia="Arial" w:hAnsi="Arial"/>
          <w:color w:val="1E293B"/>
          <w:sz w:val="22"/>
          <w:szCs w:val="22"/>
        </w:rPr>
        <w:t xml:space="preserve">Tác động thứ hai: phù hợp với Agile và Scrum. Agile đòi hỏi sprint retrospective thật sự — không phải buổi "hoan hô nhau cho xong". Đòi hỏi team dám raise concerns trong daily standup. Nếu văn hóa không minh bạch và tin tưởng, Agile chỉ là hình thức trên giấy tờ.</w:t>
      </w:r>
    </w:p>
    <w:p>
      <w:pPr>
        <w:pStyle w:val="ListParagraph"/>
        <w:numPr>
          <w:ilvl w:val="0"/>
          <w:numId w:val="2"/>
        </w:numPr>
        <w:spacing w:before="40" w:after="40"/>
      </w:pPr>
      <w:r>
        <w:rPr>
          <w:rFonts w:ascii="Arial" w:cs="Arial" w:eastAsia="Arial" w:hAnsi="Arial"/>
          <w:color w:val="1E293B"/>
          <w:sz w:val="22"/>
          <w:szCs w:val="22"/>
        </w:rPr>
        <w:t xml:space="preserve">Tác động thứ ba: năng suất code. Khảo sát DevEx 2024 kết luận: nhân viên hạnh phúc viết code bug-free cao hơn 40%. Đây không phải số liệu phần mềm — đây là kết quả đo lường thực tế.</w:t>
      </w:r>
    </w:p>
    <w:p>
      <w:pPr>
        <w:spacing w:before="80" w:after="30"/>
      </w:pPr>
      <w:r>
        <w:rPr>
          <w:rFonts w:ascii="Arial" w:cs="Arial" w:eastAsia="Arial" w:hAnsi="Arial"/>
          <w:b/>
          <w:bCs/>
          <w:color w:val="D97706"/>
          <w:sz w:val="22"/>
          <w:szCs w:val="22"/>
          <w:u w:val="single"/>
        </w:rPr>
        <w:t xml:space="preserve">DORA Metrics — đo lường bằng số</w:t>
      </w:r>
    </w:p>
    <w:p>
      <w:pPr>
        <w:pStyle w:val="ListParagraph"/>
        <w:numPr>
          <w:ilvl w:val="0"/>
          <w:numId w:val="2"/>
        </w:numPr>
        <w:spacing w:before="40" w:after="40"/>
      </w:pPr>
      <w:r>
        <w:rPr>
          <w:rFonts w:ascii="Arial" w:cs="Arial" w:eastAsia="Arial" w:hAnsi="Arial"/>
          <w:color w:val="1E293B"/>
          <w:sz w:val="22"/>
          <w:szCs w:val="22"/>
        </w:rPr>
        <w:t xml:space="preserve">Để cụ thể hóa hơn, Google DevOps Research đưa ra bộ tiêu chí DORA Metrics để phân loại team phần mềm theo 4 cấp độ.</w:t>
      </w:r>
    </w:p>
    <w:p>
      <w:pPr>
        <w:pStyle w:val="ListParagraph"/>
        <w:numPr>
          <w:ilvl w:val="0"/>
          <w:numId w:val="2"/>
        </w:numPr>
        <w:spacing w:before="40" w:after="40"/>
      </w:pPr>
      <w:r>
        <w:rPr>
          <w:rFonts w:ascii="Arial" w:cs="Arial" w:eastAsia="Arial" w:hAnsi="Arial"/>
          <w:color w:val="1E293B"/>
          <w:sz w:val="22"/>
          <w:szCs w:val="22"/>
        </w:rPr>
        <w:t xml:space="preserve">Elite teams deploy 182 lần mỗi năm và phục hồi sau sự cố trong dưới 1 giờ. Low teams deploy chỉ 1 lần mỗi tháng và mất hơn 6 tháng để phục hồi.</w:t>
      </w:r>
    </w:p>
    <w:p>
      <w:pPr>
        <w:pStyle w:val="ListParagraph"/>
        <w:numPr>
          <w:ilvl w:val="0"/>
          <w:numId w:val="2"/>
        </w:numPr>
        <w:spacing w:before="40" w:after="40"/>
      </w:pPr>
      <w:r>
        <w:rPr>
          <w:rFonts w:ascii="Arial" w:cs="Arial" w:eastAsia="Arial" w:hAnsi="Arial"/>
          <w:color w:val="1E293B"/>
          <w:sz w:val="22"/>
          <w:szCs w:val="22"/>
        </w:rPr>
        <w:t xml:space="preserve">Điều quan trọng: nghiên cứu này kết luận sự khác biệt lớn nhất giữa Elite và Low teams không phải là công nghệ hay quy trình — mà là văn hóa tổ chức.</w:t>
      </w:r>
    </w:p>
    <w:p>
      <w:pPr>
        <w:spacing w:before="60" w:after="60"/>
      </w:pPr>
      <w:r>
        <w:rPr>
          <w:rFonts w:ascii="Arial" w:cs="Arial" w:eastAsia="Arial" w:hAnsi="Arial"/>
          <w:b/>
          <w:bCs/>
          <w:color w:val="0EA5E9"/>
          <w:sz w:val="22"/>
          <w:szCs w:val="22"/>
        </w:rPr>
        <w:t xml:space="preserve">➡ </w:t>
      </w:r>
      <w:r>
        <w:rPr>
          <w:rFonts w:ascii="Arial" w:cs="Arial" w:eastAsia="Arial" w:hAnsi="Arial"/>
          <w:i/>
          <w:iCs/>
          <w:color w:val="0EA5E9"/>
          <w:sz w:val="22"/>
          <w:szCs w:val="22"/>
        </w:rPr>
        <w:t xml:space="preserve">Qua các case study và số liệu, rõ ràng văn hóa quan trọng. Nhưng cụ thể những yếu tố văn hóa nào quan trọng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color="auto" w:val="clear"/>
            <w:tcMar>
              <w:top w:type="dxa" w:w="100"/>
              <w:left w:type="dxa" w:w="180"/>
              <w:bottom w:type="dxa" w:w="100"/>
              <w:right w:type="dxa" w:w="180"/>
            </w:tcMar>
          </w:tcPr>
          <w:p>
            <w:pPr>
              <w:spacing w:before="0" w:after="40"/>
            </w:pPr>
            <w:r>
              <w:rPr>
                <w:rFonts w:ascii="Arial" w:cs="Arial" w:eastAsia="Arial" w:hAnsi="Arial"/>
                <w:b/>
                <w:bCs/>
                <w:color w:val="D97706"/>
                <w:sz w:val="22"/>
                <w:szCs w:val="22"/>
              </w:rPr>
              <w:t xml:space="preserve">💡 GỢI Ý KHI TRÌNH BÀY:</w:t>
            </w:r>
          </w:p>
          <w:p>
            <w:pPr>
              <w:pStyle w:val="ListParagraph"/>
              <w:numPr>
                <w:ilvl w:val="0"/>
                <w:numId w:val="3"/>
              </w:numPr>
              <w:spacing w:before="40" w:after="40"/>
            </w:pPr>
            <w:r>
              <w:rPr>
                <w:rFonts w:ascii="Arial" w:cs="Arial" w:eastAsia="Arial" w:hAnsi="Arial"/>
                <w:color w:val="1E293B"/>
                <w:sz w:val="22"/>
                <w:szCs w:val="22"/>
              </w:rPr>
              <w:t xml:space="preserve">Khi đọc DORA Metrics, tạo sự tương phản mạnh giữa Elite ("182 lần/năm") và Low ("1 lần/tháng").</w:t>
            </w:r>
          </w:p>
          <w:p>
            <w:pPr>
              <w:pStyle w:val="ListParagraph"/>
              <w:numPr>
                <w:ilvl w:val="0"/>
                <w:numId w:val="3"/>
              </w:numPr>
              <w:spacing w:before="40" w:after="40"/>
            </w:pPr>
            <w:r>
              <w:rPr>
                <w:rFonts w:ascii="Arial" w:cs="Arial" w:eastAsia="Arial" w:hAnsi="Arial"/>
                <w:color w:val="1E293B"/>
                <w:sz w:val="22"/>
                <w:szCs w:val="22"/>
              </w:rPr>
              <w:t xml:space="preserve">Nếu khán giả là sinh viên CNTT, có thể hỏi nhẹ: "Các bạn đã nghe đến DORA Metrics chưa?"</w:t>
            </w:r>
          </w:p>
        </w:tc>
      </w:tr>
    </w:tbl>
    <w:p>
      <w:pPr>
        <w:pBdr>
          <w:bottom w:val="single" w:color="D97706" w:sz="6" w:space="4"/>
        </w:pBdr>
        <w:spacing w:before="100" w:after="100"/>
      </w:pPr>
    </w:p>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59669" w:color="auto" w:val="clear"/>
            <w:tcMar>
              <w:top w:type="dxa" w:w="80"/>
              <w:left w:type="dxa" w:w="140"/>
              <w:bottom w:type="dxa" w:w="80"/>
              <w:right w:type="dxa" w:w="60"/>
            </w:tcMar>
            <w:vAlign w:val="center"/>
          </w:tcPr>
          <w:p>
            <w:pPr>
              <w:spacing w:before="0" w:after="0"/>
              <w:jc w:val="center"/>
            </w:pPr>
            <w:r>
              <w:rPr>
                <w:rFonts w:ascii="Arial" w:cs="Arial" w:eastAsia="Arial" w:hAnsi="Arial"/>
                <w:b/>
                <w:bCs/>
                <w:color w:val="FFFFFF"/>
                <w:sz w:val="18"/>
                <w:szCs w:val="18"/>
              </w:rPr>
              <w:t xml:space="preserve">SLIDE 11</w:t>
            </w:r>
          </w:p>
        </w:tc>
        <w:tc>
          <w:tcPr>
            <w:tcW w:type="dxa" w:w="8460"/>
            <w:tcBorders>
              <w:top w:val="none" w:color="FFFFFF" w:sz="0"/>
              <w:left w:val="none" w:color="FFFFFF" w:sz="0"/>
              <w:bottom w:val="none" w:color="FFFFFF" w:sz="0"/>
              <w:right w:val="none" w:color="FFFFFF" w:sz="0"/>
            </w:tcBorders>
            <w:shd w:fill="EFF6FF" w:color="auto" w:val="clear"/>
            <w:tcMar>
              <w:top w:type="dxa" w:w="80"/>
              <w:left w:type="dxa" w:w="200"/>
              <w:bottom w:type="dxa" w:w="80"/>
              <w:right w:type="dxa" w:w="140"/>
            </w:tcMar>
            <w:vAlign w:val="center"/>
          </w:tcPr>
          <w:p>
            <w:pPr>
              <w:spacing w:before="0" w:after="0"/>
            </w:pPr>
            <w:r>
              <w:rPr>
                <w:rFonts w:ascii="Arial" w:cs="Arial" w:eastAsia="Arial" w:hAnsi="Arial"/>
                <w:b/>
                <w:bCs/>
                <w:color w:val="059669"/>
                <w:sz w:val="26"/>
                <w:szCs w:val="26"/>
              </w:rPr>
              <w:t xml:space="preserve">Case Study — SPOTIFY &amp; NETFLIX: Hai mô hình văn hóa đặc biệt</w:t>
            </w:r>
          </w:p>
        </w:tc>
      </w:tr>
    </w:tbl>
    <w:p>
      <w:pPr>
        <w:spacing w:before="60" w:after="0"/>
      </w:pPr>
    </w:p>
    <w:p>
      <w:pPr>
        <w:spacing w:before="0" w:after="80"/>
      </w:pPr>
      <w:r>
        <w:rPr>
          <w:rFonts w:ascii="Arial" w:cs="Arial" w:eastAsia="Arial" w:hAnsi="Arial"/>
          <w:b/>
          <w:bCs/>
          <w:color w:val="0D9488"/>
          <w:sz w:val="20"/>
          <w:szCs w:val="20"/>
        </w:rPr>
        <w:t xml:space="preserve">⏱ Thời gian: ~90 giây   </w:t>
      </w:r>
      <w:r>
        <w:rPr>
          <w:rFonts w:ascii="Arial" w:cs="Arial" w:eastAsia="Arial" w:hAnsi="Arial"/>
          <w:i/>
          <w:iCs/>
          <w:color w:val="64748B"/>
          <w:sz w:val="20"/>
          <w:szCs w:val="20"/>
        </w:rPr>
        <w:t xml:space="preserve">🏷 Từ khoá: Squad Model, Tribe, Chapter, Freedom &amp; Responsibility, Keeper Test, Radical Candor</w:t>
      </w:r>
    </w:p>
    <w:p>
      <w:pPr>
        <w:pBdr>
          <w:left w:val="single" w:color="059669" w:sz="16" w:space="8"/>
        </w:pBdr>
        <w:spacing w:before="60" w:after="60"/>
      </w:pPr>
      <w:r>
        <w:rPr>
          <w:rFonts w:ascii="Arial" w:cs="Arial" w:eastAsia="Arial" w:hAnsi="Arial"/>
          <w:b/>
          <w:bCs/>
          <w:color w:val="059669"/>
          <w:sz w:val="22"/>
          <w:szCs w:val="22"/>
        </w:rPr>
        <w:t xml:space="preserve">🎤 MỞ ĐẦU:  </w:t>
      </w:r>
      <w:r>
        <w:rPr>
          <w:rFonts w:ascii="Arial" w:cs="Arial" w:eastAsia="Arial" w:hAnsi="Arial"/>
          <w:color w:val="1E293B"/>
          <w:sz w:val="22"/>
          <w:szCs w:val="22"/>
        </w:rPr>
        <w:t xml:space="preserve">Slide này chia đôi — Spotify bên trái, Netflix bên phải. Nói xong Spotify rồi mới sang Netflix.</w:t>
      </w:r>
    </w:p>
    <w:p>
      <w:pPr>
        <w:spacing w:before="100" w:after="40"/>
      </w:pPr>
      <w:r>
        <w:rPr>
          <w:rFonts w:ascii="Arial" w:cs="Arial" w:eastAsia="Arial" w:hAnsi="Arial"/>
          <w:b/>
          <w:bCs/>
          <w:color w:val="059669"/>
        </w:rPr>
        <w:t xml:space="preserve">📝 NỘI DUNG THUYẾT TRÌNH:</w:t>
      </w:r>
    </w:p>
    <w:p>
      <w:pPr>
        <w:spacing w:before="80" w:after="30"/>
      </w:pPr>
      <w:r>
        <w:rPr>
          <w:rFonts w:ascii="Arial" w:cs="Arial" w:eastAsia="Arial" w:hAnsi="Arial"/>
          <w:b/>
          <w:bCs/>
          <w:color w:val="059669"/>
          <w:sz w:val="22"/>
          <w:szCs w:val="22"/>
          <w:u w:val="single"/>
        </w:rPr>
        <w:t xml:space="preserve">SPOTIFY — Squad Model: Khi team nhỏ có toàn quyền</w:t>
      </w:r>
    </w:p>
    <w:p>
      <w:pPr>
        <w:pStyle w:val="ListParagraph"/>
        <w:numPr>
          <w:ilvl w:val="0"/>
          <w:numId w:val="2"/>
        </w:numPr>
        <w:spacing w:before="40" w:after="40"/>
      </w:pPr>
      <w:r>
        <w:rPr>
          <w:rFonts w:ascii="Arial" w:cs="Arial" w:eastAsia="Arial" w:hAnsi="Arial"/>
          <w:color w:val="1E293B"/>
          <w:sz w:val="22"/>
          <w:szCs w:val="22"/>
        </w:rPr>
        <w:t xml:space="preserve">Spotify không tổ chức theo phòng ban truyền thống. Họ chia thành các Squad — nhóm nhỏ 6 đến 12 người, hoàn toàn tự trị, có đầy đủ Product Owner, Developer, Designer và Data Analyst.</w:t>
      </w:r>
    </w:p>
    <w:p>
      <w:pPr>
        <w:pStyle w:val="ListParagraph"/>
        <w:numPr>
          <w:ilvl w:val="0"/>
          <w:numId w:val="2"/>
        </w:numPr>
        <w:spacing w:before="40" w:after="40"/>
      </w:pPr>
      <w:r>
        <w:rPr>
          <w:rFonts w:ascii="Arial" w:cs="Arial" w:eastAsia="Arial" w:hAnsi="Arial"/>
          <w:color w:val="1E293B"/>
          <w:sz w:val="22"/>
          <w:szCs w:val="22"/>
        </w:rPr>
        <w:t xml:space="preserve">Mỗi Squad có một mission riêng và được toàn quyền quyết định cách hoàn thành nhiệm vụ — kể cả chọn công nghệ. Không cần họp xin phép cấp trên mỗi khi muốn thay đổi.</w:t>
      </w:r>
    </w:p>
    <w:p>
      <w:pPr>
        <w:pStyle w:val="ListParagraph"/>
        <w:numPr>
          <w:ilvl w:val="0"/>
          <w:numId w:val="2"/>
        </w:numPr>
        <w:spacing w:before="40" w:after="40"/>
      </w:pPr>
      <w:r>
        <w:rPr>
          <w:rFonts w:ascii="Arial" w:cs="Arial" w:eastAsia="Arial" w:hAnsi="Arial"/>
          <w:color w:val="1E293B"/>
          <w:sz w:val="22"/>
          <w:szCs w:val="22"/>
        </w:rPr>
        <w:t xml:space="preserve">Nhiều Squad có cùng lĩnh vực kỹ thuật được gom thành Chapter — ví dụ Chapter Backend, Chapter Mobile — để chia sẻ kiến thức ngang dọc, tránh mỗi Squad làm một cách khác nhau.</w:t>
      </w:r>
    </w:p>
    <w:p>
      <w:pPr>
        <w:pStyle w:val="ListParagraph"/>
        <w:numPr>
          <w:ilvl w:val="0"/>
          <w:numId w:val="2"/>
        </w:numPr>
        <w:spacing w:before="40" w:after="40"/>
      </w:pPr>
      <w:r>
        <w:rPr>
          <w:rFonts w:ascii="Arial" w:cs="Arial" w:eastAsia="Arial" w:hAnsi="Arial"/>
          <w:color w:val="1E293B"/>
          <w:sz w:val="22"/>
          <w:szCs w:val="22"/>
        </w:rPr>
        <w:t xml:space="preserve">Đặc biệt, Spotify có "Failure Friday" — mỗi tuần dành 1 giờ để cả team chia sẻ bất kỳ sự cố nào đã xảy ra, không ai bị trách mắng. Chỉ hỏi: "Bài học rút ra là gì?" Đây là văn hóa học hỏi không sợ sai ở mức độ thực hành cao nhất.</w:t>
      </w:r>
    </w:p>
    <w:p>
      <w:pPr>
        <w:spacing w:before="80" w:after="30"/>
      </w:pPr>
      <w:r>
        <w:rPr>
          <w:rFonts w:ascii="Arial" w:cs="Arial" w:eastAsia="Arial" w:hAnsi="Arial"/>
          <w:b/>
          <w:bCs/>
          <w:color w:val="059669"/>
          <w:sz w:val="22"/>
          <w:szCs w:val="22"/>
          <w:u w:val="single"/>
        </w:rPr>
        <w:t xml:space="preserve">NETFLIX — Freedom &amp; Responsibility: Tự do kèm trách nhiệm</w:t>
      </w:r>
    </w:p>
    <w:p>
      <w:pPr>
        <w:pStyle w:val="ListParagraph"/>
        <w:numPr>
          <w:ilvl w:val="0"/>
          <w:numId w:val="2"/>
        </w:numPr>
        <w:spacing w:before="40" w:after="40"/>
      </w:pPr>
      <w:r>
        <w:rPr>
          <w:rFonts w:ascii="Arial" w:cs="Arial" w:eastAsia="Arial" w:hAnsi="Arial"/>
          <w:color w:val="1E293B"/>
          <w:sz w:val="22"/>
          <w:szCs w:val="22"/>
        </w:rPr>
        <w:t xml:space="preserve">Netflix có một triết lý văn hóa khác biệt hoàn toàn và từng gây tranh cãi: không có chính sách vacation — nhân viên tự quyết định khi nào muốn nghỉ. Nghe có vẻ thoải mái, nhưng đi kèm với đó là trách nhiệm và kết quả phải thực sự cao.</w:t>
      </w:r>
    </w:p>
    <w:p>
      <w:pPr>
        <w:pStyle w:val="ListParagraph"/>
        <w:numPr>
          <w:ilvl w:val="0"/>
          <w:numId w:val="2"/>
        </w:numPr>
        <w:spacing w:before="40" w:after="40"/>
      </w:pPr>
      <w:r>
        <w:rPr>
          <w:rFonts w:ascii="Arial" w:cs="Arial" w:eastAsia="Arial" w:hAnsi="Arial"/>
          <w:color w:val="1E293B"/>
          <w:sz w:val="22"/>
          <w:szCs w:val="22"/>
        </w:rPr>
        <w:t xml:space="preserve">Netflix sử dụng "Keeper Test": Manager thường xuyên tự hỏi "Nếu nhân viên này xin nghỉ, mình có cố giữ lại không?" Nếu câu trả lời là không, thì cần có cuộc trò chuyện ngay — không chờ đến review performance hàng năm.</w:t>
      </w:r>
    </w:p>
    <w:p>
      <w:pPr>
        <w:pStyle w:val="ListParagraph"/>
        <w:numPr>
          <w:ilvl w:val="0"/>
          <w:numId w:val="2"/>
        </w:numPr>
        <w:spacing w:before="40" w:after="40"/>
      </w:pPr>
      <w:r>
        <w:rPr>
          <w:rFonts w:ascii="Arial" w:cs="Arial" w:eastAsia="Arial" w:hAnsi="Arial"/>
          <w:color w:val="1E293B"/>
          <w:sz w:val="22"/>
          <w:szCs w:val="22"/>
        </w:rPr>
        <w:t xml:space="preserve">Và Radical Candor — phản hồi thẳng thắn, trực tiếp, xây dựng — không vòng vo. Điều này khác với harsh feedback: Radical Candor đi từ sự quan tâm đến người khác, không phải từ sự phán xét.</w:t>
      </w:r>
    </w:p>
    <w:p>
      <w:pPr>
        <w:spacing w:before="80" w:after="30"/>
      </w:pPr>
      <w:r>
        <w:rPr>
          <w:rFonts w:ascii="Arial" w:cs="Arial" w:eastAsia="Arial" w:hAnsi="Arial"/>
          <w:b/>
          <w:bCs/>
          <w:color w:val="059669"/>
          <w:sz w:val="22"/>
          <w:szCs w:val="22"/>
          <w:u w:val="single"/>
        </w:rPr>
        <w:t xml:space="preserve">Điểm chung của cả hai</w:t>
      </w:r>
    </w:p>
    <w:p>
      <w:pPr>
        <w:pStyle w:val="ListParagraph"/>
        <w:numPr>
          <w:ilvl w:val="0"/>
          <w:numId w:val="2"/>
        </w:numPr>
        <w:spacing w:before="40" w:after="40"/>
      </w:pPr>
      <w:r>
        <w:rPr>
          <w:rFonts w:ascii="Arial" w:cs="Arial" w:eastAsia="Arial" w:hAnsi="Arial"/>
          <w:color w:val="1E293B"/>
          <w:sz w:val="22"/>
          <w:szCs w:val="22"/>
        </w:rPr>
        <w:t xml:space="preserve">Dù khác nhau về cách tiếp cận, Spotify và Netflix đều chia sẻ một điểm chung: trao quyền thật sự cho người giỏi, tin tưởng họ đủ để tự quản lý, và tạo môi trường nơi thất bại được học hỏi chứ không bị trừng phạt.</w:t>
      </w:r>
    </w:p>
    <w:p>
      <w:pPr>
        <w:spacing w:before="60" w:after="60"/>
      </w:pPr>
      <w:r>
        <w:rPr>
          <w:rFonts w:ascii="Arial" w:cs="Arial" w:eastAsia="Arial" w:hAnsi="Arial"/>
          <w:b/>
          <w:bCs/>
          <w:color w:val="0EA5E9"/>
          <w:sz w:val="22"/>
          <w:szCs w:val="22"/>
        </w:rPr>
        <w:t xml:space="preserve">➡ </w:t>
      </w:r>
      <w:r>
        <w:rPr>
          <w:rFonts w:ascii="Arial" w:cs="Arial" w:eastAsia="Arial" w:hAnsi="Arial"/>
          <w:i/>
          <w:iCs/>
          <w:color w:val="0EA5E9"/>
          <w:sz w:val="22"/>
          <w:szCs w:val="22"/>
        </w:rPr>
        <w:t xml:space="preserve">Từ các case study, em rút ra 5 yếu tố văn hóa cốt lõi mà bất kỳ công ty phần mềm nào cũng cần xây dựng.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color="auto" w:val="clear"/>
            <w:tcMar>
              <w:top w:type="dxa" w:w="100"/>
              <w:left w:type="dxa" w:w="180"/>
              <w:bottom w:type="dxa" w:w="100"/>
              <w:right w:type="dxa" w:w="180"/>
            </w:tcMar>
          </w:tcPr>
          <w:p>
            <w:pPr>
              <w:spacing w:before="0" w:after="40"/>
            </w:pPr>
            <w:r>
              <w:rPr>
                <w:rFonts w:ascii="Arial" w:cs="Arial" w:eastAsia="Arial" w:hAnsi="Arial"/>
                <w:b/>
                <w:bCs/>
                <w:color w:val="D97706"/>
                <w:sz w:val="22"/>
                <w:szCs w:val="22"/>
              </w:rPr>
              <w:t xml:space="preserve">💡 GỢI Ý KHI TRÌNH BÀY:</w:t>
            </w:r>
          </w:p>
          <w:p>
            <w:pPr>
              <w:pStyle w:val="ListParagraph"/>
              <w:numPr>
                <w:ilvl w:val="0"/>
                <w:numId w:val="3"/>
              </w:numPr>
              <w:spacing w:before="40" w:after="40"/>
            </w:pPr>
            <w:r>
              <w:rPr>
                <w:rFonts w:ascii="Arial" w:cs="Arial" w:eastAsia="Arial" w:hAnsi="Arial"/>
                <w:color w:val="1E293B"/>
                <w:sz w:val="22"/>
                <w:szCs w:val="22"/>
              </w:rPr>
              <w:t xml:space="preserve">Đứng hơi nghiêng sang trái khi nói về Spotify, sang phải khi nói về Netflix — tạo sự tương ứng với layout slide.</w:t>
            </w:r>
          </w:p>
          <w:p>
            <w:pPr>
              <w:pStyle w:val="ListParagraph"/>
              <w:numPr>
                <w:ilvl w:val="0"/>
                <w:numId w:val="3"/>
              </w:numPr>
              <w:spacing w:before="40" w:after="40"/>
            </w:pPr>
            <w:r>
              <w:rPr>
                <w:rFonts w:ascii="Arial" w:cs="Arial" w:eastAsia="Arial" w:hAnsi="Arial"/>
                <w:color w:val="1E293B"/>
                <w:sz w:val="22"/>
                <w:szCs w:val="22"/>
              </w:rPr>
              <w:t xml:space="preserve">"Failure Friday" là một điểm rất ấn tượng — nhấn mạnh, có thể hỏi "Ai trong phòng này muốn làm việc trong môi trường như vậy?"</w:t>
            </w:r>
          </w:p>
        </w:tc>
      </w:tr>
    </w:tbl>
    <w:p>
      <w:pPr>
        <w:pBdr>
          <w:bottom w:val="single" w:color="059669" w:sz="6" w:space="4"/>
        </w:pBdr>
        <w:spacing w:before="100" w:after="100"/>
      </w:pPr>
    </w:p>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7C3AED" w:color="auto" w:val="clear"/>
            <w:tcMar>
              <w:top w:type="dxa" w:w="80"/>
              <w:left w:type="dxa" w:w="140"/>
              <w:bottom w:type="dxa" w:w="80"/>
              <w:right w:type="dxa" w:w="60"/>
            </w:tcMar>
            <w:vAlign w:val="center"/>
          </w:tcPr>
          <w:p>
            <w:pPr>
              <w:spacing w:before="0" w:after="0"/>
              <w:jc w:val="center"/>
            </w:pPr>
            <w:r>
              <w:rPr>
                <w:rFonts w:ascii="Arial" w:cs="Arial" w:eastAsia="Arial" w:hAnsi="Arial"/>
                <w:b/>
                <w:bCs/>
                <w:color w:val="FFFFFF"/>
                <w:sz w:val="18"/>
                <w:szCs w:val="18"/>
              </w:rPr>
              <w:t xml:space="preserve">SLIDE 12</w:t>
            </w:r>
          </w:p>
        </w:tc>
        <w:tc>
          <w:tcPr>
            <w:tcW w:type="dxa" w:w="8460"/>
            <w:tcBorders>
              <w:top w:val="none" w:color="FFFFFF" w:sz="0"/>
              <w:left w:val="none" w:color="FFFFFF" w:sz="0"/>
              <w:bottom w:val="none" w:color="FFFFFF" w:sz="0"/>
              <w:right w:val="none" w:color="FFFFFF" w:sz="0"/>
            </w:tcBorders>
            <w:shd w:fill="EFF6FF" w:color="auto" w:val="clear"/>
            <w:tcMar>
              <w:top w:type="dxa" w:w="80"/>
              <w:left w:type="dxa" w:w="200"/>
              <w:bottom w:type="dxa" w:w="80"/>
              <w:right w:type="dxa" w:w="140"/>
            </w:tcMar>
            <w:vAlign w:val="center"/>
          </w:tcPr>
          <w:p>
            <w:pPr>
              <w:spacing w:before="0" w:after="0"/>
            </w:pPr>
            <w:r>
              <w:rPr>
                <w:rFonts w:ascii="Arial" w:cs="Arial" w:eastAsia="Arial" w:hAnsi="Arial"/>
                <w:b/>
                <w:bCs/>
                <w:color w:val="7C3AED"/>
                <w:sz w:val="26"/>
                <w:szCs w:val="26"/>
              </w:rPr>
              <w:t xml:space="preserve">5 Yếu tố Văn hóa Cốt lõi trong Công ty Phần mềm</w:t>
            </w:r>
          </w:p>
        </w:tc>
      </w:tr>
    </w:tbl>
    <w:p>
      <w:pPr>
        <w:spacing w:before="60" w:after="0"/>
      </w:pPr>
    </w:p>
    <w:p>
      <w:pPr>
        <w:spacing w:before="0" w:after="80"/>
      </w:pPr>
      <w:r>
        <w:rPr>
          <w:rFonts w:ascii="Arial" w:cs="Arial" w:eastAsia="Arial" w:hAnsi="Arial"/>
          <w:b/>
          <w:bCs/>
          <w:color w:val="0D9488"/>
          <w:sz w:val="20"/>
          <w:szCs w:val="20"/>
        </w:rPr>
        <w:t xml:space="preserve">⏱ Thời gian: ~75 giây   </w:t>
      </w:r>
      <w:r>
        <w:rPr>
          <w:rFonts w:ascii="Arial" w:cs="Arial" w:eastAsia="Arial" w:hAnsi="Arial"/>
          <w:i/>
          <w:iCs/>
          <w:color w:val="64748B"/>
          <w:sz w:val="20"/>
          <w:szCs w:val="20"/>
        </w:rPr>
        <w:t xml:space="preserve">🏷 Từ khoá: Giao tiếp, Sáng tạo, WLB, Học tập, Tâm lý an toàn</w:t>
      </w:r>
    </w:p>
    <w:p>
      <w:pPr>
        <w:pBdr>
          <w:left w:val="single" w:color="7C3AED" w:sz="16" w:space="8"/>
        </w:pBdr>
        <w:spacing w:before="60" w:after="60"/>
      </w:pPr>
      <w:r>
        <w:rPr>
          <w:rFonts w:ascii="Arial" w:cs="Arial" w:eastAsia="Arial" w:hAnsi="Arial"/>
          <w:b/>
          <w:bCs/>
          <w:color w:val="7C3AED"/>
          <w:sz w:val="22"/>
          <w:szCs w:val="22"/>
        </w:rPr>
        <w:t xml:space="preserve">🎤 MỞ ĐẦU:  </w:t>
      </w:r>
      <w:r>
        <w:rPr>
          <w:rFonts w:ascii="Arial" w:cs="Arial" w:eastAsia="Arial" w:hAnsi="Arial"/>
          <w:color w:val="1E293B"/>
          <w:sz w:val="22"/>
          <w:szCs w:val="22"/>
        </w:rPr>
        <w:t xml:space="preserve">Slide tổng hợp — mỗi yếu tố nói 1 câu định nghĩa + 1 số liệu chứng minh. Nhịp nhanh, không sa đà.</w:t>
      </w:r>
    </w:p>
    <w:p>
      <w:pPr>
        <w:spacing w:before="100" w:after="40"/>
      </w:pPr>
      <w:r>
        <w:rPr>
          <w:rFonts w:ascii="Arial" w:cs="Arial" w:eastAsia="Arial" w:hAnsi="Arial"/>
          <w:b/>
          <w:bCs/>
          <w:color w:val="7C3AED"/>
        </w:rPr>
        <w:t xml:space="preserve">📝 NỘI DUNG THUYẾT TRÌNH:</w:t>
      </w:r>
    </w:p>
    <w:p>
      <w:pPr>
        <w:spacing w:before="80" w:after="30"/>
      </w:pPr>
      <w:r>
        <w:rPr>
          <w:rFonts w:ascii="Arial" w:cs="Arial" w:eastAsia="Arial" w:hAnsi="Arial"/>
          <w:b/>
          <w:bCs/>
          <w:color w:val="7C3AED"/>
          <w:sz w:val="22"/>
          <w:szCs w:val="22"/>
          <w:u w:val="single"/>
        </w:rPr>
        <w:t xml:space="preserve">Tổng hợp 5 yếu tố từ nghiên cứu và thực tiễn</w:t>
      </w:r>
    </w:p>
    <w:p>
      <w:pPr>
        <w:pStyle w:val="ListParagraph"/>
        <w:numPr>
          <w:ilvl w:val="0"/>
          <w:numId w:val="2"/>
        </w:numPr>
        <w:spacing w:before="40" w:after="40"/>
      </w:pPr>
      <w:r>
        <w:rPr>
          <w:rFonts w:ascii="Arial" w:cs="Arial" w:eastAsia="Arial" w:hAnsi="Arial"/>
          <w:color w:val="1E293B"/>
          <w:sz w:val="22"/>
          <w:szCs w:val="22"/>
        </w:rPr>
        <w:t xml:space="preserve">Qua phân tích lý thuyết, số liệu và các case study, em tổng hợp 5 yếu tố văn hóa mà developer thực sự quan tâm và ảnh hưởng nhiều nhất đến quyết định ở lại hay rời đi.</w:t>
      </w:r>
    </w:p>
    <w:p>
      <w:pPr>
        <w:spacing w:before="80" w:after="30"/>
      </w:pPr>
      <w:r>
        <w:rPr>
          <w:rFonts w:ascii="Arial" w:cs="Arial" w:eastAsia="Arial" w:hAnsi="Arial"/>
          <w:b/>
          <w:bCs/>
          <w:color w:val="7C3AED"/>
          <w:sz w:val="22"/>
          <w:szCs w:val="22"/>
          <w:u w:val="single"/>
        </w:rPr>
        <w:t xml:space="preserve">1. Giao tiếp minh bạch</w:t>
      </w:r>
    </w:p>
    <w:p>
      <w:pPr>
        <w:pStyle w:val="ListParagraph"/>
        <w:numPr>
          <w:ilvl w:val="0"/>
          <w:numId w:val="2"/>
        </w:numPr>
        <w:spacing w:before="40" w:after="40"/>
      </w:pPr>
      <w:r>
        <w:rPr>
          <w:rFonts w:ascii="Arial" w:cs="Arial" w:eastAsia="Arial" w:hAnsi="Arial"/>
          <w:color w:val="1E293B"/>
          <w:sz w:val="22"/>
          <w:szCs w:val="22"/>
        </w:rPr>
        <w:t xml:space="preserve">Văn hóa minh bạch không chỉ là nói thật — mà là chia sẻ roadmap sản phẩm, lý do các quyết định kỹ thuật, kết quả incident post-mortem công khai. Tránh hình thức "VP nói gì thì làm vậy" mà không có giải thích. Theo HBR 2022: 94% nhân viên ở lại lâu hơn ở các công ty có transparency cao.</w:t>
      </w:r>
    </w:p>
    <w:p>
      <w:pPr>
        <w:spacing w:before="80" w:after="30"/>
      </w:pPr>
      <w:r>
        <w:rPr>
          <w:rFonts w:ascii="Arial" w:cs="Arial" w:eastAsia="Arial" w:hAnsi="Arial"/>
          <w:b/>
          <w:bCs/>
          <w:color w:val="7C3AED"/>
          <w:sz w:val="22"/>
          <w:szCs w:val="22"/>
          <w:u w:val="single"/>
        </w:rPr>
        <w:t xml:space="preserve">2. Khuyến khích sáng tạo</w:t>
      </w:r>
    </w:p>
    <w:p>
      <w:pPr>
        <w:pStyle w:val="ListParagraph"/>
        <w:numPr>
          <w:ilvl w:val="0"/>
          <w:numId w:val="2"/>
        </w:numPr>
        <w:spacing w:before="40" w:after="40"/>
      </w:pPr>
      <w:r>
        <w:rPr>
          <w:rFonts w:ascii="Arial" w:cs="Arial" w:eastAsia="Arial" w:hAnsi="Arial"/>
          <w:color w:val="1E293B"/>
          <w:sz w:val="22"/>
          <w:szCs w:val="22"/>
        </w:rPr>
        <w:t xml:space="preserve">Hack days, 20% time, no-blame experiments. Developer cần không gian để thử nghiệm và học hỏi từ thất bại — không phải chỉ execute ticket. McKinsey: công ty có culture sáng tạo đổi mới nhanh gấp 3 lần đối thủ.</w:t>
      </w:r>
    </w:p>
    <w:p>
      <w:pPr>
        <w:spacing w:before="80" w:after="30"/>
      </w:pPr>
      <w:r>
        <w:rPr>
          <w:rFonts w:ascii="Arial" w:cs="Arial" w:eastAsia="Arial" w:hAnsi="Arial"/>
          <w:b/>
          <w:bCs/>
          <w:color w:val="7C3AED"/>
          <w:sz w:val="22"/>
          <w:szCs w:val="22"/>
          <w:u w:val="single"/>
        </w:rPr>
        <w:t xml:space="preserve">3. Work-Life Balance</w:t>
      </w:r>
    </w:p>
    <w:p>
      <w:pPr>
        <w:pStyle w:val="ListParagraph"/>
        <w:numPr>
          <w:ilvl w:val="0"/>
          <w:numId w:val="2"/>
        </w:numPr>
        <w:spacing w:before="40" w:after="40"/>
      </w:pPr>
      <w:r>
        <w:rPr>
          <w:rFonts w:ascii="Arial" w:cs="Arial" w:eastAsia="Arial" w:hAnsi="Arial"/>
          <w:color w:val="1E293B"/>
          <w:sz w:val="22"/>
          <w:szCs w:val="22"/>
        </w:rPr>
        <w:t xml:space="preserve">Async-first communication, flexible hours, no crunch culture thường xuyên. Developer hiệu quả nhất khi được nghỉ ngơi đúng cách — không phải khi bị ép làm thêm giờ. Deloitte 2023: burnout giảm 50% ở các công ty có WLB tốt.</w:t>
      </w:r>
    </w:p>
    <w:p>
      <w:pPr>
        <w:spacing w:before="80" w:after="30"/>
      </w:pPr>
      <w:r>
        <w:rPr>
          <w:rFonts w:ascii="Arial" w:cs="Arial" w:eastAsia="Arial" w:hAnsi="Arial"/>
          <w:b/>
          <w:bCs/>
          <w:color w:val="7C3AED"/>
          <w:sz w:val="22"/>
          <w:szCs w:val="22"/>
          <w:u w:val="single"/>
        </w:rPr>
        <w:t xml:space="preserve">4. Học tập &amp; Phát triển</w:t>
      </w:r>
    </w:p>
    <w:p>
      <w:pPr>
        <w:pStyle w:val="ListParagraph"/>
        <w:numPr>
          <w:ilvl w:val="0"/>
          <w:numId w:val="2"/>
        </w:numPr>
        <w:spacing w:before="40" w:after="40"/>
      </w:pPr>
      <w:r>
        <w:rPr>
          <w:rFonts w:ascii="Arial" w:cs="Arial" w:eastAsia="Arial" w:hAnsi="Arial"/>
          <w:color w:val="1E293B"/>
          <w:sz w:val="22"/>
          <w:szCs w:val="22"/>
        </w:rPr>
        <w:t xml:space="preserve">Learning budget cá nhân, internal mobility, mentorship có cấu trúc, career path rõ ràng. Gallup: 94% nhân viên sẽ ở lại lâu hơn nếu công ty đầu tư vào sự phát triển của họ. Đây là yếu tố ROI cao nhất trong tất cả các chính sách nhân sự.</w:t>
      </w:r>
    </w:p>
    <w:p>
      <w:pPr>
        <w:spacing w:before="80" w:after="30"/>
      </w:pPr>
      <w:r>
        <w:rPr>
          <w:rFonts w:ascii="Arial" w:cs="Arial" w:eastAsia="Arial" w:hAnsi="Arial"/>
          <w:b/>
          <w:bCs/>
          <w:color w:val="7C3AED"/>
          <w:sz w:val="22"/>
          <w:szCs w:val="22"/>
          <w:u w:val="single"/>
        </w:rPr>
        <w:t xml:space="preserve">5. Tâm lý An toàn (Psychological Safety)</w:t>
      </w:r>
    </w:p>
    <w:p>
      <w:pPr>
        <w:pStyle w:val="ListParagraph"/>
        <w:numPr>
          <w:ilvl w:val="0"/>
          <w:numId w:val="2"/>
        </w:numPr>
        <w:spacing w:before="40" w:after="40"/>
      </w:pPr>
      <w:r>
        <w:rPr>
          <w:rFonts w:ascii="Arial" w:cs="Arial" w:eastAsia="Arial" w:hAnsi="Arial"/>
          <w:color w:val="1E293B"/>
          <w:sz w:val="22"/>
          <w:szCs w:val="22"/>
        </w:rPr>
        <w:t xml:space="preserve">Dare to speak up, blameless post-mortem sau mỗi incident, không sợ bị phán xét khi đặt câu hỏi "ngây thơ." Google re:Work: team có psychological safety sáng tạo hơn 76%, đây là nền tảng của mọi team high performance.</w:t>
      </w:r>
    </w:p>
    <w:p>
      <w:pPr>
        <w:spacing w:before="60" w:after="60"/>
      </w:pPr>
      <w:r>
        <w:rPr>
          <w:rFonts w:ascii="Arial" w:cs="Arial" w:eastAsia="Arial" w:hAnsi="Arial"/>
          <w:b/>
          <w:bCs/>
          <w:color w:val="0EA5E9"/>
          <w:sz w:val="22"/>
          <w:szCs w:val="22"/>
        </w:rPr>
        <w:t xml:space="preserve">➡ </w:t>
      </w:r>
      <w:r>
        <w:rPr>
          <w:rFonts w:ascii="Arial" w:cs="Arial" w:eastAsia="Arial" w:hAnsi="Arial"/>
          <w:i/>
          <w:iCs/>
          <w:color w:val="0EA5E9"/>
          <w:sz w:val="22"/>
          <w:szCs w:val="22"/>
        </w:rPr>
        <w:t xml:space="preserve">Biết là quan trọng, nhưng làm thế nào để xây dựng? Em có 4 đề xuất cụ thể.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color="auto" w:val="clear"/>
            <w:tcMar>
              <w:top w:type="dxa" w:w="100"/>
              <w:left w:type="dxa" w:w="180"/>
              <w:bottom w:type="dxa" w:w="100"/>
              <w:right w:type="dxa" w:w="180"/>
            </w:tcMar>
          </w:tcPr>
          <w:p>
            <w:pPr>
              <w:spacing w:before="0" w:after="40"/>
            </w:pPr>
            <w:r>
              <w:rPr>
                <w:rFonts w:ascii="Arial" w:cs="Arial" w:eastAsia="Arial" w:hAnsi="Arial"/>
                <w:b/>
                <w:bCs/>
                <w:color w:val="D97706"/>
                <w:sz w:val="22"/>
                <w:szCs w:val="22"/>
              </w:rPr>
              <w:t xml:space="preserve">💡 GỢI Ý KHI TRÌNH BÀY:</w:t>
            </w:r>
          </w:p>
          <w:p>
            <w:pPr>
              <w:pStyle w:val="ListParagraph"/>
              <w:numPr>
                <w:ilvl w:val="0"/>
                <w:numId w:val="3"/>
              </w:numPr>
              <w:spacing w:before="40" w:after="40"/>
            </w:pPr>
            <w:r>
              <w:rPr>
                <w:rFonts w:ascii="Arial" w:cs="Arial" w:eastAsia="Arial" w:hAnsi="Arial"/>
                <w:color w:val="1E293B"/>
                <w:sz w:val="22"/>
                <w:szCs w:val="22"/>
              </w:rPr>
              <w:t xml:space="preserve">5 yếu tố — nói nhanh nhưng rõ, mỗi cái khoảng 15–20 giây.</w:t>
            </w:r>
          </w:p>
          <w:p>
            <w:pPr>
              <w:pStyle w:val="ListParagraph"/>
              <w:numPr>
                <w:ilvl w:val="0"/>
                <w:numId w:val="3"/>
              </w:numPr>
              <w:spacing w:before="40" w:after="40"/>
            </w:pPr>
            <w:r>
              <w:rPr>
                <w:rFonts w:ascii="Arial" w:cs="Arial" w:eastAsia="Arial" w:hAnsi="Arial"/>
                <w:color w:val="1E293B"/>
                <w:sz w:val="22"/>
                <w:szCs w:val="22"/>
              </w:rPr>
              <w:t xml:space="preserve">Dừng lại sau mỗi con số stat và nhìn khán giả để tăng sự nhấn mạnh.</w:t>
            </w:r>
          </w:p>
        </w:tc>
      </w:tr>
    </w:tbl>
    <w:p>
      <w:pPr>
        <w:pBdr>
          <w:bottom w:val="single" w:color="7C3AED" w:sz="6" w:space="4"/>
        </w:pBdr>
        <w:spacing w:before="100" w:after="100"/>
      </w:pPr>
    </w:p>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F2C59" w:color="auto" w:val="clear"/>
            <w:tcMar>
              <w:top w:type="dxa" w:w="80"/>
              <w:left w:type="dxa" w:w="140"/>
              <w:bottom w:type="dxa" w:w="80"/>
              <w:right w:type="dxa" w:w="60"/>
            </w:tcMar>
            <w:vAlign w:val="center"/>
          </w:tcPr>
          <w:p>
            <w:pPr>
              <w:spacing w:before="0" w:after="0"/>
              <w:jc w:val="center"/>
            </w:pPr>
            <w:r>
              <w:rPr>
                <w:rFonts w:ascii="Arial" w:cs="Arial" w:eastAsia="Arial" w:hAnsi="Arial"/>
                <w:b/>
                <w:bCs/>
                <w:color w:val="FFFFFF"/>
                <w:sz w:val="18"/>
                <w:szCs w:val="18"/>
              </w:rPr>
              <w:t xml:space="preserve">SLIDE 13</w:t>
            </w:r>
          </w:p>
        </w:tc>
        <w:tc>
          <w:tcPr>
            <w:tcW w:type="dxa" w:w="8460"/>
            <w:tcBorders>
              <w:top w:val="none" w:color="FFFFFF" w:sz="0"/>
              <w:left w:val="none" w:color="FFFFFF" w:sz="0"/>
              <w:bottom w:val="none" w:color="FFFFFF" w:sz="0"/>
              <w:right w:val="none" w:color="FFFFFF" w:sz="0"/>
            </w:tcBorders>
            <w:shd w:fill="EFF6FF" w:color="auto" w:val="clear"/>
            <w:tcMar>
              <w:top w:type="dxa" w:w="80"/>
              <w:left w:type="dxa" w:w="200"/>
              <w:bottom w:type="dxa" w:w="80"/>
              <w:right w:type="dxa" w:w="140"/>
            </w:tcMar>
            <w:vAlign w:val="center"/>
          </w:tcPr>
          <w:p>
            <w:pPr>
              <w:spacing w:before="0" w:after="0"/>
            </w:pPr>
            <w:r>
              <w:rPr>
                <w:rFonts w:ascii="Arial" w:cs="Arial" w:eastAsia="Arial" w:hAnsi="Arial"/>
                <w:b/>
                <w:bCs/>
                <w:color w:val="0F2C59"/>
                <w:sz w:val="26"/>
                <w:szCs w:val="26"/>
              </w:rPr>
              <w:t xml:space="preserve">Đề xuất Chiến lược cho Công ty Phần mềm</w:t>
            </w:r>
          </w:p>
        </w:tc>
      </w:tr>
    </w:tbl>
    <w:p>
      <w:pPr>
        <w:spacing w:before="60" w:after="0"/>
      </w:pPr>
    </w:p>
    <w:p>
      <w:pPr>
        <w:spacing w:before="0" w:after="80"/>
      </w:pPr>
      <w:r>
        <w:rPr>
          <w:rFonts w:ascii="Arial" w:cs="Arial" w:eastAsia="Arial" w:hAnsi="Arial"/>
          <w:b/>
          <w:bCs/>
          <w:color w:val="0D9488"/>
          <w:sz w:val="20"/>
          <w:szCs w:val="20"/>
        </w:rPr>
        <w:t xml:space="preserve">⏱ Thời gian: ~75 giây   </w:t>
      </w:r>
      <w:r>
        <w:rPr>
          <w:rFonts w:ascii="Arial" w:cs="Arial" w:eastAsia="Arial" w:hAnsi="Arial"/>
          <w:i/>
          <w:iCs/>
          <w:color w:val="64748B"/>
          <w:sz w:val="20"/>
          <w:szCs w:val="20"/>
        </w:rPr>
        <w:t xml:space="preserve">🏷 Từ khoá: eNPS, DORA, Employer Branding, Career Ladder, Blameless Culture</w:t>
      </w:r>
    </w:p>
    <w:p>
      <w:pPr>
        <w:pBdr>
          <w:left w:val="single" w:color="0F2C59" w:sz="16" w:space="8"/>
        </w:pBdr>
        <w:spacing w:before="60" w:after="60"/>
      </w:pPr>
      <w:r>
        <w:rPr>
          <w:rFonts w:ascii="Arial" w:cs="Arial" w:eastAsia="Arial" w:hAnsi="Arial"/>
          <w:b/>
          <w:bCs/>
          <w:color w:val="0F2C59"/>
          <w:sz w:val="22"/>
          <w:szCs w:val="22"/>
        </w:rPr>
        <w:t xml:space="preserve">🎤 MỞ ĐẦU:  </w:t>
      </w:r>
      <w:r>
        <w:rPr>
          <w:rFonts w:ascii="Arial" w:cs="Arial" w:eastAsia="Arial" w:hAnsi="Arial"/>
          <w:color w:val="1E293B"/>
          <w:sz w:val="22"/>
          <w:szCs w:val="22"/>
        </w:rPr>
        <w:t xml:space="preserve">Phần đề xuất — giọng điệu chuyển sang "tư vấn", tự tin, ngắn gọn. Đây là giá trị thực tiễn của bài.</w:t>
      </w:r>
    </w:p>
    <w:p>
      <w:pPr>
        <w:spacing w:before="100" w:after="40"/>
      </w:pPr>
      <w:r>
        <w:rPr>
          <w:rFonts w:ascii="Arial" w:cs="Arial" w:eastAsia="Arial" w:hAnsi="Arial"/>
          <w:b/>
          <w:bCs/>
          <w:color w:val="0F2C59"/>
        </w:rPr>
        <w:t xml:space="preserve">📝 NỘI DUNG THUYẾT TRÌNH:</w:t>
      </w:r>
    </w:p>
    <w:p>
      <w:pPr>
        <w:spacing w:before="80" w:after="30"/>
      </w:pPr>
      <w:r>
        <w:rPr>
          <w:rFonts w:ascii="Arial" w:cs="Arial" w:eastAsia="Arial" w:hAnsi="Arial"/>
          <w:b/>
          <w:bCs/>
          <w:color w:val="0F2C59"/>
          <w:sz w:val="22"/>
          <w:szCs w:val="22"/>
          <w:u w:val="single"/>
        </w:rPr>
        <w:t xml:space="preserve">Từ phân tích đến hành động</w:t>
      </w:r>
    </w:p>
    <w:p>
      <w:pPr>
        <w:pStyle w:val="ListParagraph"/>
        <w:numPr>
          <w:ilvl w:val="0"/>
          <w:numId w:val="2"/>
        </w:numPr>
        <w:spacing w:before="40" w:after="40"/>
      </w:pPr>
      <w:r>
        <w:rPr>
          <w:rFonts w:ascii="Arial" w:cs="Arial" w:eastAsia="Arial" w:hAnsi="Arial"/>
          <w:color w:val="1E293B"/>
          <w:sz w:val="22"/>
          <w:szCs w:val="22"/>
        </w:rPr>
        <w:t xml:space="preserve">Phần cuối cùng của bài phân tích, em xin đề xuất 4 nhóm chiến lược cụ thể mà các công ty phần mềm — đặc biệt doanh nghiệp vừa và nhỏ tại Việt Nam — có thể triển khai ngay.</w:t>
      </w:r>
    </w:p>
    <w:p>
      <w:pPr>
        <w:spacing w:before="80" w:after="30"/>
      </w:pPr>
      <w:r>
        <w:rPr>
          <w:rFonts w:ascii="Arial" w:cs="Arial" w:eastAsia="Arial" w:hAnsi="Arial"/>
          <w:b/>
          <w:bCs/>
          <w:color w:val="0F2C59"/>
          <w:sz w:val="22"/>
          <w:szCs w:val="22"/>
          <w:u w:val="single"/>
        </w:rPr>
        <w:t xml:space="preserve">Chiến lược 01: Chẩn đoán &amp; Thiết kế Văn hóa</w:t>
      </w:r>
    </w:p>
    <w:p>
      <w:pPr>
        <w:pStyle w:val="ListParagraph"/>
        <w:numPr>
          <w:ilvl w:val="0"/>
          <w:numId w:val="2"/>
        </w:numPr>
        <w:spacing w:before="40" w:after="40"/>
      </w:pPr>
      <w:r>
        <w:rPr>
          <w:rFonts w:ascii="Arial" w:cs="Arial" w:eastAsia="Arial" w:hAnsi="Arial"/>
          <w:color w:val="1E293B"/>
          <w:sz w:val="22"/>
          <w:szCs w:val="22"/>
        </w:rPr>
        <w:t xml:space="preserve">Không thể quản lý thứ không đo lường được. Đầu tiên, triển khai khảo sát eNPS — Employee Net Promoter Score — hàng quý để đo mức độ nhân viên giới thiệu công ty cho bạn bè. Kết quả dưới 20 là dấu hiệu đỏ cần xem xét lại văn hóa. Đồng thời xác định khoảng cách giữa văn hóa hiện tại và văn hóa mong muốn — và quan trọng là định nghĩa giá trị cốt lõi có sự tham gia của chính các kỹ sư, không chỉ ban lãnh đạo.</w:t>
      </w:r>
    </w:p>
    <w:p>
      <w:pPr>
        <w:spacing w:before="80" w:after="30"/>
      </w:pPr>
      <w:r>
        <w:rPr>
          <w:rFonts w:ascii="Arial" w:cs="Arial" w:eastAsia="Arial" w:hAnsi="Arial"/>
          <w:b/>
          <w:bCs/>
          <w:color w:val="0F2C59"/>
          <w:sz w:val="22"/>
          <w:szCs w:val="22"/>
          <w:u w:val="single"/>
        </w:rPr>
        <w:t xml:space="preserve">Chiến lược 02: Xây dựng Employer Branding kỹ thuật</w:t>
      </w:r>
    </w:p>
    <w:p>
      <w:pPr>
        <w:pStyle w:val="ListParagraph"/>
        <w:numPr>
          <w:ilvl w:val="0"/>
          <w:numId w:val="2"/>
        </w:numPr>
        <w:spacing w:before="40" w:after="40"/>
      </w:pPr>
      <w:r>
        <w:rPr>
          <w:rFonts w:ascii="Arial" w:cs="Arial" w:eastAsia="Arial" w:hAnsi="Arial"/>
          <w:color w:val="1E293B"/>
          <w:sz w:val="22"/>
          <w:szCs w:val="22"/>
        </w:rPr>
        <w:t xml:space="preserve">Tạo và duy trì tech blog — chia sẻ bài học kỹ thuật thực tế từ dự án nội bộ. Maintain GitHub public organization với code chất lượng cao. Tham gia sự kiện cộng đồng: hackathon, meetup, hội nghị tech. Những điều này không tốn nhiều tiền nhưng xây dựng danh tiếng kỹ thuật rất mạnh.</w:t>
      </w:r>
    </w:p>
    <w:p>
      <w:pPr>
        <w:spacing w:before="80" w:after="30"/>
      </w:pPr>
      <w:r>
        <w:rPr>
          <w:rFonts w:ascii="Arial" w:cs="Arial" w:eastAsia="Arial" w:hAnsi="Arial"/>
          <w:b/>
          <w:bCs/>
          <w:color w:val="0F2C59"/>
          <w:sz w:val="22"/>
          <w:szCs w:val="22"/>
          <w:u w:val="single"/>
        </w:rPr>
        <w:t xml:space="preserve">Chiến lược 03: Chính sách Phát triển Nhân sự rõ ràng</w:t>
      </w:r>
    </w:p>
    <w:p>
      <w:pPr>
        <w:pStyle w:val="ListParagraph"/>
        <w:numPr>
          <w:ilvl w:val="0"/>
          <w:numId w:val="2"/>
        </w:numPr>
        <w:spacing w:before="40" w:after="40"/>
      </w:pPr>
      <w:r>
        <w:rPr>
          <w:rFonts w:ascii="Arial" w:cs="Arial" w:eastAsia="Arial" w:hAnsi="Arial"/>
          <w:color w:val="1E293B"/>
          <w:sz w:val="22"/>
          <w:szCs w:val="22"/>
        </w:rPr>
        <w:t xml:space="preserve">Xây dựng dual-track career ladder: kỹ sư giỏi không nhất thiết phải lên quản lý để được tăng lương và tôn trọng. Senior Engineer và Engineering Manager phải ngang bằng nhau về địa vị và thu nhập. Cộng với learning budget tối thiểu 1 triệu đồng mỗi người mỗi năm cho khóa học, certification, hội nghị.</w:t>
      </w:r>
    </w:p>
    <w:p>
      <w:pPr>
        <w:spacing w:before="80" w:after="30"/>
      </w:pPr>
      <w:r>
        <w:rPr>
          <w:rFonts w:ascii="Arial" w:cs="Arial" w:eastAsia="Arial" w:hAnsi="Arial"/>
          <w:b/>
          <w:bCs/>
          <w:color w:val="0F2C59"/>
          <w:sz w:val="22"/>
          <w:szCs w:val="22"/>
          <w:u w:val="single"/>
        </w:rPr>
        <w:t xml:space="preserve">Chiến lược 04: Văn hóa Agile &amp; Tâm lý An toàn</w:t>
      </w:r>
    </w:p>
    <w:p>
      <w:pPr>
        <w:pStyle w:val="ListParagraph"/>
        <w:numPr>
          <w:ilvl w:val="0"/>
          <w:numId w:val="2"/>
        </w:numPr>
        <w:spacing w:before="40" w:after="40"/>
      </w:pPr>
      <w:r>
        <w:rPr>
          <w:rFonts w:ascii="Arial" w:cs="Arial" w:eastAsia="Arial" w:hAnsi="Arial"/>
          <w:color w:val="1E293B"/>
          <w:sz w:val="22"/>
          <w:szCs w:val="22"/>
        </w:rPr>
        <w:t xml:space="preserve">Triển khai blameless post-mortem thật sự sau mỗi incident — không đổ lỗi cá nhân, chỉ tìm nguyên nhân hệ thống. Sprint retrospective không được trở thành buổi "chúc mừng nhau" — cần có actionable improvements. Và đo DORA metrics hàng quý, công khai kết quả để cả team biết mình đang ở đâu.</w:t>
      </w:r>
    </w:p>
    <w:p>
      <w:pPr>
        <w:spacing w:before="60" w:after="60"/>
      </w:pPr>
      <w:r>
        <w:rPr>
          <w:rFonts w:ascii="Arial" w:cs="Arial" w:eastAsia="Arial" w:hAnsi="Arial"/>
          <w:b/>
          <w:bCs/>
          <w:color w:val="0EA5E9"/>
          <w:sz w:val="22"/>
          <w:szCs w:val="22"/>
        </w:rPr>
        <w:t xml:space="preserve">➡ </w:t>
      </w:r>
      <w:r>
        <w:rPr>
          <w:rFonts w:ascii="Arial" w:cs="Arial" w:eastAsia="Arial" w:hAnsi="Arial"/>
          <w:i/>
          <w:iCs/>
          <w:color w:val="0EA5E9"/>
          <w:sz w:val="22"/>
          <w:szCs w:val="22"/>
        </w:rPr>
        <w:t xml:space="preserve">Chúng ta đã đi qua toàn bộ hành trình. Hãy kết lại những gì quan trọng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color="auto" w:val="clear"/>
            <w:tcMar>
              <w:top w:type="dxa" w:w="100"/>
              <w:left w:type="dxa" w:w="180"/>
              <w:bottom w:type="dxa" w:w="100"/>
              <w:right w:type="dxa" w:w="180"/>
            </w:tcMar>
          </w:tcPr>
          <w:p>
            <w:pPr>
              <w:spacing w:before="0" w:after="40"/>
            </w:pPr>
            <w:r>
              <w:rPr>
                <w:rFonts w:ascii="Arial" w:cs="Arial" w:eastAsia="Arial" w:hAnsi="Arial"/>
                <w:b/>
                <w:bCs/>
                <w:color w:val="D97706"/>
                <w:sz w:val="22"/>
                <w:szCs w:val="22"/>
              </w:rPr>
              <w:t xml:space="preserve">💡 GỢI Ý KHI TRÌNH BÀY:</w:t>
            </w:r>
          </w:p>
          <w:p>
            <w:pPr>
              <w:pStyle w:val="ListParagraph"/>
              <w:numPr>
                <w:ilvl w:val="0"/>
                <w:numId w:val="3"/>
              </w:numPr>
              <w:spacing w:before="40" w:after="40"/>
            </w:pPr>
            <w:r>
              <w:rPr>
                <w:rFonts w:ascii="Arial" w:cs="Arial" w:eastAsia="Arial" w:hAnsi="Arial"/>
                <w:color w:val="1E293B"/>
                <w:sz w:val="22"/>
                <w:szCs w:val="22"/>
              </w:rPr>
              <w:t xml:space="preserve">Giọng nói chắc chắn, nhịp vừa phải — đây là phần "kết quả" bài thuyết trình, khán giả đang chờ nghe đề xuất.</w:t>
            </w:r>
          </w:p>
          <w:p>
            <w:pPr>
              <w:pStyle w:val="ListParagraph"/>
              <w:numPr>
                <w:ilvl w:val="0"/>
                <w:numId w:val="3"/>
              </w:numPr>
              <w:spacing w:before="40" w:after="40"/>
            </w:pPr>
            <w:r>
              <w:rPr>
                <w:rFonts w:ascii="Arial" w:cs="Arial" w:eastAsia="Arial" w:hAnsi="Arial"/>
                <w:color w:val="1E293B"/>
                <w:sz w:val="22"/>
                <w:szCs w:val="22"/>
              </w:rPr>
              <w:t xml:space="preserve">Nên dùng cử chỉ đếm ngón tay khi liệt kê 4 chiến lược để tạo ấn tượng cấu trúc rõ ràng.</w:t>
            </w:r>
          </w:p>
        </w:tc>
      </w:tr>
    </w:tbl>
    <w:p>
      <w:pPr>
        <w:pBdr>
          <w:bottom w:val="single" w:color="0F2C59" w:sz="6" w:space="4"/>
        </w:pBdr>
        <w:spacing w:before="100" w:after="100"/>
      </w:pPr>
    </w:p>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F2C59" w:color="auto" w:val="clear"/>
            <w:tcMar>
              <w:top w:type="dxa" w:w="80"/>
              <w:left w:type="dxa" w:w="140"/>
              <w:bottom w:type="dxa" w:w="80"/>
              <w:right w:type="dxa" w:w="60"/>
            </w:tcMar>
            <w:vAlign w:val="center"/>
          </w:tcPr>
          <w:p>
            <w:pPr>
              <w:spacing w:before="0" w:after="0"/>
              <w:jc w:val="center"/>
            </w:pPr>
            <w:r>
              <w:rPr>
                <w:rFonts w:ascii="Arial" w:cs="Arial" w:eastAsia="Arial" w:hAnsi="Arial"/>
                <w:b/>
                <w:bCs/>
                <w:color w:val="FFFFFF"/>
                <w:sz w:val="18"/>
                <w:szCs w:val="18"/>
              </w:rPr>
              <w:t xml:space="preserve">SLIDE 14</w:t>
            </w:r>
          </w:p>
        </w:tc>
        <w:tc>
          <w:tcPr>
            <w:tcW w:type="dxa" w:w="8460"/>
            <w:tcBorders>
              <w:top w:val="none" w:color="FFFFFF" w:sz="0"/>
              <w:left w:val="none" w:color="FFFFFF" w:sz="0"/>
              <w:bottom w:val="none" w:color="FFFFFF" w:sz="0"/>
              <w:right w:val="none" w:color="FFFFFF" w:sz="0"/>
            </w:tcBorders>
            <w:shd w:fill="EFF6FF" w:color="auto" w:val="clear"/>
            <w:tcMar>
              <w:top w:type="dxa" w:w="80"/>
              <w:left w:type="dxa" w:w="200"/>
              <w:bottom w:type="dxa" w:w="80"/>
              <w:right w:type="dxa" w:w="140"/>
            </w:tcMar>
            <w:vAlign w:val="center"/>
          </w:tcPr>
          <w:p>
            <w:pPr>
              <w:spacing w:before="0" w:after="0"/>
            </w:pPr>
            <w:r>
              <w:rPr>
                <w:rFonts w:ascii="Arial" w:cs="Arial" w:eastAsia="Arial" w:hAnsi="Arial"/>
                <w:b/>
                <w:bCs/>
                <w:color w:val="0F2C59"/>
                <w:sz w:val="26"/>
                <w:szCs w:val="26"/>
              </w:rPr>
              <w:t xml:space="preserve">Kết luận — VĂN HÓA LÀ NỀN TẢNG CỦA DỰ ÁN PHẦN MỀM THÀNH CÔNG</w:t>
            </w:r>
          </w:p>
        </w:tc>
      </w:tr>
    </w:tbl>
    <w:p>
      <w:pPr>
        <w:spacing w:before="60" w:after="0"/>
      </w:pPr>
    </w:p>
    <w:p>
      <w:pPr>
        <w:spacing w:before="0" w:after="80"/>
      </w:pPr>
      <w:r>
        <w:rPr>
          <w:rFonts w:ascii="Arial" w:cs="Arial" w:eastAsia="Arial" w:hAnsi="Arial"/>
          <w:b/>
          <w:bCs/>
          <w:color w:val="0D9488"/>
          <w:sz w:val="20"/>
          <w:szCs w:val="20"/>
        </w:rPr>
        <w:t xml:space="preserve">⏱ Thời gian: ~60 giây   </w:t>
      </w:r>
      <w:r>
        <w:rPr>
          <w:rFonts w:ascii="Arial" w:cs="Arial" w:eastAsia="Arial" w:hAnsi="Arial"/>
          <w:i/>
          <w:iCs/>
          <w:color w:val="64748B"/>
          <w:sz w:val="20"/>
          <w:szCs w:val="20"/>
        </w:rPr>
        <w:t xml:space="preserve">🏷 Từ khoá: Tổng kết, thông điệp cốt lõi, lời kết</w:t>
      </w:r>
    </w:p>
    <w:p>
      <w:pPr>
        <w:pBdr>
          <w:left w:val="single" w:color="0F2C59" w:sz="16" w:space="8"/>
        </w:pBdr>
        <w:spacing w:before="60" w:after="60"/>
      </w:pPr>
      <w:r>
        <w:rPr>
          <w:rFonts w:ascii="Arial" w:cs="Arial" w:eastAsia="Arial" w:hAnsi="Arial"/>
          <w:b/>
          <w:bCs/>
          <w:color w:val="0F2C59"/>
          <w:sz w:val="22"/>
          <w:szCs w:val="22"/>
        </w:rPr>
        <w:t xml:space="preserve">🎤 MỞ ĐẦU:  </w:t>
      </w:r>
      <w:r>
        <w:rPr>
          <w:rFonts w:ascii="Arial" w:cs="Arial" w:eastAsia="Arial" w:hAnsi="Arial"/>
          <w:color w:val="1E293B"/>
          <w:sz w:val="22"/>
          <w:szCs w:val="22"/>
        </w:rPr>
        <w:t xml:space="preserve">Đây là slide kết — giọng điệu chuyển sang sâu lắng, chậm rãi, đầy cảm xúc. Đây là thời điểm để để lại ấn tượng.</w:t>
      </w:r>
    </w:p>
    <w:p>
      <w:pPr>
        <w:spacing w:before="100" w:after="40"/>
      </w:pPr>
      <w:r>
        <w:rPr>
          <w:rFonts w:ascii="Arial" w:cs="Arial" w:eastAsia="Arial" w:hAnsi="Arial"/>
          <w:b/>
          <w:bCs/>
          <w:color w:val="0F2C59"/>
        </w:rPr>
        <w:t xml:space="preserve">📝 NỘI DUNG THUYẾT TRÌNH:</w:t>
      </w:r>
    </w:p>
    <w:p>
      <w:pPr>
        <w:spacing w:before="80" w:after="30"/>
      </w:pPr>
      <w:r>
        <w:rPr>
          <w:rFonts w:ascii="Arial" w:cs="Arial" w:eastAsia="Arial" w:hAnsi="Arial"/>
          <w:b/>
          <w:bCs/>
          <w:color w:val="0F2C59"/>
          <w:sz w:val="22"/>
          <w:szCs w:val="22"/>
          <w:u w:val="single"/>
        </w:rPr>
        <w:t xml:space="preserve">3 thông điệp cốt lõi</w:t>
      </w:r>
    </w:p>
    <w:p>
      <w:pPr>
        <w:pStyle w:val="ListParagraph"/>
        <w:numPr>
          <w:ilvl w:val="0"/>
          <w:numId w:val="2"/>
        </w:numPr>
        <w:spacing w:before="40" w:after="40"/>
      </w:pPr>
      <w:r>
        <w:rPr>
          <w:rFonts w:ascii="Arial" w:cs="Arial" w:eastAsia="Arial" w:hAnsi="Arial"/>
          <w:color w:val="1E293B"/>
          <w:sz w:val="22"/>
          <w:szCs w:val="22"/>
        </w:rPr>
        <w:t xml:space="preserve">Qua toàn bộ bài phân tích, em muốn nhấn mạnh 3 thông điệp cốt lõi.</w:t>
      </w:r>
    </w:p>
    <w:p>
      <w:pPr>
        <w:pStyle w:val="ListParagraph"/>
        <w:numPr>
          <w:ilvl w:val="0"/>
          <w:numId w:val="2"/>
        </w:numPr>
        <w:spacing w:before="40" w:after="40"/>
      </w:pPr>
      <w:r>
        <w:rPr>
          <w:rFonts w:ascii="Arial" w:cs="Arial" w:eastAsia="Arial" w:hAnsi="Arial"/>
          <w:color w:val="1E293B"/>
          <w:sz w:val="22"/>
          <w:szCs w:val="22"/>
        </w:rPr>
        <w:t xml:space="preserve">Thứ nhất: Văn hóa doanh nghiệp không phải là "phúc lợi phụ thêm" — đó là hạ tầng vô hình quyết định ai sẽ đến, ai sẽ ở lại, và ai sẽ cống hiến hết mình cho dự án.</w:t>
      </w:r>
    </w:p>
    <w:p>
      <w:pPr>
        <w:pStyle w:val="ListParagraph"/>
        <w:numPr>
          <w:ilvl w:val="0"/>
          <w:numId w:val="2"/>
        </w:numPr>
        <w:spacing w:before="40" w:after="40"/>
      </w:pPr>
      <w:r>
        <w:rPr>
          <w:rFonts w:ascii="Arial" w:cs="Arial" w:eastAsia="Arial" w:hAnsi="Arial"/>
          <w:color w:val="1E293B"/>
          <w:sz w:val="22"/>
          <w:szCs w:val="22"/>
        </w:rPr>
        <w:t xml:space="preserve">Thứ hai: Không có một mô hình văn hóa duy nhất phù hợp cho tất cả. Google dùng cách của Google, Spotify dùng Squad Model, Netflix dùng Freedom &amp; Responsibility — điều quan trọng là nhất quán và thực sự sống theo những giá trị đã tuyên bố.</w:t>
      </w:r>
    </w:p>
    <w:p>
      <w:pPr>
        <w:pStyle w:val="ListParagraph"/>
        <w:numPr>
          <w:ilvl w:val="0"/>
          <w:numId w:val="2"/>
        </w:numPr>
        <w:spacing w:before="40" w:after="40"/>
      </w:pPr>
      <w:r>
        <w:rPr>
          <w:rFonts w:ascii="Arial" w:cs="Arial" w:eastAsia="Arial" w:hAnsi="Arial"/>
          <w:color w:val="1E293B"/>
          <w:sz w:val="22"/>
          <w:szCs w:val="22"/>
        </w:rPr>
        <w:t xml:space="preserve">Thứ ba: Văn hóa phải đo lường được mới cải thiện được. eNPS, DORA metrics, retention rate — đây là những thước đo cụ thể để biết văn hóa đang đi đúng hướng hay không.</w:t>
      </w:r>
    </w:p>
    <w:p>
      <w:pPr>
        <w:spacing w:before="80" w:after="30"/>
      </w:pPr>
      <w:r>
        <w:rPr>
          <w:rFonts w:ascii="Arial" w:cs="Arial" w:eastAsia="Arial" w:hAnsi="Arial"/>
          <w:b/>
          <w:bCs/>
          <w:color w:val="0F2C59"/>
          <w:sz w:val="22"/>
          <w:szCs w:val="22"/>
          <w:u w:val="single"/>
        </w:rPr>
        <w:t xml:space="preserve">Lời kết</w:t>
      </w:r>
    </w:p>
    <w:p>
      <w:pPr>
        <w:pBdr>
          <w:left w:val="single" w:color="D97706" w:sz="12" w:space="10"/>
        </w:pBdr>
        <w:spacing w:before="60" w:after="60"/>
        <w:ind w:left="720"/>
      </w:pPr>
      <w:r>
        <w:rPr>
          <w:rFonts w:ascii="Arial" w:cs="Arial" w:eastAsia="Arial" w:hAnsi="Arial"/>
          <w:i/>
          <w:iCs/>
          <w:color w:val="D97706"/>
          <w:sz w:val="22"/>
          <w:szCs w:val="22"/>
        </w:rPr>
        <w:t xml:space="preserve">"Hire for culture fit, train for skills — because skills can be taught, but values cannot."</w:t>
      </w:r>
    </w:p>
    <w:p>
      <w:pPr>
        <w:spacing w:before="0" w:after="60"/>
        <w:ind w:left="720"/>
      </w:pPr>
      <w:r>
        <w:rPr>
          <w:rFonts w:ascii="Arial" w:cs="Arial" w:eastAsia="Arial" w:hAnsi="Arial"/>
          <w:i/>
          <w:iCs/>
          <w:color w:val="64748B"/>
          <w:sz w:val="21"/>
          <w:szCs w:val="21"/>
        </w:rPr>
        <w:t xml:space="preserve">— Tony Hsieh, Zappos</w:t>
      </w:r>
    </w:p>
    <w:p>
      <w:pPr>
        <w:pStyle w:val="ListParagraph"/>
        <w:numPr>
          <w:ilvl w:val="0"/>
          <w:numId w:val="2"/>
        </w:numPr>
        <w:spacing w:before="40" w:after="40"/>
      </w:pPr>
      <w:r>
        <w:rPr>
          <w:rFonts w:ascii="Arial" w:cs="Arial" w:eastAsia="Arial" w:hAnsi="Arial"/>
          <w:color w:val="1E293B"/>
          <w:sz w:val="22"/>
          <w:szCs w:val="22"/>
        </w:rPr>
        <w:t xml:space="preserve">Em nghĩ câu này của Tony Hsieh — người sáng lập Zappos — tóm gọn toàn bộ bài học hôm nay. Kỹ năng kỹ thuật có thể học. Nhưng niềm tin, thái độ, cách đối xử với đồng nghiệp — đó là văn hóa, và văn hóa phải được xây dựng từ trong ra ngoài, từ lãnh đạo xuống nhân viên.</w:t>
      </w:r>
    </w:p>
    <w:p>
      <w:pPr>
        <w:pStyle w:val="ListParagraph"/>
        <w:numPr>
          <w:ilvl w:val="0"/>
          <w:numId w:val="2"/>
        </w:numPr>
        <w:spacing w:before="40" w:after="40"/>
      </w:pPr>
      <w:r>
        <w:rPr>
          <w:rFonts w:ascii="Arial" w:cs="Arial" w:eastAsia="Arial" w:hAnsi="Arial"/>
          <w:color w:val="1E293B"/>
          <w:sz w:val="22"/>
          <w:szCs w:val="22"/>
        </w:rPr>
        <w:t xml:space="preserve">Là sinh viên sắp ra trường, em nghĩ bài học này rất có giá trị với cả hai phía: với các bạn khi đi tìm việc — hãy chọn công ty có văn hóa phù hợp, không chỉ chạy theo lương. Và với những ai sau này có cơ hội quản lý team — hãy nhớ rằng văn hóa là thứ bạn xây dựng mỗi ngày, qua từng quyết định nhỏ.</w:t>
      </w:r>
    </w:p>
    <w:p>
      <w:pPr>
        <w:pStyle w:val="ListParagraph"/>
        <w:numPr>
          <w:ilvl w:val="0"/>
          <w:numId w:val="2"/>
        </w:numPr>
        <w:spacing w:before="40" w:after="40"/>
      </w:pPr>
      <w:r>
        <w:rPr>
          <w:rFonts w:ascii="Arial" w:cs="Arial" w:eastAsia="Arial" w:hAnsi="Arial"/>
          <w:color w:val="1E293B"/>
          <w:sz w:val="22"/>
          <w:szCs w:val="22"/>
        </w:rPr>
        <w:t xml:space="preserve">Em xin phép kết thúc phần trình bày tại đây. Em rất mong nhận được câu hỏi và nhận xét từ thầy/cô và các bạn.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color="auto" w:val="clear"/>
            <w:tcMar>
              <w:top w:type="dxa" w:w="100"/>
              <w:left w:type="dxa" w:w="180"/>
              <w:bottom w:type="dxa" w:w="100"/>
              <w:right w:type="dxa" w:w="180"/>
            </w:tcMar>
          </w:tcPr>
          <w:p>
            <w:pPr>
              <w:spacing w:before="0" w:after="40"/>
            </w:pPr>
            <w:r>
              <w:rPr>
                <w:rFonts w:ascii="Arial" w:cs="Arial" w:eastAsia="Arial" w:hAnsi="Arial"/>
                <w:b/>
                <w:bCs/>
                <w:color w:val="D97706"/>
                <w:sz w:val="22"/>
                <w:szCs w:val="22"/>
              </w:rPr>
              <w:t xml:space="preserve">💡 GỢI Ý KHI TRÌNH BÀY:</w:t>
            </w:r>
          </w:p>
          <w:p>
            <w:pPr>
              <w:pStyle w:val="ListParagraph"/>
              <w:numPr>
                <w:ilvl w:val="0"/>
                <w:numId w:val="3"/>
              </w:numPr>
              <w:spacing w:before="40" w:after="40"/>
            </w:pPr>
            <w:r>
              <w:rPr>
                <w:rFonts w:ascii="Arial" w:cs="Arial" w:eastAsia="Arial" w:hAnsi="Arial"/>
                <w:color w:val="1E293B"/>
                <w:sz w:val="22"/>
                <w:szCs w:val="22"/>
              </w:rPr>
              <w:t xml:space="preserve">Đọc 3 thông điệp chậm và rõ, mỗi cái dừng 2 giây.</w:t>
            </w:r>
          </w:p>
          <w:p>
            <w:pPr>
              <w:pStyle w:val="ListParagraph"/>
              <w:numPr>
                <w:ilvl w:val="0"/>
                <w:numId w:val="3"/>
              </w:numPr>
              <w:spacing w:before="40" w:after="40"/>
            </w:pPr>
            <w:r>
              <w:rPr>
                <w:rFonts w:ascii="Arial" w:cs="Arial" w:eastAsia="Arial" w:hAnsi="Arial"/>
                <w:color w:val="1E293B"/>
                <w:sz w:val="22"/>
                <w:szCs w:val="22"/>
              </w:rPr>
              <w:t xml:space="preserve">Câu kết "Em rất mong nhận được câu hỏi" — nhìn thẳng vào khán giả, mỉm cười.</w:t>
            </w:r>
          </w:p>
          <w:p>
            <w:pPr>
              <w:pStyle w:val="ListParagraph"/>
              <w:numPr>
                <w:ilvl w:val="0"/>
                <w:numId w:val="3"/>
              </w:numPr>
              <w:spacing w:before="40" w:after="40"/>
            </w:pPr>
            <w:r>
              <w:rPr>
                <w:rFonts w:ascii="Arial" w:cs="Arial" w:eastAsia="Arial" w:hAnsi="Arial"/>
                <w:color w:val="1E293B"/>
                <w:sz w:val="22"/>
                <w:szCs w:val="22"/>
              </w:rPr>
              <w:t xml:space="preserve">Đừng vội ngồi xuống — đứng yên 2 giây sau câu kết để tạo khoảnh khắc trang trọng.</w:t>
            </w:r>
          </w:p>
          <w:p>
            <w:pPr>
              <w:pStyle w:val="ListParagraph"/>
              <w:numPr>
                <w:ilvl w:val="0"/>
                <w:numId w:val="3"/>
              </w:numPr>
              <w:spacing w:before="40" w:after="40"/>
            </w:pPr>
            <w:r>
              <w:rPr>
                <w:rFonts w:ascii="Arial" w:cs="Arial" w:eastAsia="Arial" w:hAnsi="Arial"/>
                <w:color w:val="1E293B"/>
                <w:sz w:val="22"/>
                <w:szCs w:val="22"/>
              </w:rPr>
              <w:t xml:space="preserve">Nếu có thời gian dư, có thể thêm: "Theo quan điểm cá nhân của em, yếu tố văn hóa quan trọng nhất là Psychological Safety — vì đó là nền tảng của tất cả những thứ còn lại."</w:t>
            </w:r>
          </w:p>
        </w:tc>
      </w:tr>
    </w:tbl>
    <w:p>
      <w:pPr>
        <w:pBdr>
          <w:bottom w:val="single" w:color="0F2C59" w:sz="6" w:space="4"/>
        </w:pBdr>
        <w:spacing w:before="100" w:after="100"/>
      </w:pPr>
    </w:p>
    <w:p>
      <w:pPr>
        <w:spacing w:before="40" w:after="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64748B" w:color="auto" w:val="clear"/>
            <w:tcMar>
              <w:top w:type="dxa" w:w="80"/>
              <w:left w:type="dxa" w:w="140"/>
              <w:bottom w:type="dxa" w:w="80"/>
              <w:right w:type="dxa" w:w="60"/>
            </w:tcMar>
            <w:vAlign w:val="center"/>
          </w:tcPr>
          <w:p>
            <w:pPr>
              <w:spacing w:before="0" w:after="0"/>
              <w:jc w:val="center"/>
            </w:pPr>
            <w:r>
              <w:rPr>
                <w:rFonts w:ascii="Arial" w:cs="Arial" w:eastAsia="Arial" w:hAnsi="Arial"/>
                <w:b/>
                <w:bCs/>
                <w:color w:val="FFFFFF"/>
                <w:sz w:val="18"/>
                <w:szCs w:val="18"/>
              </w:rPr>
              <w:t xml:space="preserve">SLIDE 15</w:t>
            </w:r>
          </w:p>
        </w:tc>
        <w:tc>
          <w:tcPr>
            <w:tcW w:type="dxa" w:w="8460"/>
            <w:tcBorders>
              <w:top w:val="none" w:color="FFFFFF" w:sz="0"/>
              <w:left w:val="none" w:color="FFFFFF" w:sz="0"/>
              <w:bottom w:val="none" w:color="FFFFFF" w:sz="0"/>
              <w:right w:val="none" w:color="FFFFFF" w:sz="0"/>
            </w:tcBorders>
            <w:shd w:fill="EFF6FF" w:color="auto" w:val="clear"/>
            <w:tcMar>
              <w:top w:type="dxa" w:w="80"/>
              <w:left w:type="dxa" w:w="200"/>
              <w:bottom w:type="dxa" w:w="80"/>
              <w:right w:type="dxa" w:w="140"/>
            </w:tcMar>
            <w:vAlign w:val="center"/>
          </w:tcPr>
          <w:p>
            <w:pPr>
              <w:spacing w:before="0" w:after="0"/>
            </w:pPr>
            <w:r>
              <w:rPr>
                <w:rFonts w:ascii="Arial" w:cs="Arial" w:eastAsia="Arial" w:hAnsi="Arial"/>
                <w:b/>
                <w:bCs/>
                <w:color w:val="64748B"/>
                <w:sz w:val="26"/>
                <w:szCs w:val="26"/>
              </w:rPr>
              <w:t xml:space="preserve">Tài liệu Tham khảo</w:t>
            </w:r>
          </w:p>
        </w:tc>
      </w:tr>
    </w:tbl>
    <w:p>
      <w:pPr>
        <w:spacing w:before="60" w:after="0"/>
      </w:pPr>
    </w:p>
    <w:p>
      <w:pPr>
        <w:spacing w:before="0" w:after="80"/>
      </w:pPr>
      <w:r>
        <w:rPr>
          <w:rFonts w:ascii="Arial" w:cs="Arial" w:eastAsia="Arial" w:hAnsi="Arial"/>
          <w:b/>
          <w:bCs/>
          <w:color w:val="0D9488"/>
          <w:sz w:val="20"/>
          <w:szCs w:val="20"/>
        </w:rPr>
        <w:t xml:space="preserve">⏱ Thời gian: ~30 giây (hiển thị khi Q&amp;A)   </w:t>
      </w:r>
      <w:r>
        <w:rPr>
          <w:rFonts w:ascii="Arial" w:cs="Arial" w:eastAsia="Arial" w:hAnsi="Arial"/>
          <w:i/>
          <w:iCs/>
          <w:color w:val="64748B"/>
          <w:sz w:val="20"/>
          <w:szCs w:val="20"/>
        </w:rPr>
        <w:t xml:space="preserve">🏷 Từ khoá: References, Nguồn học thuật, Uy tín</w:t>
      </w:r>
    </w:p>
    <w:p>
      <w:pPr>
        <w:pBdr>
          <w:left w:val="single" w:color="64748B" w:sz="16" w:space="8"/>
        </w:pBdr>
        <w:spacing w:before="60" w:after="60"/>
      </w:pPr>
      <w:r>
        <w:rPr>
          <w:rFonts w:ascii="Arial" w:cs="Arial" w:eastAsia="Arial" w:hAnsi="Arial"/>
          <w:b/>
          <w:bCs/>
          <w:color w:val="64748B"/>
          <w:sz w:val="22"/>
          <w:szCs w:val="22"/>
        </w:rPr>
        <w:t xml:space="preserve">🎤 MỞ ĐẦU:  </w:t>
      </w:r>
      <w:r>
        <w:rPr>
          <w:rFonts w:ascii="Arial" w:cs="Arial" w:eastAsia="Arial" w:hAnsi="Arial"/>
          <w:color w:val="1E293B"/>
          <w:sz w:val="22"/>
          <w:szCs w:val="22"/>
        </w:rPr>
        <w:t xml:space="preserve">Slide này thường không cần đọc to — để lên màn hình trong khi Q&amp;A. Nhưng cần nói một câu giới thiệu.</w:t>
      </w:r>
    </w:p>
    <w:p>
      <w:pPr>
        <w:spacing w:before="100" w:after="40"/>
      </w:pPr>
      <w:r>
        <w:rPr>
          <w:rFonts w:ascii="Arial" w:cs="Arial" w:eastAsia="Arial" w:hAnsi="Arial"/>
          <w:b/>
          <w:bCs/>
          <w:color w:val="64748B"/>
        </w:rPr>
        <w:t xml:space="preserve">📝 NỘI DUNG THUYẾT TRÌNH:</w:t>
      </w:r>
    </w:p>
    <w:p>
      <w:pPr>
        <w:spacing w:before="80" w:after="30"/>
      </w:pPr>
      <w:r>
        <w:rPr>
          <w:rFonts w:ascii="Arial" w:cs="Arial" w:eastAsia="Arial" w:hAnsi="Arial"/>
          <w:b/>
          <w:bCs/>
          <w:color w:val="64748B"/>
          <w:sz w:val="22"/>
          <w:szCs w:val="22"/>
          <w:u w:val="single"/>
        </w:rPr>
        <w:t xml:space="preserve">Giới thiệu nguồn tài liệu</w:t>
      </w:r>
    </w:p>
    <w:p>
      <w:pPr>
        <w:pStyle w:val="ListParagraph"/>
        <w:numPr>
          <w:ilvl w:val="0"/>
          <w:numId w:val="2"/>
        </w:numPr>
        <w:spacing w:before="40" w:after="40"/>
      </w:pPr>
      <w:r>
        <w:rPr>
          <w:rFonts w:ascii="Arial" w:cs="Arial" w:eastAsia="Arial" w:hAnsi="Arial"/>
          <w:color w:val="1E293B"/>
          <w:sz w:val="22"/>
          <w:szCs w:val="22"/>
        </w:rPr>
        <w:t xml:space="preserve">Đây là danh sách tài liệu tham khảo em sử dụng trong bài. Toàn bộ số liệu và trích dẫn đều từ các nguồn học thuật và tổ chức nghiên cứu uy tín.</w:t>
      </w:r>
    </w:p>
    <w:p>
      <w:pPr>
        <w:pStyle w:val="ListParagraph"/>
        <w:numPr>
          <w:ilvl w:val="0"/>
          <w:numId w:val="2"/>
        </w:numPr>
        <w:spacing w:before="40" w:after="40"/>
      </w:pPr>
      <w:r>
        <w:rPr>
          <w:rFonts w:ascii="Arial" w:cs="Arial" w:eastAsia="Arial" w:hAnsi="Arial"/>
          <w:color w:val="1E293B"/>
          <w:sz w:val="22"/>
          <w:szCs w:val="22"/>
        </w:rPr>
        <w:t xml:space="preserve">Phần sách: bao gồm nghiên cứu nền tảng của Edgar Schein về văn hóa tổ chức — xuất bản từ 1985 nhưng vẫn là kim chỉ nam đến nay; cuốn Accelerate của Forsgren, Humble và Kim về DevOps; và The Fearless Organization của Amy Edmondson về Psychological Safety.</w:t>
      </w:r>
    </w:p>
    <w:p>
      <w:pPr>
        <w:pStyle w:val="ListParagraph"/>
        <w:numPr>
          <w:ilvl w:val="0"/>
          <w:numId w:val="2"/>
        </w:numPr>
        <w:spacing w:before="40" w:after="40"/>
      </w:pPr>
      <w:r>
        <w:rPr>
          <w:rFonts w:ascii="Arial" w:cs="Arial" w:eastAsia="Arial" w:hAnsi="Arial"/>
          <w:color w:val="1E293B"/>
          <w:sz w:val="22"/>
          <w:szCs w:val="22"/>
        </w:rPr>
        <w:t xml:space="preserve">Phần báo cáo: Gallup State of Workplace 2023, Deloitte Global Human Capital Trends 2023, McKinsey State of Organizations 2022 — đây là ba báo cáo thường niên uy tín nhất về nhân sự và tổ chức toàn cầu.</w:t>
      </w:r>
    </w:p>
    <w:p>
      <w:pPr>
        <w:pStyle w:val="ListParagraph"/>
        <w:numPr>
          <w:ilvl w:val="0"/>
          <w:numId w:val="2"/>
        </w:numPr>
        <w:spacing w:before="40" w:after="40"/>
      </w:pPr>
      <w:r>
        <w:rPr>
          <w:rFonts w:ascii="Arial" w:cs="Arial" w:eastAsia="Arial" w:hAnsi="Arial"/>
          <w:color w:val="1E293B"/>
          <w:sz w:val="22"/>
          <w:szCs w:val="22"/>
        </w:rPr>
        <w:t xml:space="preserve">Phần nghiên cứu thực tiễn: Google re:Work, Netflix Culture Deck, LinkedIn Learning Report, Stack Overflow Developer Survey — tất cả đều là nguồn sơ cấp trực tiếp từ các công ty nghiên cứu.</w:t>
      </w:r>
    </w:p>
    <w:p>
      <w:pPr>
        <w:pStyle w:val="ListParagraph"/>
        <w:numPr>
          <w:ilvl w:val="0"/>
          <w:numId w:val="2"/>
        </w:numPr>
        <w:spacing w:before="40" w:after="40"/>
      </w:pPr>
      <w:r>
        <w:rPr>
          <w:rFonts w:ascii="Arial" w:cs="Arial" w:eastAsia="Arial" w:hAnsi="Arial"/>
          <w:color w:val="1E293B"/>
          <w:sz w:val="22"/>
          <w:szCs w:val="22"/>
        </w:rPr>
        <w:t xml:space="preserve">Nếu thầy/cô hoặc các bạn muốn đọc thêm, em sẵn sàng chia sẻ link tài liệu sau buổi hôm nay.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4"/>
              <w:left w:val="single" w:color="D97706" w:sz="4"/>
              <w:bottom w:val="single" w:color="D97706" w:sz="4"/>
              <w:right w:val="single" w:color="D97706" w:sz="4"/>
            </w:tcBorders>
            <w:shd w:fill="FFFBEB" w:color="auto" w:val="clear"/>
            <w:tcMar>
              <w:top w:type="dxa" w:w="100"/>
              <w:left w:type="dxa" w:w="180"/>
              <w:bottom w:type="dxa" w:w="100"/>
              <w:right w:type="dxa" w:w="180"/>
            </w:tcMar>
          </w:tcPr>
          <w:p>
            <w:pPr>
              <w:spacing w:before="0" w:after="40"/>
            </w:pPr>
            <w:r>
              <w:rPr>
                <w:rFonts w:ascii="Arial" w:cs="Arial" w:eastAsia="Arial" w:hAnsi="Arial"/>
                <w:b/>
                <w:bCs/>
                <w:color w:val="D97706"/>
                <w:sz w:val="22"/>
                <w:szCs w:val="22"/>
              </w:rPr>
              <w:t xml:space="preserve">💡 GỢI Ý KHI TRÌNH BÀY:</w:t>
            </w:r>
          </w:p>
          <w:p>
            <w:pPr>
              <w:pStyle w:val="ListParagraph"/>
              <w:numPr>
                <w:ilvl w:val="0"/>
                <w:numId w:val="3"/>
              </w:numPr>
              <w:spacing w:before="40" w:after="40"/>
            </w:pPr>
            <w:r>
              <w:rPr>
                <w:rFonts w:ascii="Arial" w:cs="Arial" w:eastAsia="Arial" w:hAnsi="Arial"/>
                <w:color w:val="1E293B"/>
                <w:sz w:val="22"/>
                <w:szCs w:val="22"/>
              </w:rPr>
              <w:t xml:space="preserve">Slide này hiển thị trong khi trả lời câu hỏi — đừng quay lưng vào màn hình khi đang Q&amp;A.</w:t>
            </w:r>
          </w:p>
          <w:p>
            <w:pPr>
              <w:pStyle w:val="ListParagraph"/>
              <w:numPr>
                <w:ilvl w:val="0"/>
                <w:numId w:val="3"/>
              </w:numPr>
              <w:spacing w:before="40" w:after="40"/>
            </w:pPr>
            <w:r>
              <w:rPr>
                <w:rFonts w:ascii="Arial" w:cs="Arial" w:eastAsia="Arial" w:hAnsi="Arial"/>
                <w:color w:val="1E293B"/>
                <w:sz w:val="22"/>
                <w:szCs w:val="22"/>
              </w:rPr>
              <w:t xml:space="preserve">Nếu được hỏi về nguồn nào cụ thể, có thể chỉ tay vào slide và trả lời.</w:t>
            </w:r>
          </w:p>
        </w:tc>
      </w:tr>
    </w:tbl>
    <w:p>
      <w:pPr>
        <w:pBdr>
          <w:bottom w:val="single" w:color="64748B" w:sz="6" w:space="4"/>
        </w:pBdr>
        <w:spacing w:before="100" w:after="100"/>
      </w:pP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C59" w:color="auto" w:val="clear"/>
            <w:tcMar>
              <w:top w:type="dxa" w:w="200"/>
              <w:left w:type="dxa" w:w="300"/>
              <w:bottom w:type="dxa" w:w="200"/>
              <w:right w:type="dxa" w:w="300"/>
            </w:tcMar>
          </w:tcPr>
          <w:p>
            <w:pPr>
              <w:spacing w:before="0" w:after="0"/>
              <w:jc w:val="center"/>
            </w:pPr>
            <w:r>
              <w:rPr>
                <w:rFonts w:ascii="Arial" w:cs="Arial" w:eastAsia="Arial" w:hAnsi="Arial"/>
                <w:b/>
                <w:bCs/>
                <w:caps/>
                <w:color w:val="FFFFFF"/>
                <w:sz w:val="22"/>
                <w:szCs w:val="22"/>
              </w:rPr>
              <w:t xml:space="preserve">PHẦN PHỤ LỤC</w:t>
            </w:r>
          </w:p>
          <w:p>
            <w:pPr>
              <w:spacing w:before="40" w:after="0"/>
              <w:jc w:val="center"/>
            </w:pPr>
            <w:r>
              <w:rPr>
                <w:rFonts w:ascii="Arial" w:cs="Arial" w:eastAsia="Arial" w:hAnsi="Arial"/>
                <w:b/>
                <w:bCs/>
                <w:color w:val="93C5FD"/>
                <w:sz w:val="28"/>
                <w:szCs w:val="28"/>
              </w:rPr>
              <w:t xml:space="preserve">GỢI Ý TRẢ LỜI CÂU HỎI THƯỜNG GẶP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BFDBFE" w:sz="4"/>
              <w:bottom w:val="single" w:color="BFDBFE" w:sz="4"/>
              <w:right w:val="single" w:color="BFDBFE" w:sz="4"/>
            </w:tcBorders>
            <w:shd w:fill="EFF6FF" w:color="auto" w:val="clear"/>
            <w:tcMar>
              <w:top w:type="dxa" w:w="100"/>
              <w:left w:type="dxa" w:w="180"/>
              <w:bottom w:type="dxa" w:w="80"/>
              <w:right w:type="dxa" w:w="180"/>
            </w:tcMar>
          </w:tcPr>
          <w:p>
            <w:pPr>
              <w:spacing w:before="0" w:after="0"/>
            </w:pPr>
            <w:r>
              <w:rPr>
                <w:rFonts w:ascii="Arial" w:cs="Arial" w:eastAsia="Arial" w:hAnsi="Arial"/>
                <w:sz w:val="22"/>
                <w:szCs w:val="22"/>
              </w:rPr>
              <w:t xml:space="preserve">❓ </w:t>
            </w:r>
            <w:r>
              <w:rPr>
                <w:rFonts w:ascii="Arial" w:cs="Arial" w:eastAsia="Arial" w:hAnsi="Arial"/>
                <w:b/>
                <w:bCs/>
                <w:color w:val="0F2C59"/>
                <w:sz w:val="22"/>
                <w:szCs w:val="22"/>
              </w:rPr>
              <w:t xml:space="preserve">Văn hóa doanh nghiệp có quan trọng hơn lương không?</w:t>
            </w:r>
          </w:p>
        </w:tc>
      </w:tr>
      <w:tr>
        <w:tc>
          <w:tcPr>
            <w:tcW w:type="dxa" w:w="9360"/>
            <w:tcBorders>
              <w:top w:val="single" w:color="BFDBFE" w:sz="4"/>
              <w:left w:val="single" w:color="BFDBFE" w:sz="4"/>
              <w:bottom w:val="single" w:color="BFDBFE" w:sz="4"/>
              <w:right w:val="single" w:color="BFDBFE" w:sz="4"/>
            </w:tcBorders>
            <w:shd w:fill="FFFFFF" w:color="auto" w:val="clear"/>
            <w:tcMar>
              <w:top w:type="dxa" w:w="100"/>
              <w:left w:type="dxa" w:w="180"/>
              <w:bottom w:type="dxa" w:w="100"/>
              <w:right w:type="dxa" w:w="180"/>
            </w:tcMar>
          </w:tcPr>
          <w:p>
            <w:pPr>
              <w:spacing w:before="0" w:after="0"/>
            </w:pPr>
            <w:r>
              <w:rPr>
                <w:rFonts w:ascii="Arial" w:cs="Arial" w:eastAsia="Arial" w:hAnsi="Arial"/>
                <w:sz w:val="22"/>
                <w:szCs w:val="22"/>
              </w:rPr>
              <w:t xml:space="preserve">💬 </w:t>
            </w:r>
            <w:r>
              <w:rPr>
                <w:rFonts w:ascii="Arial" w:cs="Arial" w:eastAsia="Arial" w:hAnsi="Arial"/>
                <w:color w:val="1E293B"/>
                <w:sz w:val="22"/>
                <w:szCs w:val="22"/>
              </w:rPr>
              <w:t xml:space="preserve">Không phải lựa chọn một trong hai — cả hai đều quan trọng. Nhưng nghiên cứu cho thấy với các kỹ sư đã có thu nhập ổn, văn hóa trở nên quan trọng hơn khoảng tăng lương biên. Câu hỏi đúng hơn là: khi lương đã ở mức thị trường, điều gì khiến người giỏi ở lại? Và câu trả lời là văn hóa.</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BFDBFE" w:sz="4"/>
              <w:bottom w:val="single" w:color="BFDBFE" w:sz="4"/>
              <w:right w:val="single" w:color="BFDBFE" w:sz="4"/>
            </w:tcBorders>
            <w:shd w:fill="EFF6FF" w:color="auto" w:val="clear"/>
            <w:tcMar>
              <w:top w:type="dxa" w:w="100"/>
              <w:left w:type="dxa" w:w="180"/>
              <w:bottom w:type="dxa" w:w="80"/>
              <w:right w:type="dxa" w:w="180"/>
            </w:tcMar>
          </w:tcPr>
          <w:p>
            <w:pPr>
              <w:spacing w:before="0" w:after="0"/>
            </w:pPr>
            <w:r>
              <w:rPr>
                <w:rFonts w:ascii="Arial" w:cs="Arial" w:eastAsia="Arial" w:hAnsi="Arial"/>
                <w:sz w:val="22"/>
                <w:szCs w:val="22"/>
              </w:rPr>
              <w:t xml:space="preserve">❓ </w:t>
            </w:r>
            <w:r>
              <w:rPr>
                <w:rFonts w:ascii="Arial" w:cs="Arial" w:eastAsia="Arial" w:hAnsi="Arial"/>
                <w:b/>
                <w:bCs/>
                <w:color w:val="0F2C59"/>
                <w:sz w:val="22"/>
                <w:szCs w:val="22"/>
              </w:rPr>
              <w:t xml:space="preserve">Công ty nhỏ ở Việt Nam có thể học từ Google, Netflix không?</w:t>
            </w:r>
          </w:p>
        </w:tc>
      </w:tr>
      <w:tr>
        <w:tc>
          <w:tcPr>
            <w:tcW w:type="dxa" w:w="9360"/>
            <w:tcBorders>
              <w:top w:val="single" w:color="BFDBFE" w:sz="4"/>
              <w:left w:val="single" w:color="BFDBFE" w:sz="4"/>
              <w:bottom w:val="single" w:color="BFDBFE" w:sz="4"/>
              <w:right w:val="single" w:color="BFDBFE" w:sz="4"/>
            </w:tcBorders>
            <w:shd w:fill="FFFFFF" w:color="auto" w:val="clear"/>
            <w:tcMar>
              <w:top w:type="dxa" w:w="100"/>
              <w:left w:type="dxa" w:w="180"/>
              <w:bottom w:type="dxa" w:w="100"/>
              <w:right w:type="dxa" w:w="180"/>
            </w:tcMar>
          </w:tcPr>
          <w:p>
            <w:pPr>
              <w:spacing w:before="0" w:after="0"/>
            </w:pPr>
            <w:r>
              <w:rPr>
                <w:rFonts w:ascii="Arial" w:cs="Arial" w:eastAsia="Arial" w:hAnsi="Arial"/>
                <w:sz w:val="22"/>
                <w:szCs w:val="22"/>
              </w:rPr>
              <w:t xml:space="preserve">💬 </w:t>
            </w:r>
            <w:r>
              <w:rPr>
                <w:rFonts w:ascii="Arial" w:cs="Arial" w:eastAsia="Arial" w:hAnsi="Arial"/>
                <w:color w:val="1E293B"/>
                <w:sz w:val="22"/>
                <w:szCs w:val="22"/>
              </w:rPr>
              <w:t xml:space="preserve">Hoàn toàn có thể, dù không thể copy nguyên xi. Ví dụ: Psychological Safety không tốn tiền — chỉ cần lãnh đạo thay đổi hành vi khi ai đó mắc lỗi. Blameless post-mortem có thể bắt đầu ngay hôm nay không cần ngân sách. Học budget 1 triệu/người/năm — đây là số tiền rất nhỏ so với chi phí tuyển người mới.</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BFDBFE" w:sz="4"/>
              <w:bottom w:val="single" w:color="BFDBFE" w:sz="4"/>
              <w:right w:val="single" w:color="BFDBFE" w:sz="4"/>
            </w:tcBorders>
            <w:shd w:fill="EFF6FF" w:color="auto" w:val="clear"/>
            <w:tcMar>
              <w:top w:type="dxa" w:w="100"/>
              <w:left w:type="dxa" w:w="180"/>
              <w:bottom w:type="dxa" w:w="80"/>
              <w:right w:type="dxa" w:w="180"/>
            </w:tcMar>
          </w:tcPr>
          <w:p>
            <w:pPr>
              <w:spacing w:before="0" w:after="0"/>
            </w:pPr>
            <w:r>
              <w:rPr>
                <w:rFonts w:ascii="Arial" w:cs="Arial" w:eastAsia="Arial" w:hAnsi="Arial"/>
                <w:sz w:val="22"/>
                <w:szCs w:val="22"/>
              </w:rPr>
              <w:t xml:space="preserve">❓ </w:t>
            </w:r>
            <w:r>
              <w:rPr>
                <w:rFonts w:ascii="Arial" w:cs="Arial" w:eastAsia="Arial" w:hAnsi="Arial"/>
                <w:b/>
                <w:bCs/>
                <w:color w:val="0F2C59"/>
                <w:sz w:val="22"/>
                <w:szCs w:val="22"/>
              </w:rPr>
              <w:t xml:space="preserve">Làm sao đo lường văn hóa doanh nghiệp?</w:t>
            </w:r>
          </w:p>
        </w:tc>
      </w:tr>
      <w:tr>
        <w:tc>
          <w:tcPr>
            <w:tcW w:type="dxa" w:w="9360"/>
            <w:tcBorders>
              <w:top w:val="single" w:color="BFDBFE" w:sz="4"/>
              <w:left w:val="single" w:color="BFDBFE" w:sz="4"/>
              <w:bottom w:val="single" w:color="BFDBFE" w:sz="4"/>
              <w:right w:val="single" w:color="BFDBFE" w:sz="4"/>
            </w:tcBorders>
            <w:shd w:fill="FFFFFF" w:color="auto" w:val="clear"/>
            <w:tcMar>
              <w:top w:type="dxa" w:w="100"/>
              <w:left w:type="dxa" w:w="180"/>
              <w:bottom w:type="dxa" w:w="100"/>
              <w:right w:type="dxa" w:w="180"/>
            </w:tcMar>
          </w:tcPr>
          <w:p>
            <w:pPr>
              <w:spacing w:before="0" w:after="0"/>
            </w:pPr>
            <w:r>
              <w:rPr>
                <w:rFonts w:ascii="Arial" w:cs="Arial" w:eastAsia="Arial" w:hAnsi="Arial"/>
                <w:sz w:val="22"/>
                <w:szCs w:val="22"/>
              </w:rPr>
              <w:t xml:space="preserve">💬 </w:t>
            </w:r>
            <w:r>
              <w:rPr>
                <w:rFonts w:ascii="Arial" w:cs="Arial" w:eastAsia="Arial" w:hAnsi="Arial"/>
                <w:color w:val="1E293B"/>
                <w:sz w:val="22"/>
                <w:szCs w:val="22"/>
              </w:rPr>
              <w:t xml:space="preserve">Có nhiều công cụ: eNPS hàng quý đo mức độ nhân viên giới thiệu công ty; khảo sát Psychological Safety; DORA Metrics đo hiệu quả kỹ thuật; và đơn giản nhất là exit interview — hỏi thẳng người nghỉ việc lý do thực sự là gì.</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DBFE" w:sz="4"/>
              <w:left w:val="single" w:color="BFDBFE" w:sz="4"/>
              <w:bottom w:val="single" w:color="BFDBFE" w:sz="4"/>
              <w:right w:val="single" w:color="BFDBFE" w:sz="4"/>
            </w:tcBorders>
            <w:shd w:fill="EFF6FF" w:color="auto" w:val="clear"/>
            <w:tcMar>
              <w:top w:type="dxa" w:w="100"/>
              <w:left w:type="dxa" w:w="180"/>
              <w:bottom w:type="dxa" w:w="80"/>
              <w:right w:type="dxa" w:w="180"/>
            </w:tcMar>
          </w:tcPr>
          <w:p>
            <w:pPr>
              <w:spacing w:before="0" w:after="0"/>
            </w:pPr>
            <w:r>
              <w:rPr>
                <w:rFonts w:ascii="Arial" w:cs="Arial" w:eastAsia="Arial" w:hAnsi="Arial"/>
                <w:sz w:val="22"/>
                <w:szCs w:val="22"/>
              </w:rPr>
              <w:t xml:space="preserve">❓ </w:t>
            </w:r>
            <w:r>
              <w:rPr>
                <w:rFonts w:ascii="Arial" w:cs="Arial" w:eastAsia="Arial" w:hAnsi="Arial"/>
                <w:b/>
                <w:bCs/>
                <w:color w:val="0F2C59"/>
                <w:sz w:val="22"/>
                <w:szCs w:val="22"/>
              </w:rPr>
              <w:t xml:space="preserve">Văn hóa thay đổi mất bao lâu?</w:t>
            </w:r>
          </w:p>
        </w:tc>
      </w:tr>
      <w:tr>
        <w:tc>
          <w:tcPr>
            <w:tcW w:type="dxa" w:w="9360"/>
            <w:tcBorders>
              <w:top w:val="single" w:color="BFDBFE" w:sz="4"/>
              <w:left w:val="single" w:color="BFDBFE" w:sz="4"/>
              <w:bottom w:val="single" w:color="BFDBFE" w:sz="4"/>
              <w:right w:val="single" w:color="BFDBFE" w:sz="4"/>
            </w:tcBorders>
            <w:shd w:fill="FFFFFF" w:color="auto" w:val="clear"/>
            <w:tcMar>
              <w:top w:type="dxa" w:w="100"/>
              <w:left w:type="dxa" w:w="180"/>
              <w:bottom w:type="dxa" w:w="100"/>
              <w:right w:type="dxa" w:w="180"/>
            </w:tcMar>
          </w:tcPr>
          <w:p>
            <w:pPr>
              <w:spacing w:before="0" w:after="0"/>
            </w:pPr>
            <w:r>
              <w:rPr>
                <w:rFonts w:ascii="Arial" w:cs="Arial" w:eastAsia="Arial" w:hAnsi="Arial"/>
                <w:sz w:val="22"/>
                <w:szCs w:val="22"/>
              </w:rPr>
              <w:t xml:space="preserve">💬 </w:t>
            </w:r>
            <w:r>
              <w:rPr>
                <w:rFonts w:ascii="Arial" w:cs="Arial" w:eastAsia="Arial" w:hAnsi="Arial"/>
                <w:color w:val="1E293B"/>
                <w:sz w:val="22"/>
                <w:szCs w:val="22"/>
              </w:rPr>
              <w:t xml:space="preserve">Không có con số chính xác, nhưng Microsoft là ví dụ tốt: thay đổi có thể bắt đầu thấy kết quả trong 1–2 năm nếu lãnh đạo thực sự cam kết và nhất quán. Yếu tố quan trọng nhất không phải là chương trình hay chính sách — mà là hành vi của người lãnh đạo mỗi ngày.</w:t>
            </w:r>
          </w:p>
        </w:tc>
      </w:tr>
    </w:tbl>
    <w:p>
      <w:pPr>
        <w:spacing w:before="60" w:after="0"/>
      </w:pPr>
    </w:p>
    <w:p>
      <w:pPr>
        <w:pBdr>
          <w:bottom w:val="single" w:color="0F2C59" w:sz="6" w:space="4"/>
        </w:pBdr>
        <w:spacing w:before="60" w:after="60"/>
      </w:pPr>
    </w:p>
    <w:p>
      <w:pPr>
        <w:spacing w:before="60" w:after="0"/>
        <w:jc w:val="center"/>
      </w:pPr>
      <w:r>
        <w:rPr>
          <w:rFonts w:ascii="Arial" w:cs="Arial" w:eastAsia="Arial" w:hAnsi="Arial"/>
          <w:i/>
          <w:iCs/>
          <w:color w:val="64748B"/>
          <w:sz w:val="21"/>
          <w:szCs w:val="21"/>
        </w:rPr>
        <w:t xml:space="preserve">Script được viết dành cho sinh viên thuyết trình bài học thuật. Thời gian tổng ~12–14 phút. Điều chỉnh tốc độ và nội dung theo phong cách cá nhân.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C59" w:sz="4" w:space="4"/>
      </w:pBdr>
      <w:tabs>
        <w:tab w:val="right" w:pos="9026"/>
      </w:tabs>
      <w:spacing w:before="0" w:after="0"/>
    </w:pPr>
    <w:r>
      <w:rPr>
        <w:rFonts w:ascii="Arial" w:cs="Arial" w:eastAsia="Arial" w:hAnsi="Arial"/>
        <w:color w:val="64748B"/>
        <w:sz w:val="16"/>
        <w:szCs w:val="16"/>
      </w:rPr>
      <w:t xml:space="preserve">Bài thuyết trình học thuật  ·  CNTT</w:t>
    </w:r>
    <w:r>
      <w:rPr>
        <w:rFonts w:ascii="Arial" w:cs="Arial" w:eastAsia="Arial" w:hAnsi="Arial"/>
        <w:sz w:val="16"/>
        <w:szCs w:val="16"/>
      </w:rPr>
      <w:t xml:space="preserve">	</w:t>
    </w:r>
    <w:r>
      <w:rPr>
        <w:rFonts w:ascii="Arial" w:cs="Arial" w:eastAsia="Arial" w:hAnsi="Arial"/>
        <w:color w:val="64748B"/>
        <w:sz w:val="16"/>
        <w:szCs w:val="16"/>
      </w:rPr>
      <w:t xml:space="preserve">Trang </w:t>
    </w:r>
    <w:r>
      <w:rPr>
        <w:rFonts w:ascii="Arial" w:cs="Arial" w:eastAsia="Arial" w:hAnsi="Arial"/>
        <w:color w:val="0F2C59"/>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C59" w:sz="4" w:space="4"/>
      </w:pBdr>
      <w:spacing w:before="0" w:after="0"/>
    </w:pPr>
    <w:r>
      <w:rPr>
        <w:rFonts w:ascii="Arial" w:cs="Arial" w:eastAsia="Arial" w:hAnsi="Arial"/>
        <w:color w:val="64748B"/>
        <w:sz w:val="18"/>
        <w:szCs w:val="18"/>
      </w:rPr>
      <w:t xml:space="preserve">Script Thuyết Trình  ·  Văn Hóa Doanh Nghiệp &amp; Nhân Sự 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60" w:hanging="260"/>
      </w:pPr>
    </w:lvl>
  </w:abstractNum>
  <w:abstractNum w:abstractNumId="3"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0F2C59"/>
      <w:sz w:val="36"/>
      <w:szCs w:val="36"/>
    </w:rPr>
  </w:style>
  <w:style w:type="paragraph" w:styleId="Heading2">
    <w:name w:val="Heading 2"/>
    <w:basedOn w:val="Normal"/>
    <w:next w:val="Normal"/>
    <w:qFormat/>
    <w:pPr>
      <w:spacing w:before="200" w:after="80"/>
      <w:outlineLvl w:val="1"/>
    </w:pPr>
    <w:rPr>
      <w:rFonts w:ascii="Arial" w:cs="Arial" w:eastAsia="Arial" w:hAnsi="Arial"/>
      <w:b/>
      <w:bCs/>
      <w:color w:val="0EA5E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2026-03-15T12:41:24.173Z</dcterms:created>
  <dcterms:modified xsi:type="dcterms:W3CDTF">2026-03-15T12:41:24.175Z</dcterms:modified>
</cp:coreProperties>
</file>

<file path=docProps/custom.xml><?xml version="1.0" encoding="utf-8"?>
<Properties xmlns="http://schemas.openxmlformats.org/officeDocument/2006/custom-properties" xmlns:vt="http://schemas.openxmlformats.org/officeDocument/2006/docPropsVTypes"/>
</file>