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4" w:space="0" w:color="FFFFFF"/>
          <w:bottom w:val="none" w:sz="4" w:space="0" w:color="FFFFFF"/>
          <w:left w:val="none" w:sz="4" w:space="0" w:color="FFFFFF"/>
          <w:right w:val="none" w:sz="4" w:space="0" w:color="FFFFFF"/>
          <w:insideH w:val="none" w:sz="4" w:space="0" w:color="FFFFFF"/>
          <w:insideV w:val="none" w:sz="4" w:space="0" w:color="FFFFFF"/>
        </w:tblBorders>
      </w:tblPr>
      <w:tblGrid>
        <w:gridCol w:w="7481"/>
        <w:gridCol w:w="7481"/>
      </w:tblGrid>
      <w:tr>
        <w:tc>
          <w:tcPr>
            <w:tcW w:type="dxa" w:w="7481"/>
          </w:tcPr>
          <w:p>
            <w:pPr>
              <w:jc w:val="center"/>
            </w:pPr>
            <w:r>
              <w:rPr>
                <w:rFonts w:ascii="Times New Roman" w:hAnsi="Times New Roman"/>
                <w:b/>
                <w:sz w:val="22"/>
              </w:rPr>
              <w:t>PHÒNG GD&amp;ĐT QUẬN/HUYỆN</w:t>
              <w:br/>
              <w:t>TRƯỜNG THCS NGUYỄN DU</w:t>
            </w:r>
          </w:p>
          <w:p>
            <w:pPr>
              <w:jc w:val="center"/>
            </w:pPr>
            <w:r>
              <w:rPr>
                <w:rFonts w:ascii="Times New Roman" w:hAnsi="Times New Roman"/>
                <w:sz w:val="22"/>
              </w:rPr>
              <w:t>TỔ CHUYÊN MÔN: TIN HỌC</w:t>
            </w:r>
          </w:p>
        </w:tc>
        <w:tc>
          <w:tcPr>
            <w:tcW w:type="dxa" w:w="7481"/>
          </w:tcPr>
          <w:p>
            <w:pPr>
              <w:jc w:val="center"/>
            </w:pPr>
            <w:r>
              <w:rPr>
                <w:rFonts w:ascii="Times New Roman" w:hAnsi="Times New Roman"/>
                <w:b/>
                <w:sz w:val="22"/>
              </w:rPr>
              <w:t>HỒ SƠ KHẢO THÍ VÀ KIỂM TRA ĐỊNH KỲ</w:t>
              <w:br/>
              <w:t>BÀI KIỂM TRA: GIỮA KỲ 1</w:t>
              <w:br/>
              <w:t>NĂM HỌC 2026 - 2027</w:t>
            </w:r>
          </w:p>
          <w:p>
            <w:pPr>
              <w:jc w:val="center"/>
            </w:pPr>
            <w:r>
              <w:rPr>
                <w:rFonts w:ascii="Times New Roman" w:hAnsi="Times New Roman"/>
                <w:i/>
                <w:sz w:val="20"/>
              </w:rPr>
              <w:t>Môn: TIN HỌC LỚP 7 - Thời gian làm bài: 45 phút</w:t>
            </w:r>
          </w:p>
        </w:tc>
      </w:tr>
      <w:tr>
        <w:tc>
          <w:tcPr>
            <w:tcW w:type="dxa" w:w="7481"/>
          </w:tcPr>
          <w:p/>
        </w:tc>
        <w:tc>
          <w:tcPr>
            <w:tcW w:type="dxa" w:w="7481"/>
          </w:tcPr>
          <w:p/>
        </w:tc>
      </w:tr>
    </w:tbl>
    <w:p/>
    <w:p>
      <w:pPr>
        <w:jc w:val="left"/>
      </w:pPr>
      <w:r>
        <w:rPr>
          <w:rFonts w:ascii="Times New Roman" w:hAnsi="Times New Roman"/>
          <w:b/>
          <w:sz w:val="26"/>
        </w:rPr>
        <w:t>I. MA TRẬN ĐỀ KIỂM TRA ĐỊNH KỲ (CHUẨN GDPT 2018)</w:t>
      </w:r>
    </w:p>
    <w:p>
      <w:r>
        <w:rPr>
          <w:rFonts w:ascii="Times New Roman" w:hAnsi="Times New Roman"/>
          <w:i/>
          <w:sz w:val="21"/>
        </w:rPr>
        <w:t>* Tỉ lệ phân bố mức độ nhận thức: 40% Nhận biết – 30% Thông hiểu – 30% Vận dụng (Tỉ lệ 4 : 3 : 3)</w:t>
        <w:br/>
        <w:t>* Cấu trúc đề: Mẫu 2 (Chuẩn tập huấn mới Bộ GD&amp;ĐT: TN 4 lựa chọn + Đúng/Sai + Trả lời ngắn + Tự luận)</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60" w:type="dxa"/>
          <w:bottom w:w="60" w:type="dxa"/>
          <w:left w:w="70" w:type="dxa"/>
          <w:right w:w="70" w:type="dxa"/>
        </w:tblCellMar>
      </w:tblPr>
      <w:tblGrid>
        <w:gridCol w:w="787"/>
        <w:gridCol w:w="787"/>
        <w:gridCol w:w="787"/>
        <w:gridCol w:w="787"/>
        <w:gridCol w:w="787"/>
        <w:gridCol w:w="787"/>
        <w:gridCol w:w="787"/>
        <w:gridCol w:w="787"/>
        <w:gridCol w:w="787"/>
        <w:gridCol w:w="787"/>
        <w:gridCol w:w="787"/>
        <w:gridCol w:w="787"/>
        <w:gridCol w:w="787"/>
        <w:gridCol w:w="787"/>
        <w:gridCol w:w="787"/>
        <w:gridCol w:w="787"/>
        <w:gridCol w:w="787"/>
        <w:gridCol w:w="787"/>
        <w:gridCol w:w="787"/>
      </w:tblGrid>
      <w:tr>
        <w:tc>
          <w:tcPr>
            <w:tcW w:type="dxa" w:w="787"/>
            <w:vMerge w:val="restart"/>
            <w:shd w:fill="EAECEE"/>
            <w:vAlign w:val="center"/>
            <w:shd w:fill="EAECEE"/>
            <w:shd w:fill="EAECEE"/>
          </w:tcPr>
          <w:p>
            <w:pPr>
              <w:jc w:val="center"/>
            </w:pPr>
            <w:r>
              <w:rPr>
                <w:rFonts w:ascii="Times New Roman" w:hAnsi="Times New Roman"/>
                <w:b/>
                <w:sz w:val="17"/>
              </w:rPr>
              <w:t>TT</w:t>
            </w:r>
          </w:p>
        </w:tc>
        <w:tc>
          <w:tcPr>
            <w:tcW w:type="dxa" w:w="787"/>
            <w:vMerge w:val="restart"/>
            <w:shd w:fill="EAECEE"/>
            <w:vAlign w:val="center"/>
            <w:shd w:fill="EAECEE"/>
            <w:shd w:fill="EAECEE"/>
          </w:tcPr>
          <w:p>
            <w:pPr>
              <w:jc w:val="center"/>
            </w:pPr>
            <w:r>
              <w:rPr>
                <w:rFonts w:ascii="Times New Roman" w:hAnsi="Times New Roman"/>
                <w:b/>
                <w:sz w:val="17"/>
              </w:rPr>
              <w:t>Chủ đề / Chương</w:t>
            </w:r>
          </w:p>
        </w:tc>
        <w:tc>
          <w:tcPr>
            <w:tcW w:type="dxa" w:w="787"/>
            <w:vMerge w:val="restart"/>
            <w:shd w:fill="EAECEE"/>
            <w:vAlign w:val="center"/>
            <w:shd w:fill="EAECEE"/>
            <w:shd w:fill="EAECEE"/>
          </w:tcPr>
          <w:p>
            <w:pPr>
              <w:jc w:val="center"/>
            </w:pPr>
            <w:r>
              <w:rPr>
                <w:rFonts w:ascii="Times New Roman" w:hAnsi="Times New Roman"/>
                <w:b/>
                <w:sz w:val="17"/>
              </w:rPr>
              <w:t>Nội dung / Đơn vị kiến thức</w:t>
            </w:r>
          </w:p>
        </w:tc>
        <w:tc>
          <w:tcPr>
            <w:tcW w:type="dxa" w:w="9444"/>
            <w:gridSpan w:val="12"/>
            <w:shd w:fill="EAECEE"/>
            <w:vAlign w:val="center"/>
            <w:shd w:fill="EAECEE"/>
            <w:shd w:fill="EAECEE"/>
            <w:shd w:fill="EAECEE"/>
            <w:shd w:fill="EAECEE"/>
            <w:shd w:fill="EAECEE"/>
            <w:shd w:fill="EAECEE"/>
            <w:shd w:fill="EAECEE"/>
            <w:shd w:fill="EAECEE"/>
            <w:shd w:fill="EAECEE"/>
            <w:shd w:fill="EAECEE"/>
            <w:shd w:fill="EAECEE"/>
          </w:tcPr>
          <w:p>
            <w:pPr>
              <w:jc w:val="center"/>
            </w:pPr>
            <w:r>
              <w:rPr>
                <w:rFonts w:ascii="Times New Roman" w:hAnsi="Times New Roman"/>
                <w:b/>
                <w:sz w:val="17"/>
              </w:rPr>
              <w:t>Mức độ đánh giá</w:t>
            </w:r>
          </w:p>
        </w:tc>
        <w:tc>
          <w:tcPr>
            <w:tcW w:type="dxa" w:w="2361"/>
            <w:gridSpan w:val="3"/>
            <w:shd w:fill="EAECEE"/>
            <w:vAlign w:val="center"/>
            <w:shd w:fill="EAECEE"/>
            <w:shd w:fill="EAECEE"/>
          </w:tcPr>
          <w:p>
            <w:pPr>
              <w:jc w:val="center"/>
            </w:pPr>
            <w:r>
              <w:rPr>
                <w:rFonts w:ascii="Times New Roman" w:hAnsi="Times New Roman"/>
                <w:b/>
                <w:sz w:val="17"/>
              </w:rPr>
              <w:t>Tổng</w:t>
            </w:r>
          </w:p>
        </w:tc>
        <w:tc>
          <w:tcPr>
            <w:tcW w:type="dxa" w:w="787"/>
            <w:vMerge w:val="restart"/>
            <w:shd w:fill="EAECEE"/>
            <w:vAlign w:val="center"/>
            <w:shd w:fill="EAECEE"/>
            <w:shd w:fill="EAECEE"/>
          </w:tcPr>
          <w:p>
            <w:pPr>
              <w:jc w:val="center"/>
            </w:pPr>
            <w:r>
              <w:rPr>
                <w:rFonts w:ascii="Times New Roman" w:hAnsi="Times New Roman"/>
                <w:b/>
                <w:sz w:val="17"/>
              </w:rPr>
              <w:t>Tỉ lệ % điểm</w:t>
            </w:r>
          </w:p>
        </w:tc>
      </w:tr>
      <w:tr>
        <w:tc>
          <w:tcPr>
            <w:tcW w:type="dxa" w:w="787"/>
            <w:vMerge/>
          </w:tcPr>
          <w:p/>
        </w:tc>
        <w:tc>
          <w:tcPr>
            <w:tcW w:type="dxa" w:w="787"/>
            <w:vMerge/>
          </w:tcPr>
          <w:p/>
        </w:tc>
        <w:tc>
          <w:tcPr>
            <w:tcW w:type="dxa" w:w="787"/>
            <w:vMerge/>
          </w:tcPr>
          <w:p/>
        </w:tc>
        <w:tc>
          <w:tcPr>
            <w:tcW w:type="dxa" w:w="2361"/>
            <w:gridSpan w:val="3"/>
            <w:shd w:fill="EAECEE"/>
            <w:vAlign w:val="center"/>
            <w:shd w:fill="EAECEE"/>
            <w:shd w:fill="EAECEE"/>
          </w:tcPr>
          <w:p>
            <w:pPr>
              <w:jc w:val="center"/>
            </w:pPr>
            <w:r>
              <w:rPr>
                <w:rFonts w:ascii="Times New Roman" w:hAnsi="Times New Roman"/>
                <w:b/>
                <w:sz w:val="17"/>
              </w:rPr>
              <w:t>TNKQ (Nhiều lựa chọn)</w:t>
            </w:r>
          </w:p>
        </w:tc>
        <w:tc>
          <w:tcPr>
            <w:tcW w:type="dxa" w:w="2361"/>
            <w:gridSpan w:val="3"/>
            <w:shd w:fill="EAECEE"/>
            <w:vAlign w:val="center"/>
            <w:shd w:fill="EAECEE"/>
            <w:shd w:fill="EAECEE"/>
          </w:tcPr>
          <w:p>
            <w:pPr>
              <w:jc w:val="center"/>
            </w:pPr>
            <w:r>
              <w:rPr>
                <w:rFonts w:ascii="Times New Roman" w:hAnsi="Times New Roman"/>
                <w:b/>
                <w:sz w:val="17"/>
              </w:rPr>
              <w:t>TNKQ (Đúng - Sai)</w:t>
            </w:r>
          </w:p>
        </w:tc>
        <w:tc>
          <w:tcPr>
            <w:tcW w:type="dxa" w:w="2361"/>
            <w:gridSpan w:val="3"/>
            <w:shd w:fill="EAECEE"/>
            <w:vAlign w:val="center"/>
            <w:shd w:fill="EAECEE"/>
            <w:shd w:fill="EAECEE"/>
          </w:tcPr>
          <w:p>
            <w:pPr>
              <w:jc w:val="center"/>
            </w:pPr>
            <w:r>
              <w:rPr>
                <w:rFonts w:ascii="Times New Roman" w:hAnsi="Times New Roman"/>
                <w:b/>
                <w:sz w:val="17"/>
              </w:rPr>
              <w:t>TNKQ (Trả lời ngắn)</w:t>
            </w:r>
          </w:p>
        </w:tc>
        <w:tc>
          <w:tcPr>
            <w:tcW w:type="dxa" w:w="2361"/>
            <w:gridSpan w:val="3"/>
            <w:shd w:fill="EAECEE"/>
            <w:vAlign w:val="center"/>
            <w:shd w:fill="EAECEE"/>
            <w:shd w:fill="EAECEE"/>
          </w:tcPr>
          <w:p>
            <w:pPr>
              <w:jc w:val="center"/>
            </w:pPr>
            <w:r>
              <w:rPr>
                <w:rFonts w:ascii="Times New Roman" w:hAnsi="Times New Roman"/>
                <w:b/>
                <w:sz w:val="17"/>
              </w:rPr>
              <w:t>Tự luận</w:t>
            </w:r>
          </w:p>
        </w:tc>
        <w:tc>
          <w:tcPr>
            <w:tcW w:type="dxa" w:w="787"/>
            <w:vMerge w:val="restart"/>
            <w:shd w:fill="EAECEE"/>
            <w:vAlign w:val="center"/>
            <w:shd w:fill="EAECEE"/>
          </w:tcPr>
          <w:p>
            <w:pPr>
              <w:jc w:val="center"/>
            </w:pPr>
            <w:r>
              <w:rPr>
                <w:rFonts w:ascii="Times New Roman" w:hAnsi="Times New Roman"/>
                <w:b/>
                <w:sz w:val="17"/>
              </w:rPr>
              <w:t>Biết</w:t>
            </w:r>
          </w:p>
        </w:tc>
        <w:tc>
          <w:tcPr>
            <w:tcW w:type="dxa" w:w="787"/>
            <w:vMerge w:val="restart"/>
            <w:shd w:fill="EAECEE"/>
            <w:vAlign w:val="center"/>
            <w:shd w:fill="EAECEE"/>
          </w:tcPr>
          <w:p>
            <w:pPr>
              <w:jc w:val="center"/>
            </w:pPr>
            <w:r>
              <w:rPr>
                <w:rFonts w:ascii="Times New Roman" w:hAnsi="Times New Roman"/>
                <w:b/>
                <w:sz w:val="17"/>
              </w:rPr>
              <w:t>Hiểu</w:t>
            </w:r>
          </w:p>
        </w:tc>
        <w:tc>
          <w:tcPr>
            <w:tcW w:type="dxa" w:w="787"/>
            <w:vMerge w:val="restart"/>
            <w:shd w:fill="EAECEE"/>
            <w:vAlign w:val="center"/>
            <w:shd w:fill="EAECEE"/>
          </w:tcPr>
          <w:p>
            <w:pPr>
              <w:jc w:val="center"/>
            </w:pPr>
            <w:r>
              <w:rPr>
                <w:rFonts w:ascii="Times New Roman" w:hAnsi="Times New Roman"/>
                <w:b/>
                <w:sz w:val="17"/>
              </w:rPr>
              <w:t>Vận dụng</w:t>
            </w:r>
          </w:p>
        </w:tc>
        <w:tc>
          <w:tcPr>
            <w:tcW w:type="dxa" w:w="787"/>
            <w:vMerge/>
          </w:tcPr>
          <w:p/>
        </w:tc>
      </w:tr>
      <w:tr>
        <w:tc>
          <w:tcPr>
            <w:tcW w:type="dxa" w:w="787"/>
            <w:vMerge/>
          </w:tcPr>
          <w:p/>
        </w:tc>
        <w:tc>
          <w:tcPr>
            <w:tcW w:type="dxa" w:w="787"/>
            <w:vMerge/>
          </w:tcPr>
          <w:p/>
        </w:tc>
        <w:tc>
          <w:tcPr>
            <w:tcW w:type="dxa" w:w="787"/>
            <w:vMerge/>
          </w:tcPr>
          <w:p/>
        </w:tc>
        <w:tc>
          <w:tcPr>
            <w:tcW w:type="dxa" w:w="787"/>
            <w:shd w:fill="EAECEE"/>
            <w:vAlign w:val="center"/>
          </w:tcPr>
          <w:p>
            <w:pPr>
              <w:jc w:val="center"/>
            </w:pPr>
            <w:r>
              <w:rPr>
                <w:rFonts w:ascii="Times New Roman" w:hAnsi="Times New Roman"/>
                <w:b/>
                <w:sz w:val="17"/>
              </w:rPr>
              <w:t>Biết</w:t>
            </w:r>
          </w:p>
        </w:tc>
        <w:tc>
          <w:tcPr>
            <w:tcW w:type="dxa" w:w="787"/>
            <w:shd w:fill="EAECEE"/>
            <w:vAlign w:val="center"/>
          </w:tcPr>
          <w:p>
            <w:pPr>
              <w:jc w:val="center"/>
            </w:pPr>
            <w:r>
              <w:rPr>
                <w:rFonts w:ascii="Times New Roman" w:hAnsi="Times New Roman"/>
                <w:b/>
                <w:sz w:val="17"/>
              </w:rPr>
              <w:t>Hiểu</w:t>
            </w:r>
          </w:p>
        </w:tc>
        <w:tc>
          <w:tcPr>
            <w:tcW w:type="dxa" w:w="787"/>
            <w:shd w:fill="EAECEE"/>
            <w:vAlign w:val="center"/>
          </w:tcPr>
          <w:p>
            <w:pPr>
              <w:jc w:val="center"/>
            </w:pPr>
            <w:r>
              <w:rPr>
                <w:rFonts w:ascii="Times New Roman" w:hAnsi="Times New Roman"/>
                <w:b/>
                <w:sz w:val="17"/>
              </w:rPr>
              <w:t>V.Dụng</w:t>
            </w:r>
          </w:p>
        </w:tc>
        <w:tc>
          <w:tcPr>
            <w:tcW w:type="dxa" w:w="787"/>
            <w:shd w:fill="EAECEE"/>
            <w:vAlign w:val="center"/>
          </w:tcPr>
          <w:p>
            <w:pPr>
              <w:jc w:val="center"/>
            </w:pPr>
            <w:r>
              <w:rPr>
                <w:rFonts w:ascii="Times New Roman" w:hAnsi="Times New Roman"/>
                <w:b/>
                <w:sz w:val="17"/>
              </w:rPr>
              <w:t>Biết</w:t>
            </w:r>
          </w:p>
        </w:tc>
        <w:tc>
          <w:tcPr>
            <w:tcW w:type="dxa" w:w="787"/>
            <w:shd w:fill="EAECEE"/>
            <w:vAlign w:val="center"/>
          </w:tcPr>
          <w:p>
            <w:pPr>
              <w:jc w:val="center"/>
            </w:pPr>
            <w:r>
              <w:rPr>
                <w:rFonts w:ascii="Times New Roman" w:hAnsi="Times New Roman"/>
                <w:b/>
                <w:sz w:val="17"/>
              </w:rPr>
              <w:t>Hiểu</w:t>
            </w:r>
          </w:p>
        </w:tc>
        <w:tc>
          <w:tcPr>
            <w:tcW w:type="dxa" w:w="787"/>
            <w:shd w:fill="EAECEE"/>
            <w:vAlign w:val="center"/>
          </w:tcPr>
          <w:p>
            <w:pPr>
              <w:jc w:val="center"/>
            </w:pPr>
            <w:r>
              <w:rPr>
                <w:rFonts w:ascii="Times New Roman" w:hAnsi="Times New Roman"/>
                <w:b/>
                <w:sz w:val="17"/>
              </w:rPr>
              <w:t>V.Dụng</w:t>
            </w:r>
          </w:p>
        </w:tc>
        <w:tc>
          <w:tcPr>
            <w:tcW w:type="dxa" w:w="787"/>
            <w:shd w:fill="EAECEE"/>
            <w:vAlign w:val="center"/>
          </w:tcPr>
          <w:p>
            <w:pPr>
              <w:jc w:val="center"/>
            </w:pPr>
            <w:r>
              <w:rPr>
                <w:rFonts w:ascii="Times New Roman" w:hAnsi="Times New Roman"/>
                <w:b/>
                <w:sz w:val="17"/>
              </w:rPr>
              <w:t>Biết</w:t>
            </w:r>
          </w:p>
        </w:tc>
        <w:tc>
          <w:tcPr>
            <w:tcW w:type="dxa" w:w="787"/>
            <w:shd w:fill="EAECEE"/>
            <w:vAlign w:val="center"/>
          </w:tcPr>
          <w:p>
            <w:pPr>
              <w:jc w:val="center"/>
            </w:pPr>
            <w:r>
              <w:rPr>
                <w:rFonts w:ascii="Times New Roman" w:hAnsi="Times New Roman"/>
                <w:b/>
                <w:sz w:val="17"/>
              </w:rPr>
              <w:t>Hiểu</w:t>
            </w:r>
          </w:p>
        </w:tc>
        <w:tc>
          <w:tcPr>
            <w:tcW w:type="dxa" w:w="787"/>
            <w:shd w:fill="EAECEE"/>
            <w:vAlign w:val="center"/>
          </w:tcPr>
          <w:p>
            <w:pPr>
              <w:jc w:val="center"/>
            </w:pPr>
            <w:r>
              <w:rPr>
                <w:rFonts w:ascii="Times New Roman" w:hAnsi="Times New Roman"/>
                <w:b/>
                <w:sz w:val="17"/>
              </w:rPr>
              <w:t>V.Dụng</w:t>
            </w:r>
          </w:p>
        </w:tc>
        <w:tc>
          <w:tcPr>
            <w:tcW w:type="dxa" w:w="787"/>
            <w:shd w:fill="EAECEE"/>
            <w:vAlign w:val="center"/>
          </w:tcPr>
          <w:p>
            <w:pPr>
              <w:jc w:val="center"/>
            </w:pPr>
            <w:r>
              <w:rPr>
                <w:rFonts w:ascii="Times New Roman" w:hAnsi="Times New Roman"/>
                <w:b/>
                <w:sz w:val="17"/>
              </w:rPr>
              <w:t>Biết</w:t>
            </w:r>
          </w:p>
        </w:tc>
        <w:tc>
          <w:tcPr>
            <w:tcW w:type="dxa" w:w="787"/>
            <w:shd w:fill="EAECEE"/>
            <w:vAlign w:val="center"/>
          </w:tcPr>
          <w:p>
            <w:pPr>
              <w:jc w:val="center"/>
            </w:pPr>
            <w:r>
              <w:rPr>
                <w:rFonts w:ascii="Times New Roman" w:hAnsi="Times New Roman"/>
                <w:b/>
                <w:sz w:val="17"/>
              </w:rPr>
              <w:t>Hiểu</w:t>
            </w:r>
          </w:p>
        </w:tc>
        <w:tc>
          <w:tcPr>
            <w:tcW w:type="dxa" w:w="787"/>
            <w:shd w:fill="EAECEE"/>
            <w:vAlign w:val="center"/>
          </w:tcPr>
          <w:p>
            <w:pPr>
              <w:jc w:val="center"/>
            </w:pPr>
            <w:r>
              <w:rPr>
                <w:rFonts w:ascii="Times New Roman" w:hAnsi="Times New Roman"/>
                <w:b/>
                <w:sz w:val="17"/>
              </w:rPr>
              <w:t>V.Dụng</w:t>
            </w:r>
          </w:p>
        </w:tc>
        <w:tc>
          <w:tcPr>
            <w:tcW w:type="dxa" w:w="787"/>
            <w:vMerge/>
          </w:tcPr>
          <w:p/>
        </w:tc>
        <w:tc>
          <w:tcPr>
            <w:tcW w:type="dxa" w:w="787"/>
            <w:vMerge/>
          </w:tcPr>
          <w:p/>
        </w:tc>
        <w:tc>
          <w:tcPr>
            <w:tcW w:type="dxa" w:w="787"/>
            <w:vMerge/>
          </w:tcPr>
          <w:p/>
        </w:tc>
        <w:tc>
          <w:tcPr>
            <w:tcW w:type="dxa" w:w="787"/>
            <w:vMerge/>
          </w:tcPr>
          <w:p/>
        </w:tc>
      </w:tr>
      <w:tr>
        <w:tc>
          <w:tcPr>
            <w:tcW w:type="dxa" w:w="787"/>
            <w:vAlign w:val="center"/>
          </w:tcPr>
          <w:p>
            <w:pPr>
              <w:jc w:val="center"/>
            </w:pPr>
            <w:r>
              <w:rPr>
                <w:rFonts w:ascii="Times New Roman" w:hAnsi="Times New Roman"/>
                <w:sz w:val="17"/>
              </w:rPr>
              <w:t>1</w:t>
            </w:r>
          </w:p>
        </w:tc>
        <w:tc>
          <w:tcPr>
            <w:tcW w:type="dxa" w:w="787"/>
            <w:vAlign w:val="center"/>
          </w:tcPr>
          <w:p>
            <w:pPr>
              <w:jc w:val="left"/>
            </w:pPr>
            <w:r>
              <w:rPr>
                <w:rFonts w:ascii="Times New Roman" w:hAnsi="Times New Roman"/>
                <w:sz w:val="17"/>
              </w:rPr>
              <w:t>Chủ đề A</w:t>
            </w:r>
          </w:p>
        </w:tc>
        <w:tc>
          <w:tcPr>
            <w:tcW w:type="dxa" w:w="787"/>
            <w:vAlign w:val="center"/>
          </w:tcPr>
          <w:p>
            <w:pPr>
              <w:jc w:val="left"/>
            </w:pPr>
            <w:r>
              <w:rPr>
                <w:rFonts w:ascii="Times New Roman" w:hAnsi="Times New Roman"/>
                <w:sz w:val="17"/>
              </w:rPr>
              <w:t>Thiết bị vào - ra và hệ điều hành</w:t>
            </w:r>
          </w:p>
        </w:tc>
        <w:tc>
          <w:tcPr>
            <w:tcW w:type="dxa" w:w="787"/>
            <w:vAlign w:val="center"/>
          </w:tcPr>
          <w:p>
            <w:pPr>
              <w:jc w:val="center"/>
            </w:pPr>
            <w:r>
              <w:rPr>
                <w:rFonts w:ascii="Times New Roman" w:hAnsi="Times New Roman"/>
                <w:sz w:val="17"/>
              </w:rPr>
              <w:t>4</w:t>
            </w:r>
          </w:p>
        </w:tc>
        <w:tc>
          <w:tcPr>
            <w:tcW w:type="dxa" w:w="787"/>
            <w:vAlign w:val="center"/>
          </w:tcPr>
          <w:p>
            <w:pPr>
              <w:jc w:val="center"/>
            </w:pPr>
            <w:r>
              <w:rPr>
                <w:rFonts w:ascii="Times New Roman" w:hAnsi="Times New Roman"/>
                <w:sz w:val="17"/>
              </w:rPr>
              <w:t>2</w:t>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t>6</w:t>
            </w:r>
          </w:p>
        </w:tc>
        <w:tc>
          <w:tcPr>
            <w:tcW w:type="dxa" w:w="787"/>
            <w:vAlign w:val="center"/>
          </w:tcPr>
          <w:p>
            <w:pPr>
              <w:jc w:val="center"/>
            </w:pPr>
            <w:r>
              <w:rPr>
                <w:rFonts w:ascii="Times New Roman" w:hAnsi="Times New Roman"/>
                <w:sz w:val="17"/>
              </w:rPr>
              <w:t>3</w:t>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t>50.0%</w:t>
            </w:r>
          </w:p>
        </w:tc>
      </w:tr>
      <w:tr>
        <w:tc>
          <w:tcPr>
            <w:tcW w:type="dxa" w:w="787"/>
            <w:vAlign w:val="center"/>
          </w:tcPr>
          <w:p>
            <w:pPr>
              <w:jc w:val="center"/>
            </w:pPr>
            <w:r>
              <w:rPr>
                <w:rFonts w:ascii="Times New Roman" w:hAnsi="Times New Roman"/>
                <w:sz w:val="17"/>
              </w:rPr>
              <w:t>2</w:t>
            </w:r>
          </w:p>
        </w:tc>
        <w:tc>
          <w:tcPr>
            <w:tcW w:type="dxa" w:w="787"/>
            <w:vAlign w:val="center"/>
          </w:tcPr>
          <w:p>
            <w:pPr>
              <w:jc w:val="left"/>
            </w:pPr>
            <w:r>
              <w:rPr>
                <w:rFonts w:ascii="Times New Roman" w:hAnsi="Times New Roman"/>
                <w:sz w:val="17"/>
              </w:rPr>
              <w:t>Chủ đề B</w:t>
            </w:r>
          </w:p>
        </w:tc>
        <w:tc>
          <w:tcPr>
            <w:tcW w:type="dxa" w:w="787"/>
            <w:vAlign w:val="center"/>
          </w:tcPr>
          <w:p>
            <w:pPr>
              <w:jc w:val="left"/>
            </w:pPr>
            <w:r>
              <w:rPr>
                <w:rFonts w:ascii="Times New Roman" w:hAnsi="Times New Roman"/>
                <w:sz w:val="17"/>
              </w:rPr>
              <w:t>Mạng xã hội và giao tiếp trực tuyến</w:t>
            </w:r>
          </w:p>
        </w:tc>
        <w:tc>
          <w:tcPr>
            <w:tcW w:type="dxa" w:w="787"/>
            <w:vAlign w:val="center"/>
          </w:tcPr>
          <w:p>
            <w:pPr>
              <w:jc w:val="center"/>
            </w:pPr>
            <w:r>
              <w:rPr>
                <w:rFonts w:ascii="Times New Roman" w:hAnsi="Times New Roman"/>
                <w:sz w:val="17"/>
              </w:rPr>
              <w:t>4</w:t>
            </w:r>
          </w:p>
        </w:tc>
        <w:tc>
          <w:tcPr>
            <w:tcW w:type="dxa" w:w="787"/>
            <w:vAlign w:val="center"/>
          </w:tcPr>
          <w:p>
            <w:pPr>
              <w:jc w:val="center"/>
            </w:pPr>
            <w:r>
              <w:rPr>
                <w:rFonts w:ascii="Times New Roman" w:hAnsi="Times New Roman"/>
                <w:sz w:val="17"/>
              </w:rPr>
              <w:t>2</w:t>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t>5</w:t>
            </w:r>
          </w:p>
        </w:tc>
        <w:tc>
          <w:tcPr>
            <w:tcW w:type="dxa" w:w="787"/>
            <w:vAlign w:val="center"/>
          </w:tcPr>
          <w:p>
            <w:pPr>
              <w:jc w:val="center"/>
            </w:pPr>
            <w:r>
              <w:rPr>
                <w:rFonts w:ascii="Times New Roman" w:hAnsi="Times New Roman"/>
                <w:sz w:val="17"/>
              </w:rPr>
              <w:t>4</w:t>
            </w:r>
          </w:p>
        </w:tc>
        <w:tc>
          <w:tcPr>
            <w:tcW w:type="dxa" w:w="787"/>
            <w:vAlign w:val="center"/>
          </w:tcPr>
          <w:p>
            <w:pPr>
              <w:jc w:val="center"/>
            </w:pPr>
            <w:r>
              <w:rPr>
                <w:rFonts w:ascii="Times New Roman" w:hAnsi="Times New Roman"/>
                <w:sz w:val="17"/>
              </w:rPr>
              <w:t>1</w:t>
            </w:r>
          </w:p>
        </w:tc>
        <w:tc>
          <w:tcPr>
            <w:tcW w:type="dxa" w:w="787"/>
            <w:vAlign w:val="center"/>
          </w:tcPr>
          <w:p>
            <w:pPr>
              <w:jc w:val="center"/>
            </w:pPr>
            <w:r>
              <w:rPr>
                <w:rFonts w:ascii="Times New Roman" w:hAnsi="Times New Roman"/>
                <w:sz w:val="17"/>
              </w:rPr>
              <w:t>50.0%</w:t>
            </w:r>
          </w:p>
        </w:tc>
      </w:tr>
      <w:tr>
        <w:tc>
          <w:tcPr>
            <w:tcW w:type="dxa" w:w="2361"/>
            <w:gridSpan w:val="3"/>
            <w:shd w:fill="F8F9FA"/>
            <w:vAlign w:val="center"/>
            <w:shd w:fill="F8F9FA"/>
            <w:shd w:fill="F8F9FA"/>
          </w:tcPr>
          <w:p>
            <w:pPr>
              <w:jc w:val="center"/>
            </w:pPr>
            <w:r>
              <w:rPr>
                <w:rFonts w:ascii="Times New Roman" w:hAnsi="Times New Roman"/>
                <w:b/>
                <w:sz w:val="17"/>
              </w:rPr>
              <w:t>Tổng số câu</w:t>
            </w:r>
          </w:p>
        </w:tc>
        <w:tc>
          <w:tcPr>
            <w:tcW w:type="dxa" w:w="787"/>
            <w:shd w:fill="F8F9FA"/>
            <w:vAlign w:val="center"/>
          </w:tcPr>
          <w:p>
            <w:pPr>
              <w:jc w:val="center"/>
            </w:pPr>
            <w:r>
              <w:rPr>
                <w:rFonts w:ascii="Times New Roman" w:hAnsi="Times New Roman"/>
                <w:b/>
                <w:sz w:val="17"/>
              </w:rPr>
              <w:t>8</w:t>
            </w:r>
          </w:p>
        </w:tc>
        <w:tc>
          <w:tcPr>
            <w:tcW w:type="dxa" w:w="787"/>
            <w:shd w:fill="F8F9FA"/>
            <w:vAlign w:val="center"/>
          </w:tcPr>
          <w:p>
            <w:pPr>
              <w:jc w:val="center"/>
            </w:pPr>
            <w:r>
              <w:rPr>
                <w:rFonts w:ascii="Times New Roman" w:hAnsi="Times New Roman"/>
                <w:b/>
                <w:sz w:val="17"/>
              </w:rPr>
              <w:t>4</w:t>
            </w:r>
          </w:p>
        </w:tc>
        <w:tc>
          <w:tcPr>
            <w:tcW w:type="dxa" w:w="787"/>
            <w:shd w:fill="F8F9FA"/>
            <w:vAlign w:val="center"/>
          </w:tcPr>
          <w:p>
            <w:pPr>
              <w:jc w:val="center"/>
            </w:pPr>
          </w:p>
        </w:tc>
        <w:tc>
          <w:tcPr>
            <w:tcW w:type="dxa" w:w="787"/>
            <w:shd w:fill="F8F9FA"/>
            <w:vAlign w:val="center"/>
          </w:tcPr>
          <w:p>
            <w:pPr>
              <w:jc w:val="center"/>
            </w:pPr>
            <w:r>
              <w:rPr>
                <w:rFonts w:ascii="Times New Roman" w:hAnsi="Times New Roman"/>
                <w:b/>
                <w:sz w:val="17"/>
              </w:rPr>
              <w:t>1</w:t>
            </w:r>
          </w:p>
        </w:tc>
        <w:tc>
          <w:tcPr>
            <w:tcW w:type="dxa" w:w="787"/>
            <w:shd w:fill="F8F9FA"/>
            <w:vAlign w:val="center"/>
          </w:tcPr>
          <w:p>
            <w:pPr>
              <w:jc w:val="center"/>
            </w:pPr>
            <w:r>
              <w:rPr>
                <w:rFonts w:ascii="Times New Roman" w:hAnsi="Times New Roman"/>
                <w:b/>
                <w:sz w:val="17"/>
              </w:rPr>
              <w:t>1</w:t>
            </w:r>
          </w:p>
        </w:tc>
        <w:tc>
          <w:tcPr>
            <w:tcW w:type="dxa" w:w="787"/>
            <w:shd w:fill="F8F9FA"/>
            <w:vAlign w:val="center"/>
          </w:tcPr>
          <w:p>
            <w:pPr>
              <w:jc w:val="center"/>
            </w:pPr>
          </w:p>
        </w:tc>
        <w:tc>
          <w:tcPr>
            <w:tcW w:type="dxa" w:w="787"/>
            <w:shd w:fill="F8F9FA"/>
            <w:vAlign w:val="center"/>
          </w:tcPr>
          <w:p>
            <w:pPr>
              <w:jc w:val="center"/>
            </w:pPr>
            <w:r>
              <w:rPr>
                <w:rFonts w:ascii="Times New Roman" w:hAnsi="Times New Roman"/>
                <w:b/>
                <w:sz w:val="17"/>
              </w:rPr>
              <w:t>2</w:t>
            </w:r>
          </w:p>
        </w:tc>
        <w:tc>
          <w:tcPr>
            <w:tcW w:type="dxa" w:w="787"/>
            <w:shd w:fill="F8F9FA"/>
            <w:vAlign w:val="center"/>
          </w:tcPr>
          <w:p>
            <w:pPr>
              <w:jc w:val="center"/>
            </w:pPr>
            <w:r>
              <w:rPr>
                <w:rFonts w:ascii="Times New Roman" w:hAnsi="Times New Roman"/>
                <w:b/>
                <w:sz w:val="17"/>
              </w:rPr>
              <w:t>2</w:t>
            </w:r>
          </w:p>
        </w:tc>
        <w:tc>
          <w:tcPr>
            <w:tcW w:type="dxa" w:w="787"/>
            <w:shd w:fill="F8F9FA"/>
            <w:vAlign w:val="center"/>
          </w:tcPr>
          <w:p>
            <w:pPr>
              <w:jc w:val="center"/>
            </w:pPr>
          </w:p>
        </w:tc>
        <w:tc>
          <w:tcPr>
            <w:tcW w:type="dxa" w:w="787"/>
            <w:shd w:fill="F8F9FA"/>
            <w:vAlign w:val="center"/>
          </w:tcPr>
          <w:p>
            <w:pPr>
              <w:jc w:val="center"/>
            </w:pPr>
          </w:p>
        </w:tc>
        <w:tc>
          <w:tcPr>
            <w:tcW w:type="dxa" w:w="787"/>
            <w:shd w:fill="F8F9FA"/>
            <w:vAlign w:val="center"/>
          </w:tcPr>
          <w:p>
            <w:pPr>
              <w:jc w:val="center"/>
            </w:pPr>
          </w:p>
        </w:tc>
        <w:tc>
          <w:tcPr>
            <w:tcW w:type="dxa" w:w="787"/>
            <w:shd w:fill="F8F9FA"/>
            <w:vAlign w:val="center"/>
          </w:tcPr>
          <w:p>
            <w:pPr>
              <w:jc w:val="center"/>
            </w:pPr>
            <w:r>
              <w:rPr>
                <w:rFonts w:ascii="Times New Roman" w:hAnsi="Times New Roman"/>
                <w:b/>
                <w:sz w:val="17"/>
              </w:rPr>
              <w:t>2</w:t>
            </w:r>
          </w:p>
        </w:tc>
        <w:tc>
          <w:tcPr>
            <w:tcW w:type="dxa" w:w="787"/>
            <w:shd w:fill="F8F9FA"/>
            <w:vAlign w:val="center"/>
          </w:tcPr>
          <w:p>
            <w:pPr>
              <w:jc w:val="center"/>
            </w:pPr>
            <w:r>
              <w:rPr>
                <w:rFonts w:ascii="Times New Roman" w:hAnsi="Times New Roman"/>
                <w:b/>
                <w:sz w:val="17"/>
              </w:rPr>
              <w:t>11</w:t>
            </w:r>
          </w:p>
        </w:tc>
        <w:tc>
          <w:tcPr>
            <w:tcW w:type="dxa" w:w="787"/>
            <w:shd w:fill="F8F9FA"/>
            <w:vAlign w:val="center"/>
          </w:tcPr>
          <w:p>
            <w:pPr>
              <w:jc w:val="center"/>
            </w:pPr>
            <w:r>
              <w:rPr>
                <w:rFonts w:ascii="Times New Roman" w:hAnsi="Times New Roman"/>
                <w:b/>
                <w:sz w:val="17"/>
              </w:rPr>
              <w:t>7</w:t>
            </w:r>
          </w:p>
        </w:tc>
        <w:tc>
          <w:tcPr>
            <w:tcW w:type="dxa" w:w="787"/>
            <w:shd w:fill="F8F9FA"/>
            <w:vAlign w:val="center"/>
          </w:tcPr>
          <w:p>
            <w:pPr>
              <w:jc w:val="center"/>
            </w:pPr>
            <w:r>
              <w:rPr>
                <w:rFonts w:ascii="Times New Roman" w:hAnsi="Times New Roman"/>
                <w:b/>
                <w:sz w:val="17"/>
              </w:rPr>
              <w:t>2</w:t>
            </w:r>
          </w:p>
        </w:tc>
        <w:tc>
          <w:tcPr>
            <w:tcW w:type="dxa" w:w="787"/>
            <w:shd w:fill="F8F9FA"/>
            <w:vAlign w:val="center"/>
          </w:tcPr>
          <w:p>
            <w:pPr>
              <w:jc w:val="center"/>
            </w:pPr>
            <w:r>
              <w:rPr>
                <w:rFonts w:ascii="Times New Roman" w:hAnsi="Times New Roman"/>
                <w:b/>
                <w:sz w:val="17"/>
              </w:rPr>
              <w:t>20 câu</w:t>
            </w:r>
          </w:p>
        </w:tc>
      </w:tr>
      <w:tr>
        <w:tc>
          <w:tcPr>
            <w:tcW w:type="dxa" w:w="2361"/>
            <w:gridSpan w:val="3"/>
            <w:shd w:fill="F8F9FA"/>
            <w:vAlign w:val="center"/>
            <w:shd w:fill="F8F9FA"/>
            <w:shd w:fill="F8F9FA"/>
          </w:tcPr>
          <w:p>
            <w:pPr>
              <w:jc w:val="center"/>
            </w:pPr>
            <w:r>
              <w:rPr>
                <w:rFonts w:ascii="Times New Roman" w:hAnsi="Times New Roman"/>
                <w:b/>
                <w:sz w:val="17"/>
              </w:rPr>
              <w:t>Tổng số điểm</w:t>
            </w:r>
          </w:p>
        </w:tc>
        <w:tc>
          <w:tcPr>
            <w:tcW w:type="dxa" w:w="2361"/>
            <w:gridSpan w:val="3"/>
            <w:shd w:fill="F8F9FA"/>
            <w:vAlign w:val="center"/>
            <w:shd w:fill="F8F9FA"/>
            <w:shd w:fill="F8F9FA"/>
          </w:tcPr>
          <w:p>
            <w:pPr>
              <w:jc w:val="center"/>
            </w:pPr>
            <w:r>
              <w:rPr>
                <w:rFonts w:ascii="Times New Roman" w:hAnsi="Times New Roman"/>
                <w:b/>
                <w:sz w:val="17"/>
              </w:rPr>
              <w:t>3,0 điểm</w:t>
            </w:r>
          </w:p>
        </w:tc>
        <w:tc>
          <w:tcPr>
            <w:tcW w:type="dxa" w:w="2361"/>
            <w:gridSpan w:val="3"/>
            <w:shd w:fill="F8F9FA"/>
            <w:vAlign w:val="center"/>
            <w:shd w:fill="F8F9FA"/>
            <w:shd w:fill="F8F9FA"/>
          </w:tcPr>
          <w:p>
            <w:pPr>
              <w:jc w:val="center"/>
            </w:pPr>
            <w:r>
              <w:rPr>
                <w:rFonts w:ascii="Times New Roman" w:hAnsi="Times New Roman"/>
                <w:b/>
                <w:sz w:val="17"/>
              </w:rPr>
              <w:t>2,0 điểm</w:t>
            </w:r>
          </w:p>
        </w:tc>
        <w:tc>
          <w:tcPr>
            <w:tcW w:type="dxa" w:w="2361"/>
            <w:gridSpan w:val="3"/>
            <w:shd w:fill="F8F9FA"/>
            <w:vAlign w:val="center"/>
            <w:shd w:fill="F8F9FA"/>
            <w:shd w:fill="F8F9FA"/>
          </w:tcPr>
          <w:p>
            <w:pPr>
              <w:jc w:val="center"/>
            </w:pPr>
            <w:r>
              <w:rPr>
                <w:rFonts w:ascii="Times New Roman" w:hAnsi="Times New Roman"/>
                <w:b/>
                <w:sz w:val="17"/>
              </w:rPr>
              <w:t>2,0 điểm</w:t>
            </w:r>
          </w:p>
        </w:tc>
        <w:tc>
          <w:tcPr>
            <w:tcW w:type="dxa" w:w="2361"/>
            <w:gridSpan w:val="3"/>
            <w:shd w:fill="F8F9FA"/>
            <w:vAlign w:val="center"/>
            <w:shd w:fill="F8F9FA"/>
            <w:shd w:fill="F8F9FA"/>
          </w:tcPr>
          <w:p>
            <w:pPr>
              <w:jc w:val="center"/>
            </w:pPr>
            <w:r>
              <w:rPr>
                <w:rFonts w:ascii="Times New Roman" w:hAnsi="Times New Roman"/>
                <w:b/>
                <w:sz w:val="17"/>
              </w:rPr>
              <w:t>3,0 điểm</w:t>
            </w:r>
          </w:p>
        </w:tc>
        <w:tc>
          <w:tcPr>
            <w:tcW w:type="dxa" w:w="787"/>
            <w:shd w:fill="F8F9FA"/>
            <w:vAlign w:val="center"/>
          </w:tcPr>
          <w:p>
            <w:pPr>
              <w:jc w:val="center"/>
            </w:pPr>
            <w:r>
              <w:rPr>
                <w:rFonts w:ascii="Times New Roman" w:hAnsi="Times New Roman"/>
                <w:b/>
                <w:sz w:val="17"/>
              </w:rPr>
              <w:t>4,0 điểm</w:t>
            </w:r>
          </w:p>
        </w:tc>
        <w:tc>
          <w:tcPr>
            <w:tcW w:type="dxa" w:w="787"/>
            <w:shd w:fill="F8F9FA"/>
            <w:vAlign w:val="center"/>
          </w:tcPr>
          <w:p>
            <w:pPr>
              <w:jc w:val="center"/>
            </w:pPr>
            <w:r>
              <w:rPr>
                <w:rFonts w:ascii="Times New Roman" w:hAnsi="Times New Roman"/>
                <w:b/>
                <w:sz w:val="17"/>
              </w:rPr>
              <w:t>3,0 điểm</w:t>
            </w:r>
          </w:p>
        </w:tc>
        <w:tc>
          <w:tcPr>
            <w:tcW w:type="dxa" w:w="787"/>
            <w:shd w:fill="F8F9FA"/>
            <w:vAlign w:val="center"/>
          </w:tcPr>
          <w:p>
            <w:pPr>
              <w:jc w:val="center"/>
            </w:pPr>
            <w:r>
              <w:rPr>
                <w:rFonts w:ascii="Times New Roman" w:hAnsi="Times New Roman"/>
                <w:b/>
                <w:sz w:val="17"/>
              </w:rPr>
              <w:t>3,0 điểm</w:t>
            </w:r>
          </w:p>
        </w:tc>
        <w:tc>
          <w:tcPr>
            <w:tcW w:type="dxa" w:w="787"/>
            <w:shd w:fill="F8F9FA"/>
            <w:vAlign w:val="center"/>
          </w:tcPr>
          <w:p>
            <w:pPr>
              <w:jc w:val="center"/>
            </w:pPr>
            <w:r>
              <w:rPr>
                <w:rFonts w:ascii="Times New Roman" w:hAnsi="Times New Roman"/>
                <w:b/>
                <w:sz w:val="17"/>
              </w:rPr>
              <w:t>10,0 điểm</w:t>
            </w:r>
          </w:p>
        </w:tc>
      </w:tr>
      <w:tr>
        <w:tc>
          <w:tcPr>
            <w:tcW w:type="dxa" w:w="2361"/>
            <w:gridSpan w:val="3"/>
            <w:shd w:fill="F8F9FA"/>
            <w:vAlign w:val="center"/>
            <w:shd w:fill="F8F9FA"/>
            <w:shd w:fill="F8F9FA"/>
          </w:tcPr>
          <w:p>
            <w:pPr>
              <w:jc w:val="center"/>
            </w:pPr>
            <w:r>
              <w:rPr>
                <w:rFonts w:ascii="Times New Roman" w:hAnsi="Times New Roman"/>
                <w:b/>
                <w:sz w:val="17"/>
              </w:rPr>
              <w:t>Tỉ lệ % điểm</w:t>
            </w:r>
          </w:p>
        </w:tc>
        <w:tc>
          <w:tcPr>
            <w:tcW w:type="dxa" w:w="2361"/>
            <w:gridSpan w:val="3"/>
            <w:shd w:fill="F8F9FA"/>
            <w:vAlign w:val="center"/>
            <w:shd w:fill="F8F9FA"/>
            <w:shd w:fill="F8F9FA"/>
          </w:tcPr>
          <w:p>
            <w:pPr>
              <w:jc w:val="center"/>
            </w:pPr>
            <w:r>
              <w:rPr>
                <w:rFonts w:ascii="Times New Roman" w:hAnsi="Times New Roman"/>
                <w:b/>
                <w:sz w:val="17"/>
              </w:rPr>
              <w:t>30%</w:t>
            </w:r>
          </w:p>
        </w:tc>
        <w:tc>
          <w:tcPr>
            <w:tcW w:type="dxa" w:w="2361"/>
            <w:gridSpan w:val="3"/>
            <w:shd w:fill="F8F9FA"/>
            <w:vAlign w:val="center"/>
            <w:shd w:fill="F8F9FA"/>
            <w:shd w:fill="F8F9FA"/>
          </w:tcPr>
          <w:p>
            <w:pPr>
              <w:jc w:val="center"/>
            </w:pPr>
            <w:r>
              <w:rPr>
                <w:rFonts w:ascii="Times New Roman" w:hAnsi="Times New Roman"/>
                <w:b/>
                <w:sz w:val="17"/>
              </w:rPr>
              <w:t>20%</w:t>
            </w:r>
          </w:p>
        </w:tc>
        <w:tc>
          <w:tcPr>
            <w:tcW w:type="dxa" w:w="2361"/>
            <w:gridSpan w:val="3"/>
            <w:shd w:fill="F8F9FA"/>
            <w:vAlign w:val="center"/>
            <w:shd w:fill="F8F9FA"/>
            <w:shd w:fill="F8F9FA"/>
          </w:tcPr>
          <w:p>
            <w:pPr>
              <w:jc w:val="center"/>
            </w:pPr>
            <w:r>
              <w:rPr>
                <w:rFonts w:ascii="Times New Roman" w:hAnsi="Times New Roman"/>
                <w:b/>
                <w:sz w:val="17"/>
              </w:rPr>
              <w:t>20%</w:t>
            </w:r>
          </w:p>
        </w:tc>
        <w:tc>
          <w:tcPr>
            <w:tcW w:type="dxa" w:w="2361"/>
            <w:gridSpan w:val="3"/>
            <w:shd w:fill="F8F9FA"/>
            <w:vAlign w:val="center"/>
            <w:shd w:fill="F8F9FA"/>
            <w:shd w:fill="F8F9FA"/>
          </w:tcPr>
          <w:p>
            <w:pPr>
              <w:jc w:val="center"/>
            </w:pPr>
            <w:r>
              <w:rPr>
                <w:rFonts w:ascii="Times New Roman" w:hAnsi="Times New Roman"/>
                <w:b/>
                <w:sz w:val="17"/>
              </w:rPr>
              <w:t>30%</w:t>
            </w:r>
          </w:p>
        </w:tc>
        <w:tc>
          <w:tcPr>
            <w:tcW w:type="dxa" w:w="787"/>
            <w:shd w:fill="F8F9FA"/>
            <w:vAlign w:val="center"/>
          </w:tcPr>
          <w:p>
            <w:pPr>
              <w:jc w:val="center"/>
            </w:pPr>
            <w:r>
              <w:rPr>
                <w:rFonts w:ascii="Times New Roman" w:hAnsi="Times New Roman"/>
                <w:b/>
                <w:sz w:val="17"/>
              </w:rPr>
              <w:t>40%</w:t>
            </w:r>
          </w:p>
        </w:tc>
        <w:tc>
          <w:tcPr>
            <w:tcW w:type="dxa" w:w="787"/>
            <w:shd w:fill="F8F9FA"/>
            <w:vAlign w:val="center"/>
          </w:tcPr>
          <w:p>
            <w:pPr>
              <w:jc w:val="center"/>
            </w:pPr>
            <w:r>
              <w:rPr>
                <w:rFonts w:ascii="Times New Roman" w:hAnsi="Times New Roman"/>
                <w:b/>
                <w:sz w:val="17"/>
              </w:rPr>
              <w:t>30%</w:t>
            </w:r>
          </w:p>
        </w:tc>
        <w:tc>
          <w:tcPr>
            <w:tcW w:type="dxa" w:w="787"/>
            <w:shd w:fill="F8F9FA"/>
            <w:vAlign w:val="center"/>
          </w:tcPr>
          <w:p>
            <w:pPr>
              <w:jc w:val="center"/>
            </w:pPr>
            <w:r>
              <w:rPr>
                <w:rFonts w:ascii="Times New Roman" w:hAnsi="Times New Roman"/>
                <w:b/>
                <w:sz w:val="17"/>
              </w:rPr>
              <w:t>30%</w:t>
            </w:r>
          </w:p>
        </w:tc>
        <w:tc>
          <w:tcPr>
            <w:tcW w:type="dxa" w:w="787"/>
            <w:shd w:fill="F8F9FA"/>
            <w:vAlign w:val="center"/>
          </w:tcPr>
          <w:p>
            <w:pPr>
              <w:jc w:val="center"/>
            </w:pPr>
            <w:r>
              <w:rPr>
                <w:rFonts w:ascii="Times New Roman" w:hAnsi="Times New Roman"/>
                <w:b/>
                <w:sz w:val="17"/>
              </w:rPr>
              <w:t>100%</w:t>
            </w:r>
          </w:p>
        </w:tc>
      </w:tr>
    </w:tbl>
    <w:p>
      <w:r>
        <w:br w:type="page"/>
      </w:r>
    </w:p>
    <w:p>
      <w:r>
        <w:rPr>
          <w:rFonts w:ascii="Times New Roman" w:hAnsi="Times New Roman"/>
          <w:b/>
          <w:sz w:val="26"/>
        </w:rPr>
        <w:t>II. BẢN ĐẶC TẢ KỸ THUẬT ĐỀ KIỂM TRA ĐỊNH KỲ</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80" w:type="dxa"/>
          <w:bottom w:w="80" w:type="dxa"/>
          <w:left w:w="100" w:type="dxa"/>
          <w:right w:w="100" w:type="dxa"/>
        </w:tblCellMar>
      </w:tblPr>
      <w:tblGrid>
        <w:gridCol w:w="2992"/>
        <w:gridCol w:w="2992"/>
        <w:gridCol w:w="2992"/>
        <w:gridCol w:w="2992"/>
        <w:gridCol w:w="2992"/>
      </w:tblGrid>
      <w:tr>
        <w:tc>
          <w:tcPr>
            <w:tcW w:type="dxa" w:w="648"/>
            <w:shd w:fill="EAECEE"/>
          </w:tcPr>
          <w:p>
            <w:pPr>
              <w:jc w:val="center"/>
            </w:pPr>
            <w:r>
              <w:rPr>
                <w:rFonts w:ascii="Times New Roman" w:hAnsi="Times New Roman"/>
                <w:b/>
                <w:sz w:val="19"/>
              </w:rPr>
              <w:t>TT</w:t>
            </w:r>
          </w:p>
        </w:tc>
        <w:tc>
          <w:tcPr>
            <w:tcW w:type="dxa" w:w="2160"/>
            <w:shd w:fill="EAECEE"/>
          </w:tcPr>
          <w:p>
            <w:pPr>
              <w:jc w:val="center"/>
            </w:pPr>
            <w:r>
              <w:rPr>
                <w:rFonts w:ascii="Times New Roman" w:hAnsi="Times New Roman"/>
                <w:b/>
                <w:sz w:val="19"/>
              </w:rPr>
              <w:t>Chủ đề / Chương</w:t>
            </w:r>
          </w:p>
        </w:tc>
        <w:tc>
          <w:tcPr>
            <w:tcW w:type="dxa" w:w="2664"/>
            <w:shd w:fill="EAECEE"/>
          </w:tcPr>
          <w:p>
            <w:pPr>
              <w:jc w:val="center"/>
            </w:pPr>
            <w:r>
              <w:rPr>
                <w:rFonts w:ascii="Times New Roman" w:hAnsi="Times New Roman"/>
                <w:b/>
                <w:sz w:val="19"/>
              </w:rPr>
              <w:t>Nội dung kiến thức</w:t>
            </w:r>
          </w:p>
        </w:tc>
        <w:tc>
          <w:tcPr>
            <w:tcW w:type="dxa" w:w="6912"/>
            <w:shd w:fill="EAECEE"/>
          </w:tcPr>
          <w:p>
            <w:pPr>
              <w:jc w:val="center"/>
            </w:pPr>
            <w:r>
              <w:rPr>
                <w:rFonts w:ascii="Times New Roman" w:hAnsi="Times New Roman"/>
                <w:b/>
                <w:sz w:val="19"/>
              </w:rPr>
              <w:t>Yêu cầu cần đạt (theo chuẩn GDPT 2018)</w:t>
            </w:r>
          </w:p>
        </w:tc>
        <w:tc>
          <w:tcPr>
            <w:tcW w:type="dxa" w:w="2592"/>
            <w:shd w:fill="EAECEE"/>
          </w:tcPr>
          <w:p>
            <w:pPr>
              <w:jc w:val="center"/>
            </w:pPr>
            <w:r>
              <w:rPr>
                <w:rFonts w:ascii="Times New Roman" w:hAnsi="Times New Roman"/>
                <w:b/>
                <w:sz w:val="19"/>
              </w:rPr>
              <w:t>Số câu / Mức độ đánh giá</w:t>
            </w:r>
          </w:p>
        </w:tc>
      </w:tr>
      <w:tr>
        <w:tc>
          <w:tcPr>
            <w:tcW w:type="dxa" w:w="648"/>
          </w:tcPr>
          <w:p>
            <w:pPr>
              <w:jc w:val="center"/>
            </w:pPr>
            <w:r>
              <w:rPr>
                <w:rFonts w:ascii="Times New Roman" w:hAnsi="Times New Roman"/>
                <w:sz w:val="18"/>
              </w:rPr>
              <w:t>1</w:t>
            </w:r>
          </w:p>
        </w:tc>
        <w:tc>
          <w:tcPr>
            <w:tcW w:type="dxa" w:w="2160"/>
          </w:tcPr>
          <w:p>
            <w:pPr>
              <w:jc w:val="left"/>
            </w:pPr>
            <w:r>
              <w:rPr>
                <w:rFonts w:ascii="Times New Roman" w:hAnsi="Times New Roman"/>
                <w:sz w:val="18"/>
              </w:rPr>
              <w:t>Chủ đề A: Máy tính và cộng đồng</w:t>
            </w:r>
          </w:p>
        </w:tc>
        <w:tc>
          <w:tcPr>
            <w:tcW w:type="dxa" w:w="2664"/>
          </w:tcPr>
          <w:p>
            <w:pPr>
              <w:jc w:val="left"/>
            </w:pPr>
            <w:r>
              <w:rPr>
                <w:rFonts w:ascii="Times New Roman" w:hAnsi="Times New Roman"/>
                <w:sz w:val="18"/>
              </w:rPr>
              <w:t>Thiết bị vào - ra và hệ điều hành</w:t>
            </w:r>
          </w:p>
        </w:tc>
        <w:tc>
          <w:tcPr>
            <w:tcW w:type="dxa" w:w="6912"/>
          </w:tcPr>
          <w:p>
            <w:pPr>
              <w:jc w:val="left"/>
            </w:pPr>
            <w:r>
              <w:rPr>
                <w:rFonts w:ascii="Times New Roman" w:hAnsi="Times New Roman"/>
                <w:sz w:val="18"/>
              </w:rPr>
              <w:t>Nhận biết:</w:t>
              <w:br/>
              <w:t>- Kể tên và phân loại được các thiết bị vào (chuột, bàn phím, micro, máy quét) và thiết bị ra (màn hình, máy in, loa, máy chiếu).</w:t>
              <w:br/>
              <w:t>- Nêu được chức năng cơ bản của hệ điều hành và phần mềm ứng dụng.</w:t>
              <w:br/>
              <w:br/>
              <w:t>Thông hiểu:</w:t>
              <w:br/>
              <w:t>- Phân biệt được sự khác nhau giữa hệ điều hành (Windows, Linux, macOS, Android, iOS) và phần mềm ứng dụng (Word, Excel, trình duyệt).</w:t>
              <w:br/>
              <w:t>- Giải thích được mối quan hệ phối hợp giữa phần cứng, hệ điều hành và phần mềm ứng dụng.</w:t>
              <w:br/>
              <w:br/>
              <w:t>Vận dụng:</w:t>
              <w:br/>
              <w:t>- Thao tác an toàn khi gắn và tháo thiết bị lưu trữ ngoài (USB) trên máy tính.</w:t>
            </w:r>
          </w:p>
        </w:tc>
        <w:tc>
          <w:tcPr>
            <w:tcW w:type="dxa" w:w="2592"/>
          </w:tcPr>
          <w:p>
            <w:pPr>
              <w:jc w:val="left"/>
            </w:pPr>
            <w:r>
              <w:rPr>
                <w:rFonts w:ascii="Times New Roman" w:hAnsi="Times New Roman"/>
                <w:sz w:val="18"/>
              </w:rPr>
              <w:t>• TN nhiều lựa chọn: 4 Biết, 2 Hiểu</w:t>
              <w:br/>
              <w:t>• TN Đúng/Sai: 1 câu Biết, 0 câu Hiểu</w:t>
              <w:br/>
              <w:t>• TN Trả lời ngắn: 1 Biết, 1 Hiểu</w:t>
              <w:br/>
              <w:t>• Tự luận: 1 Vận dụng</w:t>
            </w:r>
          </w:p>
        </w:tc>
      </w:tr>
      <w:tr>
        <w:tc>
          <w:tcPr>
            <w:tcW w:type="dxa" w:w="648"/>
          </w:tcPr>
          <w:p>
            <w:pPr>
              <w:jc w:val="center"/>
            </w:pPr>
            <w:r>
              <w:rPr>
                <w:rFonts w:ascii="Times New Roman" w:hAnsi="Times New Roman"/>
                <w:sz w:val="18"/>
              </w:rPr>
              <w:t>2</w:t>
            </w:r>
          </w:p>
        </w:tc>
        <w:tc>
          <w:tcPr>
            <w:tcW w:type="dxa" w:w="2160"/>
          </w:tcPr>
          <w:p>
            <w:pPr>
              <w:jc w:val="left"/>
            </w:pPr>
            <w:r>
              <w:rPr>
                <w:rFonts w:ascii="Times New Roman" w:hAnsi="Times New Roman"/>
                <w:sz w:val="18"/>
              </w:rPr>
              <w:t>Chủ đề B: Mạng máy tính và Internet</w:t>
            </w:r>
          </w:p>
        </w:tc>
        <w:tc>
          <w:tcPr>
            <w:tcW w:type="dxa" w:w="2664"/>
          </w:tcPr>
          <w:p>
            <w:pPr>
              <w:jc w:val="left"/>
            </w:pPr>
            <w:r>
              <w:rPr>
                <w:rFonts w:ascii="Times New Roman" w:hAnsi="Times New Roman"/>
                <w:sz w:val="18"/>
              </w:rPr>
              <w:t>Mạng xã hội và giao tiếp trực tuyến</w:t>
            </w:r>
          </w:p>
        </w:tc>
        <w:tc>
          <w:tcPr>
            <w:tcW w:type="dxa" w:w="6912"/>
          </w:tcPr>
          <w:p>
            <w:pPr>
              <w:jc w:val="left"/>
            </w:pPr>
            <w:r>
              <w:rPr>
                <w:rFonts w:ascii="Times New Roman" w:hAnsi="Times New Roman"/>
                <w:sz w:val="18"/>
              </w:rPr>
              <w:t>Nhận biết:</w:t>
              <w:br/>
              <w:t>- Nêu được một số kênh trao đổi thông tin thông dụng trên Internet: email, diễn đàn, mạng xã hội, ứng dụng nhắn tin tức thời.</w:t>
              <w:br/>
              <w:t>- Kể tên được một số mạng xã hội phổ biến.</w:t>
              <w:br/>
              <w:br/>
              <w:t>Thông hiểu:</w:t>
              <w:br/>
              <w:t>- Trình bày được các chức năng cơ bản của mạng xã hội: tạo trang cá nhân, kết bạn, chia sẻ bài viết, tương tác (like, comment, share).</w:t>
              <w:br/>
              <w:t>- Nêu được mặt trái và những nguy cơ tiềm ẩn khi tham gia mạng xã hội.</w:t>
              <w:br/>
              <w:br/>
              <w:t>Vận dụng:</w:t>
              <w:br/>
              <w:t>- Ứng xử chuẩn mực, lịch sự khi bình luận, chia sẻ thông tin trên mạng xã hội.</w:t>
            </w:r>
          </w:p>
        </w:tc>
        <w:tc>
          <w:tcPr>
            <w:tcW w:type="dxa" w:w="2592"/>
          </w:tcPr>
          <w:p>
            <w:pPr>
              <w:jc w:val="left"/>
            </w:pPr>
            <w:r>
              <w:rPr>
                <w:rFonts w:ascii="Times New Roman" w:hAnsi="Times New Roman"/>
                <w:sz w:val="18"/>
              </w:rPr>
              <w:t>• TN nhiều lựa chọn: 4 Biết, 2 Hiểu</w:t>
              <w:br/>
              <w:t>• TN Đúng/Sai: 0 câu Biết, 1 câu Hiểu</w:t>
              <w:br/>
              <w:t>• TN Trả lời ngắn: 1 Biết, 1 Hiểu</w:t>
              <w:br/>
              <w:t>• Tự luận: 1 Vận dụng</w:t>
            </w:r>
          </w:p>
        </w:tc>
      </w:tr>
      <w:tr>
        <w:tc>
          <w:tcPr>
            <w:tcW w:type="dxa" w:w="2664"/>
            <w:gridSpan w:val="3"/>
            <w:shd w:fill="F8F9FA"/>
            <w:vAlign w:val="center"/>
          </w:tcPr>
          <w:p>
            <w:pPr>
              <w:jc w:val="center"/>
            </w:pPr>
            <w:r>
              <w:rPr>
                <w:rFonts w:ascii="Times New Roman" w:hAnsi="Times New Roman"/>
                <w:b/>
                <w:sz w:val="19"/>
              </w:rPr>
              <w:t>Tổng</w:t>
            </w:r>
          </w:p>
        </w:tc>
        <w:tc>
          <w:tcPr>
            <w:tcW w:type="dxa" w:w="6912"/>
            <w:shd w:fill="F8F9FA"/>
            <w:vAlign w:val="center"/>
          </w:tcPr>
          <w:p>
            <w:pPr>
              <w:jc w:val="center"/>
            </w:pPr>
            <w:r>
              <w:rPr>
                <w:rFonts w:ascii="Times New Roman" w:hAnsi="Times New Roman"/>
                <w:b/>
                <w:sz w:val="19"/>
              </w:rPr>
              <w:t>Đảm bảo tỷ lệ đánh giá: 40% Nhận biết (4.0đ) – 30% Thông hiểu (3.0đ) – 30% Vận dụng (3.0đ)</w:t>
            </w:r>
          </w:p>
        </w:tc>
        <w:tc>
          <w:tcPr>
            <w:tcW w:type="dxa" w:w="2592"/>
            <w:shd w:fill="F8F9FA"/>
            <w:vAlign w:val="center"/>
          </w:tcPr>
          <w:p>
            <w:pPr>
              <w:jc w:val="center"/>
            </w:pPr>
            <w:r>
              <w:rPr>
                <w:rFonts w:ascii="Times New Roman" w:hAnsi="Times New Roman"/>
                <w:b/>
                <w:sz w:val="19"/>
              </w:rPr>
              <w:t>10.0 điểm</w:t>
              <w:br/>
              <w:t>(100%)</w:t>
            </w:r>
          </w:p>
        </w:tc>
      </w:tr>
    </w:tbl>
    <w:p>
      <w:pPr>
        <w:sectPr>
          <w:pgSz w:w="16834" w:h="11909" w:orient="landscape"/>
          <w:pgMar w:top="792" w:right="936" w:bottom="792" w:left="936" w:header="720" w:footer="720" w:gutter="0"/>
          <w:cols w:space="720"/>
          <w:docGrid w:linePitch="360"/>
        </w:sectPr>
      </w:pPr>
    </w:p>
    <w:p>
      <w:pPr>
        <w:jc w:val="center"/>
      </w:pPr>
      <w:r>
        <w:rPr>
          <w:rFonts w:ascii="Times New Roman" w:hAnsi="Times New Roman"/>
          <w:b/>
          <w:sz w:val="26"/>
        </w:rPr>
        <w:t>III. ĐỀ KIỂM TRA GIỮA KỲ 1 MÔN TIN HỌC LỚP 7</w:t>
        <w:br/>
        <w:t>NĂM HỌC 2026 - 2027</w:t>
        <w:br/>
        <w:t>Thời gian làm bài: 45 phút (Không kể thời gian phát đề)</w:t>
      </w:r>
    </w:p>
    <w:p>
      <w:r>
        <w:t>Họ và tên thí sinh: ............................................................. Lớp: ............. SBD: ....................</w:t>
      </w:r>
    </w:p>
    <w:p>
      <w:r>
        <w:rPr>
          <w:rFonts w:ascii="Times New Roman" w:hAnsi="Times New Roman"/>
          <w:b/>
          <w:sz w:val="23"/>
        </w:rPr>
        <w:t>PHẦN I. Câu hỏi trắc nghiệm nhiều phương án lựa chọn (3.0 điểm)</w:t>
      </w:r>
    </w:p>
    <w:p>
      <w:r>
        <w:rPr>
          <w:i/>
          <w:sz w:val="20"/>
        </w:rPr>
        <w:t>Thí sinh trả lời từ câu 1 đến câu 12. Mỗi câu hỏi chỉ chọn một phương án đúng duy nhất.</w:t>
      </w:r>
    </w:p>
    <w:p>
      <w:r>
        <w:rPr>
          <w:b/>
        </w:rPr>
        <w:t xml:space="preserve">Câu 1: </w:t>
      </w:r>
      <w:r>
        <w:t>Theo yêu cầu về "Thiết bị vào - ra và hệ điều hành": Kể tên và phân loại được các thiết bị vào (chuột, bàn phím, micro, máy quét) và thiết bị ra (màn hình, máy in, loa, máy chiếu)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Chỉ áp dụng trong một số trường hợp thiết bị máy tính đời cũ.</w:t>
      </w:r>
    </w:p>
    <w:p>
      <w:pPr>
        <w:ind w:left="360"/>
      </w:pPr>
      <w:r>
        <w:rPr>
          <w:b/>
        </w:rPr>
        <w:t xml:space="preserve">C. </w:t>
      </w:r>
      <w:r>
        <w:t>Là thao tác tùy chọn không bắt buộc khi sử dụng công nghệ.</w:t>
      </w:r>
    </w:p>
    <w:p>
      <w:pPr>
        <w:ind w:left="360"/>
      </w:pPr>
      <w:r>
        <w:rPr>
          <w:b/>
        </w:rPr>
        <w:t xml:space="preserve">D. </w:t>
      </w:r>
      <w:r>
        <w:t>Thể hiện đúng bản chất của thiết bị vào - ra và hệ điều hành trong môi trường số.</w:t>
      </w:r>
    </w:p>
    <w:p>
      <w:r>
        <w:rPr>
          <w:b/>
        </w:rPr>
        <w:t xml:space="preserve">Câu 2: </w:t>
      </w:r>
      <w:r>
        <w:t>Theo yêu cầu về "Thiết bị vào - ra và hệ điều hành": Kể tên và phân loại được các thiết bị vào (chuột, bàn phím, micro, máy quét) và thiết bị ra (màn hình, máy in, loa, máy chiếu) Khẳng định nào sau đây là ĐÚNG NHẤT?</w:t>
      </w:r>
    </w:p>
    <w:p>
      <w:pPr>
        <w:ind w:left="360"/>
      </w:pPr>
      <w:r>
        <w:rPr>
          <w:b/>
        </w:rPr>
        <w:t xml:space="preserve">A. </w:t>
      </w:r>
      <w:r>
        <w:t>Chỉ áp dụng trong một số trường hợp thiết bị máy tính đời cũ.</w:t>
      </w:r>
    </w:p>
    <w:p>
      <w:pPr>
        <w:ind w:left="360"/>
      </w:pPr>
      <w:r>
        <w:rPr>
          <w:b/>
        </w:rPr>
        <w:t xml:space="preserve">B. </w:t>
      </w:r>
      <w:r>
        <w:t>Không có liên quan đến việc xử lý dữ liệu và thông tin.</w:t>
      </w:r>
    </w:p>
    <w:p>
      <w:pPr>
        <w:ind w:left="360"/>
      </w:pPr>
      <w:r>
        <w:rPr>
          <w:b/>
        </w:rPr>
        <w:t xml:space="preserve">C. </w:t>
      </w:r>
      <w:r>
        <w:t>Thể hiện đúng bản chất của thiết bị vào - ra và hệ điều hành trong môi trường số.</w:t>
      </w:r>
    </w:p>
    <w:p>
      <w:pPr>
        <w:ind w:left="360"/>
      </w:pPr>
      <w:r>
        <w:rPr>
          <w:b/>
        </w:rPr>
        <w:t xml:space="preserve">D. </w:t>
      </w:r>
      <w:r>
        <w:t>Là thao tác tùy chọn không bắt buộc khi sử dụng công nghệ.</w:t>
      </w:r>
    </w:p>
    <w:p>
      <w:r>
        <w:rPr>
          <w:b/>
        </w:rPr>
        <w:t xml:space="preserve">Câu 3: </w:t>
      </w:r>
      <w:r>
        <w:t>Theo yêu cầu về "Thiết bị vào - ra và hệ điều hành": Kể tên và phân loại được các thiết bị vào (chuột, bàn phím, micro, máy quét) và thiết bị ra (màn hình, máy in, loa, máy chiếu) Khẳng định nào sau đây là ĐÚNG NHẤT?</w:t>
      </w:r>
    </w:p>
    <w:p>
      <w:pPr>
        <w:ind w:left="360"/>
      </w:pPr>
      <w:r>
        <w:rPr>
          <w:b/>
        </w:rPr>
        <w:t xml:space="preserve">A. </w:t>
      </w:r>
      <w:r>
        <w:t>Thể hiện đúng bản chất của thiết bị vào - ra và hệ điều hành trong môi trường số.</w:t>
      </w:r>
    </w:p>
    <w:p>
      <w:pPr>
        <w:ind w:left="360"/>
      </w:pPr>
      <w:r>
        <w:rPr>
          <w:b/>
        </w:rPr>
        <w:t xml:space="preserve">B. </w:t>
      </w:r>
      <w:r>
        <w:t>Là thao tác tùy chọn không bắt buộc khi sử dụng công nghệ.</w:t>
      </w:r>
    </w:p>
    <w:p>
      <w:pPr>
        <w:ind w:left="360"/>
      </w:pPr>
      <w:r>
        <w:rPr>
          <w:b/>
        </w:rPr>
        <w:t xml:space="preserve">C. </w:t>
      </w:r>
      <w:r>
        <w:t>Không có liên quan đến việc xử lý dữ liệu và thông tin.</w:t>
      </w:r>
    </w:p>
    <w:p>
      <w:pPr>
        <w:ind w:left="360"/>
      </w:pPr>
      <w:r>
        <w:rPr>
          <w:b/>
        </w:rPr>
        <w:t xml:space="preserve">D. </w:t>
      </w:r>
      <w:r>
        <w:t>Chỉ áp dụng trong một số trường hợp thiết bị máy tính đời cũ.</w:t>
      </w:r>
    </w:p>
    <w:p>
      <w:r>
        <w:rPr>
          <w:b/>
        </w:rPr>
        <w:t xml:space="preserve">Câu 4: </w:t>
      </w:r>
      <w:r>
        <w:t>Theo yêu cầu về "Thiết bị vào - ra và hệ điều hành": Kể tên và phân loại được các thiết bị vào (chuột, bàn phím, micro, máy quét) và thiết bị ra (màn hình, máy in, loa, máy chiếu)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Chỉ áp dụng trong một số trường hợp thiết bị máy tính đời cũ.</w:t>
      </w:r>
    </w:p>
    <w:p>
      <w:pPr>
        <w:ind w:left="360"/>
      </w:pPr>
      <w:r>
        <w:rPr>
          <w:b/>
        </w:rPr>
        <w:t xml:space="preserve">C. </w:t>
      </w:r>
      <w:r>
        <w:t>Không có liên quan đến việc xử lý dữ liệu và thông tin.</w:t>
      </w:r>
    </w:p>
    <w:p>
      <w:pPr>
        <w:ind w:left="360"/>
      </w:pPr>
      <w:r>
        <w:rPr>
          <w:b/>
        </w:rPr>
        <w:t xml:space="preserve">D. </w:t>
      </w:r>
      <w:r>
        <w:t>Thể hiện đúng bản chất của thiết bị vào - ra và hệ điều hành trong môi trường số.</w:t>
      </w:r>
    </w:p>
    <w:p>
      <w:r>
        <w:rPr>
          <w:b/>
        </w:rPr>
        <w:t xml:space="preserve">Câu 5: </w:t>
      </w:r>
      <w:r>
        <w:t>Khi tìm hiểu về "Thiết bị vào - ra và hệ điều hành", một học sinh thắc mắc: "Phân biệt được sự khác nhau giữa hệ điều hành (Windows, Linux, macOS, Android, iOS) và phần mềm ứng dụng (Word, Excel, trình duyệt)". Em hãy chỉ ra giải thích nào sau đây là chuẩn xác nhất?</w:t>
      </w:r>
    </w:p>
    <w:p>
      <w:pPr>
        <w:ind w:left="360"/>
      </w:pPr>
      <w:r>
        <w:rPr>
          <w:b/>
        </w:rPr>
        <w:t xml:space="preserve">A. </w:t>
      </w:r>
      <w:r>
        <w:t>Để hiểu sâu cần phân biệt rõ bản chất của thiết bị vào - ra và hệ điều hành với các khái niệm liên quan.</w:t>
      </w:r>
    </w:p>
    <w:p>
      <w:pPr>
        <w:ind w:left="360"/>
      </w:pPr>
      <w:r>
        <w:rPr>
          <w:b/>
        </w:rPr>
        <w:t xml:space="preserve">B. </w:t>
      </w:r>
      <w:r>
        <w:t>Việc nắm vững nguyên lý chỉ cần thiết cho các kỹ sư lập trình chuyên nghiệp.</w:t>
      </w:r>
    </w:p>
    <w:p>
      <w:pPr>
        <w:ind w:left="360"/>
      </w:pPr>
      <w:r>
        <w:rPr>
          <w:b/>
        </w:rPr>
        <w:t xml:space="preserve">C. </w:t>
      </w:r>
      <w:r>
        <w:t>Mọi thành phần trong máy tính đều có chức năng hoàn toàn giống nhau.</w:t>
      </w:r>
    </w:p>
    <w:p>
      <w:pPr>
        <w:ind w:left="360"/>
      </w:pPr>
      <w:r>
        <w:rPr>
          <w:b/>
        </w:rPr>
        <w:t xml:space="preserve">D. </w:t>
      </w:r>
      <w:r>
        <w:t>Không cần phân biệt vì công nghệ hiện đại đã tự động hóa toàn bộ.</w:t>
      </w:r>
    </w:p>
    <w:p>
      <w:r>
        <w:rPr>
          <w:b/>
        </w:rPr>
        <w:t xml:space="preserve">Câu 6: </w:t>
      </w:r>
      <w:r>
        <w:t>Khi tìm hiểu về "Thiết bị vào - ra và hệ điều hành", một học sinh thắc mắc: "Phân biệt được sự khác nhau giữa hệ điều hành (Windows, Linux, macOS, Android, iOS) và phần mềm ứng dụng (Word, Excel, trình duyệt)". Em hãy chỉ ra giải thích nào sau đây là chuẩn xác nhất?</w:t>
      </w:r>
    </w:p>
    <w:p>
      <w:pPr>
        <w:ind w:left="360"/>
      </w:pPr>
      <w:r>
        <w:rPr>
          <w:b/>
        </w:rPr>
        <w:t xml:space="preserve">A. </w:t>
      </w:r>
      <w:r>
        <w:t>Mọi thành phần trong máy tính đều có chức năng hoàn toàn giống nhau.</w:t>
      </w:r>
    </w:p>
    <w:p>
      <w:pPr>
        <w:ind w:left="360"/>
      </w:pPr>
      <w:r>
        <w:rPr>
          <w:b/>
        </w:rPr>
        <w:t xml:space="preserve">B. </w:t>
      </w:r>
      <w:r>
        <w:t>Không cần phân biệt vì công nghệ hiện đại đã tự động hóa toàn bộ.</w:t>
      </w:r>
    </w:p>
    <w:p>
      <w:pPr>
        <w:ind w:left="360"/>
      </w:pPr>
      <w:r>
        <w:rPr>
          <w:b/>
        </w:rPr>
        <w:t xml:space="preserve">C. </w:t>
      </w:r>
      <w:r>
        <w:t>Việc nắm vững nguyên lý chỉ cần thiết cho các kỹ sư lập trình chuyên nghiệp.</w:t>
      </w:r>
    </w:p>
    <w:p>
      <w:pPr>
        <w:ind w:left="360"/>
      </w:pPr>
      <w:r>
        <w:rPr>
          <w:b/>
        </w:rPr>
        <w:t xml:space="preserve">D. </w:t>
      </w:r>
      <w:r>
        <w:t>Để hiểu sâu cần phân biệt rõ bản chất của thiết bị vào - ra và hệ điều hành với các khái niệm liên quan.</w:t>
      </w:r>
    </w:p>
    <w:p>
      <w:r>
        <w:rPr>
          <w:b/>
        </w:rPr>
        <w:t xml:space="preserve">Câu 7: </w:t>
      </w:r>
      <w:r>
        <w:t>Theo yêu cầu về "Mạng xã hội và giao tiếp trực tuyến": Nêu được một số kênh trao đổi thông tin thông dụng trên Internet: email, diễn đàn, mạng xã hội, ứng dụng nhắn tin tức thời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Là thao tác tùy chọn không bắt buộc khi sử dụng công nghệ.</w:t>
      </w:r>
    </w:p>
    <w:p>
      <w:pPr>
        <w:ind w:left="360"/>
      </w:pPr>
      <w:r>
        <w:rPr>
          <w:b/>
        </w:rPr>
        <w:t xml:space="preserve">C. </w:t>
      </w:r>
      <w:r>
        <w:t>Thể hiện đúng bản chất của mạng xã hội và giao tiếp trực tuyến trong môi trường số.</w:t>
      </w:r>
    </w:p>
    <w:p>
      <w:pPr>
        <w:ind w:left="360"/>
      </w:pPr>
      <w:r>
        <w:rPr>
          <w:b/>
        </w:rPr>
        <w:t xml:space="preserve">D. </w:t>
      </w:r>
      <w:r>
        <w:t>Chỉ áp dụng trong một số trường hợp thiết bị máy tính đời cũ.</w:t>
      </w:r>
    </w:p>
    <w:p>
      <w:r>
        <w:rPr>
          <w:b/>
        </w:rPr>
        <w:t xml:space="preserve">Câu 8: </w:t>
      </w:r>
      <w:r>
        <w:t>Theo yêu cầu về "Mạng xã hội và giao tiếp trực tuyến": Nêu được một số kênh trao đổi thông tin thông dụng trên Internet: email, diễn đàn, mạng xã hội, ứng dụng nhắn tin tức thời Khẳng định nào sau đây là ĐÚNG NHẤT?</w:t>
      </w:r>
    </w:p>
    <w:p>
      <w:pPr>
        <w:ind w:left="360"/>
      </w:pPr>
      <w:r>
        <w:rPr>
          <w:b/>
        </w:rPr>
        <w:t xml:space="preserve">A. </w:t>
      </w:r>
      <w:r>
        <w:t>Là thao tác tùy chọn không bắt buộc khi sử dụng công nghệ.</w:t>
      </w:r>
    </w:p>
    <w:p>
      <w:pPr>
        <w:ind w:left="360"/>
      </w:pPr>
      <w:r>
        <w:rPr>
          <w:b/>
        </w:rPr>
        <w:t xml:space="preserve">B. </w:t>
      </w:r>
      <w:r>
        <w:t>Không có liên quan đến việc xử lý dữ liệu và thông tin.</w:t>
      </w:r>
    </w:p>
    <w:p>
      <w:pPr>
        <w:ind w:left="360"/>
      </w:pPr>
      <w:r>
        <w:rPr>
          <w:b/>
        </w:rPr>
        <w:t xml:space="preserve">C. </w:t>
      </w:r>
      <w:r>
        <w:t>Chỉ áp dụng trong một số trường hợp thiết bị máy tính đời cũ.</w:t>
      </w:r>
    </w:p>
    <w:p>
      <w:pPr>
        <w:ind w:left="360"/>
      </w:pPr>
      <w:r>
        <w:rPr>
          <w:b/>
        </w:rPr>
        <w:t xml:space="preserve">D. </w:t>
      </w:r>
      <w:r>
        <w:t>Thể hiện đúng bản chất của mạng xã hội và giao tiếp trực tuyến trong môi trường số.</w:t>
      </w:r>
    </w:p>
    <w:p>
      <w:r>
        <w:rPr>
          <w:b/>
        </w:rPr>
        <w:t xml:space="preserve">Câu 9: </w:t>
      </w:r>
      <w:r>
        <w:t>Theo yêu cầu về "Mạng xã hội và giao tiếp trực tuyến": Nêu được một số kênh trao đổi thông tin thông dụng trên Internet: email, diễn đàn, mạng xã hội, ứng dụng nhắn tin tức thời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Là thao tác tùy chọn không bắt buộc khi sử dụng công nghệ.</w:t>
      </w:r>
    </w:p>
    <w:p>
      <w:pPr>
        <w:ind w:left="360"/>
      </w:pPr>
      <w:r>
        <w:rPr>
          <w:b/>
        </w:rPr>
        <w:t xml:space="preserve">C. </w:t>
      </w:r>
      <w:r>
        <w:t>Chỉ áp dụng trong một số trường hợp thiết bị máy tính đời cũ.</w:t>
      </w:r>
    </w:p>
    <w:p>
      <w:pPr>
        <w:ind w:left="360"/>
      </w:pPr>
      <w:r>
        <w:rPr>
          <w:b/>
        </w:rPr>
        <w:t xml:space="preserve">D. </w:t>
      </w:r>
      <w:r>
        <w:t>Thể hiện đúng bản chất của mạng xã hội và giao tiếp trực tuyến trong môi trường số.</w:t>
      </w:r>
    </w:p>
    <w:p>
      <w:r>
        <w:rPr>
          <w:b/>
        </w:rPr>
        <w:t xml:space="preserve">Câu 10: </w:t>
      </w:r>
      <w:r>
        <w:t>Theo yêu cầu về "Mạng xã hội và giao tiếp trực tuyến": Nêu được một số kênh trao đổi thông tin thông dụng trên Internet: email, diễn đàn, mạng xã hội, ứng dụng nhắn tin tức thời Khẳng định nào sau đây là ĐÚNG NHẤT?</w:t>
      </w:r>
    </w:p>
    <w:p>
      <w:pPr>
        <w:ind w:left="360"/>
      </w:pPr>
      <w:r>
        <w:rPr>
          <w:b/>
        </w:rPr>
        <w:t xml:space="preserve">A. </w:t>
      </w:r>
      <w:r>
        <w:t>Không có liên quan đến việc xử lý dữ liệu và thông tin.</w:t>
      </w:r>
    </w:p>
    <w:p>
      <w:pPr>
        <w:ind w:left="360"/>
      </w:pPr>
      <w:r>
        <w:rPr>
          <w:b/>
        </w:rPr>
        <w:t xml:space="preserve">B. </w:t>
      </w:r>
      <w:r>
        <w:t>Chỉ áp dụng trong một số trường hợp thiết bị máy tính đời cũ.</w:t>
      </w:r>
    </w:p>
    <w:p>
      <w:pPr>
        <w:ind w:left="360"/>
      </w:pPr>
      <w:r>
        <w:rPr>
          <w:b/>
        </w:rPr>
        <w:t xml:space="preserve">C. </w:t>
      </w:r>
      <w:r>
        <w:t>Là thao tác tùy chọn không bắt buộc khi sử dụng công nghệ.</w:t>
      </w:r>
    </w:p>
    <w:p>
      <w:pPr>
        <w:ind w:left="360"/>
      </w:pPr>
      <w:r>
        <w:rPr>
          <w:b/>
        </w:rPr>
        <w:t xml:space="preserve">D. </w:t>
      </w:r>
      <w:r>
        <w:t>Thể hiện đúng bản chất của mạng xã hội và giao tiếp trực tuyến trong môi trường số.</w:t>
      </w:r>
    </w:p>
    <w:p>
      <w:r>
        <w:rPr>
          <w:b/>
        </w:rPr>
        <w:t xml:space="preserve">Câu 11: </w:t>
      </w:r>
      <w:r>
        <w:t>Khi tìm hiểu về "Mạng xã hội và giao tiếp trực tuyến", một học sinh thắc mắc: "Nêu được mặt trái và những nguy cơ tiềm ẩn khi tham gia mạng xã hội". Em hãy chỉ ra giải thích nào sau đây là chuẩn xác nhất?</w:t>
      </w:r>
    </w:p>
    <w:p>
      <w:pPr>
        <w:ind w:left="360"/>
      </w:pPr>
      <w:r>
        <w:rPr>
          <w:b/>
        </w:rPr>
        <w:t xml:space="preserve">A. </w:t>
      </w:r>
      <w:r>
        <w:t>Để hiểu sâu cần phân biệt rõ bản chất của mạng xã hội và giao tiếp trực tuyến với các khái niệm liên quan.</w:t>
      </w:r>
    </w:p>
    <w:p>
      <w:pPr>
        <w:ind w:left="360"/>
      </w:pPr>
      <w:r>
        <w:rPr>
          <w:b/>
        </w:rPr>
        <w:t xml:space="preserve">B. </w:t>
      </w:r>
      <w:r>
        <w:t>Mọi thành phần trong máy tính đều có chức năng hoàn toàn giống nhau.</w:t>
      </w:r>
    </w:p>
    <w:p>
      <w:pPr>
        <w:ind w:left="360"/>
      </w:pPr>
      <w:r>
        <w:rPr>
          <w:b/>
        </w:rPr>
        <w:t xml:space="preserve">C. </w:t>
      </w:r>
      <w:r>
        <w:t>Không cần phân biệt vì công nghệ hiện đại đã tự động hóa toàn bộ.</w:t>
      </w:r>
    </w:p>
    <w:p>
      <w:pPr>
        <w:ind w:left="360"/>
      </w:pPr>
      <w:r>
        <w:rPr>
          <w:b/>
        </w:rPr>
        <w:t xml:space="preserve">D. </w:t>
      </w:r>
      <w:r>
        <w:t>Việc nắm vững nguyên lý chỉ cần thiết cho các kỹ sư lập trình chuyên nghiệp.</w:t>
      </w:r>
    </w:p>
    <w:p>
      <w:r>
        <w:rPr>
          <w:b/>
        </w:rPr>
        <w:t xml:space="preserve">Câu 12: </w:t>
      </w:r>
      <w:r>
        <w:t>Khi tìm hiểu về "Mạng xã hội và giao tiếp trực tuyến", một học sinh thắc mắc: "Trình bày được các chức năng cơ bản của mạng xã hội: tạo trang cá nhân, kết bạn, chia sẻ bài viết, tương tác (like, comment, share)". Em hãy chỉ ra giải thích nào sau đây là chuẩn xác nhất?</w:t>
      </w:r>
    </w:p>
    <w:p>
      <w:pPr>
        <w:ind w:left="360"/>
      </w:pPr>
      <w:r>
        <w:rPr>
          <w:b/>
        </w:rPr>
        <w:t xml:space="preserve">A. </w:t>
      </w:r>
      <w:r>
        <w:t>Để hiểu sâu cần phân biệt rõ bản chất của mạng xã hội và giao tiếp trực tuyến với các khái niệm liên quan.</w:t>
      </w:r>
    </w:p>
    <w:p>
      <w:pPr>
        <w:ind w:left="360"/>
      </w:pPr>
      <w:r>
        <w:rPr>
          <w:b/>
        </w:rPr>
        <w:t xml:space="preserve">B. </w:t>
      </w:r>
      <w:r>
        <w:t>Việc nắm vững nguyên lý chỉ cần thiết cho các kỹ sư lập trình chuyên nghiệp.</w:t>
      </w:r>
    </w:p>
    <w:p>
      <w:pPr>
        <w:ind w:left="360"/>
      </w:pPr>
      <w:r>
        <w:rPr>
          <w:b/>
        </w:rPr>
        <w:t xml:space="preserve">C. </w:t>
      </w:r>
      <w:r>
        <w:t>Mọi thành phần trong máy tính đều có chức năng hoàn toàn giống nhau.</w:t>
      </w:r>
    </w:p>
    <w:p>
      <w:pPr>
        <w:ind w:left="360"/>
      </w:pPr>
      <w:r>
        <w:rPr>
          <w:b/>
        </w:rPr>
        <w:t xml:space="preserve">D. </w:t>
      </w:r>
      <w:r>
        <w:t>Không cần phân biệt vì công nghệ hiện đại đã tự động hóa toàn bộ.</w:t>
      </w:r>
    </w:p>
    <w:p/>
    <w:p>
      <w:r>
        <w:rPr>
          <w:rFonts w:ascii="Times New Roman" w:hAnsi="Times New Roman"/>
          <w:b/>
          <w:sz w:val="23"/>
        </w:rPr>
        <w:t>PHẦN II. Câu hỏi trắc nghiệm Đúng / Sai (2.0 điểm)</w:t>
      </w:r>
    </w:p>
    <w:p>
      <w:r>
        <w:rPr>
          <w:i/>
          <w:sz w:val="20"/>
        </w:rPr>
        <w:t>Thí sinh trả lời từ câu 1 đến câu 2. Trong mỗi ý a), b), c), d) ở mỗi câu, thí sinh chọn Đúng hoặc Sai.</w:t>
      </w:r>
    </w:p>
    <w:p>
      <w:r>
        <w:rPr>
          <w:b/>
        </w:rPr>
        <w:t xml:space="preserve">Câu 1: </w:t>
      </w:r>
      <w:r>
        <w:t>Trong giờ thực hành Tin học về chủ đề "Thiết bị vào - ra và hệ điều hành", nhóm học sinh trao đổi về các phương án và thao tác kỹ thuật nhằm giải quyết nhiệm vụ được giao.</w:t>
      </w:r>
    </w:p>
    <w:p>
      <w:pPr>
        <w:ind w:left="360"/>
      </w:pPr>
      <w:r>
        <w:rPr>
          <w:b/>
        </w:rPr>
        <w:t xml:space="preserve">a) </w:t>
      </w:r>
      <w:r>
        <w:t>Nêu được chức năng cơ bản của hệ điều hành và phần mềm ứng dụng. Đây là thao tác nhận biết chuẩn mực cần tuân thủ.</w:t>
      </w:r>
    </w:p>
    <w:p>
      <w:pPr>
        <w:ind w:left="360"/>
      </w:pPr>
      <w:r>
        <w:rPr>
          <w:b/>
        </w:rPr>
        <w:t xml:space="preserve">b) </w:t>
      </w:r>
      <w:r>
        <w:t>Người dùng có thể bỏ qua bước xác thực hoặc kiểm tra khi thực hiện thiết bị vào - ra và hệ điều hành mà không gây ảnh hưởng gì.</w:t>
      </w:r>
    </w:p>
    <w:p>
      <w:pPr>
        <w:ind w:left="360"/>
      </w:pPr>
      <w:r>
        <w:rPr>
          <w:b/>
        </w:rPr>
        <w:t xml:space="preserve">c) </w:t>
      </w:r>
      <w:r>
        <w:t>Giải thích được mối quan hệ phối hợp giữa phần cứng, hệ điều hành và phần mềm ứng dụng. Điều này giúp tăng hiệu quả phối hợp và đảm bảo tính nhất quán.</w:t>
      </w:r>
    </w:p>
    <w:p>
      <w:pPr>
        <w:ind w:left="360"/>
      </w:pPr>
      <w:r>
        <w:rPr>
          <w:b/>
        </w:rPr>
        <w:t xml:space="preserve">d) </w:t>
      </w:r>
      <w:r>
        <w:t>Trong mọi hoàn cảnh, thao tác an toàn khi gắn và tháo thiết bị lưu trữ ngoài (usb) trên máy tính. chỉ được áp dụng khi có kết nối Internet tốc độ cao.</w:t>
      </w:r>
    </w:p>
    <w:p>
      <w:r>
        <w:rPr>
          <w:b/>
        </w:rPr>
        <w:t xml:space="preserve">Câu 2: </w:t>
      </w:r>
      <w:r>
        <w:t>Trong giờ thực hành Tin học về chủ đề "Mạng xã hội và giao tiếp trực tuyến", nhóm học sinh trao đổi về các phương án và thao tác kỹ thuật nhằm giải quyết nhiệm vụ được giao.</w:t>
      </w:r>
    </w:p>
    <w:p>
      <w:pPr>
        <w:ind w:left="360"/>
      </w:pPr>
      <w:r>
        <w:rPr>
          <w:b/>
        </w:rPr>
        <w:t xml:space="preserve">a) </w:t>
      </w:r>
      <w:r>
        <w:t>Nêu được một số kênh trao đổi thông tin thông dụng trên Internet: email, diễn đàn, mạng xã hội, ứng dụng nhắn tin tức thời. Đây là thao tác nhận biết chuẩn mực cần tuân thủ.</w:t>
      </w:r>
    </w:p>
    <w:p>
      <w:pPr>
        <w:ind w:left="360"/>
      </w:pPr>
      <w:r>
        <w:rPr>
          <w:b/>
        </w:rPr>
        <w:t xml:space="preserve">b) </w:t>
      </w:r>
      <w:r>
        <w:t>Người dùng có thể bỏ qua bước xác thực hoặc kiểm tra khi thực hiện mạng xã hội và giao tiếp trực tuyến mà không gây ảnh hưởng gì.</w:t>
      </w:r>
    </w:p>
    <w:p>
      <w:pPr>
        <w:ind w:left="360"/>
      </w:pPr>
      <w:r>
        <w:rPr>
          <w:b/>
        </w:rPr>
        <w:t xml:space="preserve">c) </w:t>
      </w:r>
      <w:r>
        <w:t>Trình bày được các chức năng cơ bản của mạng xã hội: tạo trang cá nhân, kết bạn, chia sẻ bài viết, tương tác (like, comment, share). Điều này giúp tăng hiệu quả phối hợp và đảm bảo tính nhất quán.</w:t>
      </w:r>
    </w:p>
    <w:p>
      <w:pPr>
        <w:ind w:left="360"/>
      </w:pPr>
      <w:r>
        <w:rPr>
          <w:b/>
        </w:rPr>
        <w:t xml:space="preserve">d) </w:t>
      </w:r>
      <w:r>
        <w:t>Trong mọi hoàn cảnh, ứng xử chuẩn mực, lịch sự khi bình luận, chia sẻ thông tin trên mạng xã hội. chỉ được áp dụng khi có kết nối Internet tốc độ cao.</w:t>
      </w:r>
    </w:p>
    <w:p/>
    <w:p>
      <w:r>
        <w:rPr>
          <w:rFonts w:ascii="Times New Roman" w:hAnsi="Times New Roman"/>
          <w:b/>
          <w:sz w:val="23"/>
        </w:rPr>
        <w:t>PHẦN III. Câu hỏi trắc nghiệm trả lời ngắn (2.0 điểm)</w:t>
      </w:r>
    </w:p>
    <w:p>
      <w:r>
        <w:rPr>
          <w:i/>
          <w:sz w:val="20"/>
        </w:rPr>
        <w:t>Thí sinh trả lời từ câu 1 đến câu 4. Điền câu trả lời ngắn gọn vào phiếu làm bài.</w:t>
      </w:r>
    </w:p>
    <w:p>
      <w:r>
        <w:rPr>
          <w:b/>
        </w:rPr>
        <w:t xml:space="preserve">Câu 1: </w:t>
      </w:r>
      <w:r>
        <w:t>Trong nội dung "Thiết bị vào - ra và hệ điều hành", hãy nêu tên đơn vị cơ bản nhỏ nhất hoặc thuật ngữ chuẩn xác dùng để đo lường/định danh trạng thái trong hệ thống số là gì?</w:t>
      </w:r>
    </w:p>
    <w:p>
      <w:r>
        <w:rPr>
          <w:b/>
        </w:rPr>
        <w:t xml:space="preserve">Câu 2: </w:t>
      </w:r>
      <w:r>
        <w:t>Trong nội dung "Mạng xã hội và giao tiếp trực tuyến", hãy nêu tên đơn vị cơ bản nhỏ nhất hoặc thuật ngữ chuẩn xác dùng để đo lường/định danh trạng thái trong hệ thống số là gì?</w:t>
      </w:r>
    </w:p>
    <w:p>
      <w:r>
        <w:rPr>
          <w:b/>
        </w:rPr>
        <w:t xml:space="preserve">Câu 3: </w:t>
      </w:r>
      <w:r>
        <w:t>Trong nội dung "Thiết bị vào - ra và hệ điều hành", hãy nêu tên đơn vị cơ bản nhỏ nhất hoặc thuật ngữ chuẩn xác dùng để đo lường/định danh trạng thái trong hệ thống số là gì?</w:t>
      </w:r>
    </w:p>
    <w:p>
      <w:r>
        <w:rPr>
          <w:b/>
        </w:rPr>
        <w:t xml:space="preserve">Câu 4: </w:t>
      </w:r>
      <w:r>
        <w:t>Trong nội dung "Mạng xã hội và giao tiếp trực tuyến", hãy nêu tên đơn vị cơ bản nhỏ nhất hoặc thuật ngữ chuẩn xác dùng để đo lường/định danh trạng thái trong hệ thống số là gì?</w:t>
      </w:r>
    </w:p>
    <w:p/>
    <w:p>
      <w:r>
        <w:rPr>
          <w:rFonts w:ascii="Times New Roman" w:hAnsi="Times New Roman"/>
          <w:b/>
          <w:sz w:val="23"/>
        </w:rPr>
        <w:t>PHẦN IV. Tự luận (3.0 điểm)</w:t>
      </w:r>
    </w:p>
    <w:p>
      <w:r>
        <w:rPr>
          <w:i/>
          <w:sz w:val="20"/>
        </w:rPr>
        <w:t>Thí sinh trình bày chi tiết bài làm vào giấy kiểm tra.</w:t>
      </w:r>
    </w:p>
    <w:p>
      <w:r>
        <w:rPr>
          <w:b/>
        </w:rPr>
        <w:t xml:space="preserve">Câu 1 (1.5 điểm): </w:t>
      </w:r>
      <w:r>
        <w:t>Em hãy vận dụng kiến thức bài học "Thiết bị vào - ra và hệ điều hành" để giải quyết tình huống sau:</w:t>
        <w:br/>
        <w:t>"Thao tác an toàn khi gắn và tháo thiết bị lưu trữ ngoài (USB) trên máy tính."</w:t>
        <w:br/>
        <w:t>Hãy trình bày rõ ràng các bước thực hiện, phân tích lý do chọn giải pháp và nêu biện pháp đảm bảo an toàn/hiệu quả.</w:t>
      </w:r>
    </w:p>
    <w:p>
      <w:r>
        <w:rPr>
          <w:b/>
        </w:rPr>
        <w:t xml:space="preserve">Câu 2 (1.5 điểm): </w:t>
      </w:r>
      <w:r>
        <w:t>Em hãy vận dụng kiến thức bài học "Mạng xã hội và giao tiếp trực tuyến" để giải quyết tình huống sau:</w:t>
        <w:br/>
        <w:t>"Ứng xử chuẩn mực, lịch sự khi bình luận, chia sẻ thông tin trên mạng xã hội."</w:t>
        <w:br/>
        <w:t>Hãy trình bày rõ ràng các bước thực hiện, phân tích lý do chọn giải pháp và nêu biện pháp đảm bảo an toàn/hiệu quả.</w:t>
      </w:r>
    </w:p>
    <w:p>
      <w:r>
        <w:br w:type="page"/>
      </w:r>
    </w:p>
    <w:p>
      <w:r>
        <w:rPr>
          <w:rFonts w:ascii="Times New Roman" w:hAnsi="Times New Roman"/>
          <w:b/>
          <w:sz w:val="26"/>
        </w:rPr>
        <w:t>IV. HƯỚNG DẪN CHẤM VÀ BIỂU ĐIỂM CHI TIẾT</w:t>
      </w:r>
    </w:p>
    <w:p>
      <w:r>
        <w:rPr>
          <w:b/>
        </w:rPr>
        <w:t>1. Đáp án Phần I (Trắc nghiệm nhiều lựa chọn - Mỗi câu đúng được 0,25 điểm)</w:t>
      </w:r>
    </w:p>
    <w:tbl>
      <w:tblPr>
        <w:tblW w:type="auto" w:w="0"/>
        <w:tblLook w:firstColumn="1" w:firstRow="1" w:lastColumn="0" w:lastRow="0" w:noHBand="0" w:noVBand="1" w:val="04A0"/>
        <w:jc w:val="center"/>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CellMar>
          <w:top w:w="50" w:type="dxa"/>
          <w:bottom w:w="50" w:type="dxa"/>
          <w:left w:w="50" w:type="dxa"/>
          <w:right w:w="50" w:type="dxa"/>
        </w:tblCellMar>
      </w:tblPr>
      <w:tblGrid>
        <w:gridCol w:w="741"/>
        <w:gridCol w:w="741"/>
        <w:gridCol w:w="741"/>
        <w:gridCol w:w="741"/>
        <w:gridCol w:w="741"/>
        <w:gridCol w:w="741"/>
        <w:gridCol w:w="741"/>
        <w:gridCol w:w="741"/>
        <w:gridCol w:w="741"/>
        <w:gridCol w:w="741"/>
        <w:gridCol w:w="741"/>
        <w:gridCol w:w="741"/>
        <w:gridCol w:w="741"/>
      </w:tblGrid>
      <w:tr>
        <w:tc>
          <w:tcPr>
            <w:tcW w:type="dxa" w:w="741"/>
            <w:shd w:fill="EAECEE"/>
            <w:vAlign w:val="center"/>
          </w:tcPr>
          <w:p>
            <w:pPr>
              <w:jc w:val="center"/>
            </w:pPr>
            <w:r>
              <w:rPr>
                <w:rFonts w:ascii="Times New Roman" w:hAnsi="Times New Roman"/>
                <w:b/>
                <w:sz w:val="19"/>
              </w:rPr>
              <w:t>Câu</w:t>
            </w:r>
          </w:p>
        </w:tc>
        <w:tc>
          <w:tcPr>
            <w:tcW w:type="dxa" w:w="741"/>
            <w:shd w:fill="F8F9FA"/>
            <w:vAlign w:val="center"/>
          </w:tcPr>
          <w:p>
            <w:pPr>
              <w:jc w:val="center"/>
            </w:pPr>
            <w:r>
              <w:rPr>
                <w:rFonts w:ascii="Times New Roman" w:hAnsi="Times New Roman"/>
                <w:b/>
                <w:sz w:val="18"/>
              </w:rPr>
              <w:t>1</w:t>
            </w:r>
          </w:p>
        </w:tc>
        <w:tc>
          <w:tcPr>
            <w:tcW w:type="dxa" w:w="741"/>
            <w:shd w:fill="F8F9FA"/>
            <w:vAlign w:val="center"/>
          </w:tcPr>
          <w:p>
            <w:pPr>
              <w:jc w:val="center"/>
            </w:pPr>
            <w:r>
              <w:rPr>
                <w:rFonts w:ascii="Times New Roman" w:hAnsi="Times New Roman"/>
                <w:b/>
                <w:sz w:val="18"/>
              </w:rPr>
              <w:t>2</w:t>
            </w:r>
          </w:p>
        </w:tc>
        <w:tc>
          <w:tcPr>
            <w:tcW w:type="dxa" w:w="741"/>
            <w:shd w:fill="F8F9FA"/>
            <w:vAlign w:val="center"/>
          </w:tcPr>
          <w:p>
            <w:pPr>
              <w:jc w:val="center"/>
            </w:pPr>
            <w:r>
              <w:rPr>
                <w:rFonts w:ascii="Times New Roman" w:hAnsi="Times New Roman"/>
                <w:b/>
                <w:sz w:val="18"/>
              </w:rPr>
              <w:t>3</w:t>
            </w:r>
          </w:p>
        </w:tc>
        <w:tc>
          <w:tcPr>
            <w:tcW w:type="dxa" w:w="741"/>
            <w:shd w:fill="F8F9FA"/>
            <w:vAlign w:val="center"/>
          </w:tcPr>
          <w:p>
            <w:pPr>
              <w:jc w:val="center"/>
            </w:pPr>
            <w:r>
              <w:rPr>
                <w:rFonts w:ascii="Times New Roman" w:hAnsi="Times New Roman"/>
                <w:b/>
                <w:sz w:val="18"/>
              </w:rPr>
              <w:t>4</w:t>
            </w:r>
          </w:p>
        </w:tc>
        <w:tc>
          <w:tcPr>
            <w:tcW w:type="dxa" w:w="741"/>
            <w:shd w:fill="F8F9FA"/>
            <w:vAlign w:val="center"/>
          </w:tcPr>
          <w:p>
            <w:pPr>
              <w:jc w:val="center"/>
            </w:pPr>
            <w:r>
              <w:rPr>
                <w:rFonts w:ascii="Times New Roman" w:hAnsi="Times New Roman"/>
                <w:b/>
                <w:sz w:val="18"/>
              </w:rPr>
              <w:t>5</w:t>
            </w:r>
          </w:p>
        </w:tc>
        <w:tc>
          <w:tcPr>
            <w:tcW w:type="dxa" w:w="741"/>
            <w:shd w:fill="F8F9FA"/>
            <w:vAlign w:val="center"/>
          </w:tcPr>
          <w:p>
            <w:pPr>
              <w:jc w:val="center"/>
            </w:pPr>
            <w:r>
              <w:rPr>
                <w:rFonts w:ascii="Times New Roman" w:hAnsi="Times New Roman"/>
                <w:b/>
                <w:sz w:val="18"/>
              </w:rPr>
              <w:t>6</w:t>
            </w:r>
          </w:p>
        </w:tc>
        <w:tc>
          <w:tcPr>
            <w:tcW w:type="dxa" w:w="741"/>
            <w:shd w:fill="F8F9FA"/>
            <w:vAlign w:val="center"/>
          </w:tcPr>
          <w:p>
            <w:pPr>
              <w:jc w:val="center"/>
            </w:pPr>
            <w:r>
              <w:rPr>
                <w:rFonts w:ascii="Times New Roman" w:hAnsi="Times New Roman"/>
                <w:b/>
                <w:sz w:val="18"/>
              </w:rPr>
              <w:t>7</w:t>
            </w:r>
          </w:p>
        </w:tc>
        <w:tc>
          <w:tcPr>
            <w:tcW w:type="dxa" w:w="741"/>
            <w:shd w:fill="F8F9FA"/>
            <w:vAlign w:val="center"/>
          </w:tcPr>
          <w:p>
            <w:pPr>
              <w:jc w:val="center"/>
            </w:pPr>
            <w:r>
              <w:rPr>
                <w:rFonts w:ascii="Times New Roman" w:hAnsi="Times New Roman"/>
                <w:b/>
                <w:sz w:val="18"/>
              </w:rPr>
              <w:t>8</w:t>
            </w:r>
          </w:p>
        </w:tc>
        <w:tc>
          <w:tcPr>
            <w:tcW w:type="dxa" w:w="741"/>
            <w:shd w:fill="F8F9FA"/>
            <w:vAlign w:val="center"/>
          </w:tcPr>
          <w:p>
            <w:pPr>
              <w:jc w:val="center"/>
            </w:pPr>
            <w:r>
              <w:rPr>
                <w:rFonts w:ascii="Times New Roman" w:hAnsi="Times New Roman"/>
                <w:b/>
                <w:sz w:val="18"/>
              </w:rPr>
              <w:t>9</w:t>
            </w:r>
          </w:p>
        </w:tc>
        <w:tc>
          <w:tcPr>
            <w:tcW w:type="dxa" w:w="741"/>
            <w:shd w:fill="F8F9FA"/>
            <w:vAlign w:val="center"/>
          </w:tcPr>
          <w:p>
            <w:pPr>
              <w:jc w:val="center"/>
            </w:pPr>
            <w:r>
              <w:rPr>
                <w:rFonts w:ascii="Times New Roman" w:hAnsi="Times New Roman"/>
                <w:b/>
                <w:sz w:val="18"/>
              </w:rPr>
              <w:t>10</w:t>
            </w:r>
          </w:p>
        </w:tc>
        <w:tc>
          <w:tcPr>
            <w:tcW w:type="dxa" w:w="741"/>
            <w:shd w:fill="F8F9FA"/>
            <w:vAlign w:val="center"/>
          </w:tcPr>
          <w:p>
            <w:pPr>
              <w:jc w:val="center"/>
            </w:pPr>
            <w:r>
              <w:rPr>
                <w:rFonts w:ascii="Times New Roman" w:hAnsi="Times New Roman"/>
                <w:b/>
                <w:sz w:val="18"/>
              </w:rPr>
              <w:t>11</w:t>
            </w:r>
          </w:p>
        </w:tc>
        <w:tc>
          <w:tcPr>
            <w:tcW w:type="dxa" w:w="741"/>
            <w:shd w:fill="F8F9FA"/>
            <w:vAlign w:val="center"/>
          </w:tcPr>
          <w:p>
            <w:pPr>
              <w:jc w:val="center"/>
            </w:pPr>
            <w:r>
              <w:rPr>
                <w:rFonts w:ascii="Times New Roman" w:hAnsi="Times New Roman"/>
                <w:b/>
                <w:sz w:val="18"/>
              </w:rPr>
              <w:t>12</w:t>
            </w:r>
          </w:p>
        </w:tc>
      </w:tr>
      <w:tr>
        <w:tc>
          <w:tcPr>
            <w:tcW w:type="dxa" w:w="741"/>
            <w:shd w:fill="EAECEE"/>
            <w:vAlign w:val="center"/>
          </w:tcPr>
          <w:p>
            <w:pPr>
              <w:jc w:val="center"/>
            </w:pPr>
            <w:r>
              <w:rPr>
                <w:rFonts w:ascii="Times New Roman" w:hAnsi="Times New Roman"/>
                <w:b/>
                <w:sz w:val="19"/>
              </w:rPr>
              <w:t>Đáp án</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C</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C</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D</w:t>
            </w:r>
          </w:p>
        </w:tc>
        <w:tc>
          <w:tcPr>
            <w:tcW w:type="dxa" w:w="741"/>
            <w:vAlign w:val="center"/>
          </w:tcPr>
          <w:p>
            <w:pPr>
              <w:jc w:val="center"/>
            </w:pPr>
            <w:r>
              <w:rPr>
                <w:rFonts w:ascii="Times New Roman" w:hAnsi="Times New Roman"/>
                <w:b/>
                <w:sz w:val="20"/>
              </w:rPr>
              <w:t>A</w:t>
            </w:r>
          </w:p>
        </w:tc>
        <w:tc>
          <w:tcPr>
            <w:tcW w:type="dxa" w:w="741"/>
            <w:vAlign w:val="center"/>
          </w:tcPr>
          <w:p>
            <w:pPr>
              <w:jc w:val="center"/>
            </w:pPr>
            <w:r>
              <w:rPr>
                <w:rFonts w:ascii="Times New Roman" w:hAnsi="Times New Roman"/>
                <w:b/>
                <w:sz w:val="20"/>
              </w:rPr>
              <w:t>A</w:t>
            </w:r>
          </w:p>
        </w:tc>
      </w:tr>
    </w:tbl>
    <w:p/>
    <w:p>
      <w:r>
        <w:rPr>
          <w:b/>
        </w:rPr>
        <w:t>2. Đáp án Phần II (Trắc nghiệm Đúng - Sai)</w:t>
      </w:r>
    </w:p>
    <w:p>
      <w:r>
        <w:rPr>
          <w:i/>
          <w:sz w:val="19"/>
        </w:rPr>
        <w:t>Quy tắc chấm điểm chuẩn Bộ GD&amp;ĐT:</w:t>
        <w:br/>
        <w:t>- Đúng 01 ý: 0,10 điểm</w:t>
        <w:br/>
        <w:t>- Đúng 02 ý: 0,25 điểm</w:t>
        <w:br/>
        <w:t>- Đúng 03 ý: 0,50 điểm</w:t>
        <w:br/>
        <w:t>- Đúng 04 ý: 1,00 điểm</w:t>
      </w:r>
    </w:p>
    <w:p>
      <w:r>
        <w:rPr>
          <w:b/>
        </w:rPr>
        <w:t xml:space="preserve">Câu 1: </w:t>
      </w:r>
    </w:p>
    <w:p>
      <w:r>
        <w:t xml:space="preserve">  • Ý a): Đúng (Phù hợp hoàn toàn với định nghĩa và chuẩn kiến thức nhận biết.)</w:t>
      </w:r>
    </w:p>
    <w:p>
      <w:r>
        <w:t xml:space="preserve">  • Ý b): Sai (Việc bỏ qua kiểm tra có thể dẫn đến lỗi hệ thống hoặc mất an toàn dữ liệu.)</w:t>
      </w:r>
    </w:p>
    <w:p>
      <w:r>
        <w:t xml:space="preserve">  • Ý c): Đúng (Thể hiện đúng mức độ thông hiểu nguyên lý của đơn vị bài học.)</w:t>
      </w:r>
    </w:p>
    <w:p>
      <w:r>
        <w:t xml:space="preserve">  • Ý d): Sai (Nhiều kỹ năng và thuật toán xử lý dữ liệu hoàn toàn vận hành ngoại tuyến (offline).)</w:t>
      </w:r>
    </w:p>
    <w:p>
      <w:r>
        <w:rPr>
          <w:b/>
        </w:rPr>
        <w:t xml:space="preserve">Câu 2: </w:t>
      </w:r>
    </w:p>
    <w:p>
      <w:r>
        <w:t xml:space="preserve">  • Ý a): Đúng (Phù hợp hoàn toàn với định nghĩa và chuẩn kiến thức nhận biết.)</w:t>
      </w:r>
    </w:p>
    <w:p>
      <w:r>
        <w:t xml:space="preserve">  • Ý b): Sai (Việc bỏ qua kiểm tra có thể dẫn đến lỗi hệ thống hoặc mất an toàn dữ liệu.)</w:t>
      </w:r>
    </w:p>
    <w:p>
      <w:r>
        <w:t xml:space="preserve">  • Ý c): Đúng (Thể hiện đúng mức độ thông hiểu nguyên lý của đơn vị bài học.)</w:t>
      </w:r>
    </w:p>
    <w:p>
      <w:r>
        <w:t xml:space="preserve">  • Ý d): Sai (Nhiều kỹ năng và thuật toán xử lý dữ liệu hoàn toàn vận hành ngoại tuyến (offline).)</w:t>
      </w:r>
    </w:p>
    <w:p/>
    <w:p>
      <w:r>
        <w:rPr>
          <w:b/>
        </w:rPr>
        <w:t>3. Đáp án Phần III (Trả lời ngắn - Mỗi câu đúng được 0,5 điểm)</w:t>
      </w:r>
    </w:p>
    <w:p>
      <w:r>
        <w:t xml:space="preserve">  • Câu 1: Đáp án: Tuần tự (Thuật ngữ cốt lõi gắn liền với chuẩn kiến thức của Thiết bị vào - ra và hệ điều hành.)</w:t>
      </w:r>
    </w:p>
    <w:p>
      <w:r>
        <w:t xml:space="preserve">  • Câu 2: Đáp án: Tuần tự (Thuật ngữ cốt lõi gắn liền với chuẩn kiến thức của Mạng xã hội và giao tiếp trực tuyến.)</w:t>
      </w:r>
    </w:p>
    <w:p>
      <w:r>
        <w:t xml:space="preserve">  • Câu 3: Đáp án: Tuần tự (Thuật ngữ cốt lõi gắn liền với chuẩn kiến thức của Thiết bị vào - ra và hệ điều hành.)</w:t>
      </w:r>
    </w:p>
    <w:p>
      <w:r>
        <w:t xml:space="preserve">  • Câu 4: Đáp án: Tuần tự (Thuật ngữ cốt lõi gắn liền với chuẩn kiến thức của Mạng xã hội và giao tiếp trực tuyến.)</w:t>
      </w:r>
    </w:p>
    <w:p/>
    <w:p>
      <w:r>
        <w:rPr>
          <w:b/>
        </w:rPr>
        <w:t>4. Biểu điểm và Hướng dẫn chấm Phần Tự luận</w:t>
      </w:r>
    </w:p>
    <w:p>
      <w:r>
        <w:t>Câu 1 (1.5 điểm): Em hãy vận dụng kiến thức bài học "Thiết bị vào - ra và hệ điều hành" để giải quyết tình huống sau:</w:t>
        <w:br/>
        <w:t>"Thao tác an toàn khi gắn và tháo thiết bị lưu trữ ngoài (USB) trên máy tính."</w:t>
        <w:br/>
        <w:t>Hãy trình bày rõ ràng các bước thực hiện, phân tích lý do chọn giải pháp và nêu biện pháp đảm bảo an toàn/hiệu quả.</w:t>
      </w:r>
    </w:p>
    <w:p>
      <w:pPr>
        <w:ind w:left="360"/>
      </w:pPr>
      <w:r>
        <w:rPr>
          <w:i/>
        </w:rPr>
        <w:t xml:space="preserve">• Xác định đúng mục tiêu, các dữ liệu đầu vào và đầu ra cần đạt được.: </w:t>
      </w:r>
      <w:r>
        <w:rPr>
          <w:b/>
        </w:rPr>
        <w:t>0.45 điểm</w:t>
      </w:r>
    </w:p>
    <w:p>
      <w:pPr>
        <w:ind w:left="360"/>
      </w:pPr>
      <w:r>
        <w:rPr>
          <w:i/>
        </w:rPr>
        <w:t xml:space="preserve">• Trình bày chi tiết từng bước giải quyết bài toán bám sát nguyên lý của thiết bị vào - ra và hệ điều hành.: </w:t>
      </w:r>
      <w:r>
        <w:rPr>
          <w:b/>
        </w:rPr>
        <w:t>0.75 điểm</w:t>
      </w:r>
    </w:p>
    <w:p>
      <w:pPr>
        <w:ind w:left="360"/>
      </w:pPr>
      <w:r>
        <w:rPr>
          <w:i/>
        </w:rPr>
        <w:t xml:space="preserve">• Đưa ra đánh giá, nhận xét về tính tối ưu hoặc các lưu ý an toàn đạo đức khi thực hiện.: </w:t>
      </w:r>
      <w:r>
        <w:rPr>
          <w:b/>
        </w:rPr>
        <w:t>0.3 điểm</w:t>
      </w:r>
    </w:p>
    <w:p>
      <w:r>
        <w:t>Câu 2 (1.5 điểm): Em hãy vận dụng kiến thức bài học "Mạng xã hội và giao tiếp trực tuyến" để giải quyết tình huống sau:</w:t>
        <w:br/>
        <w:t>"Ứng xử chuẩn mực, lịch sự khi bình luận, chia sẻ thông tin trên mạng xã hội."</w:t>
        <w:br/>
        <w:t>Hãy trình bày rõ ràng các bước thực hiện, phân tích lý do chọn giải pháp và nêu biện pháp đảm bảo an toàn/hiệu quả.</w:t>
      </w:r>
    </w:p>
    <w:p>
      <w:pPr>
        <w:ind w:left="360"/>
      </w:pPr>
      <w:r>
        <w:rPr>
          <w:i/>
        </w:rPr>
        <w:t xml:space="preserve">• Xác định đúng mục tiêu, các dữ liệu đầu vào và đầu ra cần đạt được.: </w:t>
      </w:r>
      <w:r>
        <w:rPr>
          <w:b/>
        </w:rPr>
        <w:t>0.45 điểm</w:t>
      </w:r>
    </w:p>
    <w:p>
      <w:pPr>
        <w:ind w:left="360"/>
      </w:pPr>
      <w:r>
        <w:rPr>
          <w:i/>
        </w:rPr>
        <w:t xml:space="preserve">• Trình bày chi tiết từng bước giải quyết bài toán bám sát nguyên lý của mạng xã hội và giao tiếp trực tuyến.: </w:t>
      </w:r>
      <w:r>
        <w:rPr>
          <w:b/>
        </w:rPr>
        <w:t>0.75 điểm</w:t>
      </w:r>
    </w:p>
    <w:p>
      <w:pPr>
        <w:ind w:left="360"/>
      </w:pPr>
      <w:r>
        <w:rPr>
          <w:i/>
        </w:rPr>
        <w:t xml:space="preserve">• Đưa ra đánh giá, nhận xét về tính tối ưu hoặc các lưu ý an toàn đạo đức khi thực hiện.: </w:t>
      </w:r>
      <w:r>
        <w:rPr>
          <w:b/>
        </w:rPr>
        <w:t>0.3 điểm</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