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sz w:val="32"/>
        </w:rPr>
        <w:t>BÁO CÁO CHUYÊN ĐỀ THỰC TẬP CHUYÊN NGÀNH</w:t>
        <w:br/>
        <w:t>(IT43.027 - IT43.028)</w:t>
      </w:r>
    </w:p>
    <w:p/>
    <w:p>
      <w:pPr>
        <w:jc w:val="center"/>
      </w:pPr>
      <w:r>
        <w:rPr>
          <w:rFonts w:ascii="Times New Roman" w:hAnsi="Times New Roman"/>
          <w:b/>
          <w:i w:val="0"/>
          <w:sz w:val="28"/>
        </w:rPr>
        <w:t>ĐỀ TÀI:</w:t>
      </w:r>
    </w:p>
    <w:p>
      <w:pPr>
        <w:jc w:val="center"/>
      </w:pPr>
      <w:r>
        <w:rPr>
          <w:rFonts w:ascii="Times New Roman" w:hAnsi="Times New Roman"/>
          <w:b/>
          <w:i w:val="0"/>
          <w:sz w:val="30"/>
        </w:rPr>
        <w:t>XÂY DỰNG LẠI WEBSITE THEO HƯỚNG TỰ ĐỘNG HÓA NỘI DUNG</w:t>
        <w:br/>
        <w:t>BẰNG AI VÀ TỐI ƯU MỌI MẶT</w:t>
        <w:br/>
        <w:t>(MÔ HÌNH HEADLESS WORDPRESS KẾT HỢP NEXT.JS 14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sz w:val="24"/>
              </w:rPr>
              <w:t>Đơn vị thực tập:</w:t>
            </w:r>
          </w:p>
        </w:tc>
        <w:tc>
          <w:tcPr>
            <w:tcW w:type="dxa" w:w="4702"/>
            <w:tcBorders>
              <w:top w:val="none"/>
              <w:left w:val="none"/>
              <w:bottom w:val="none"/>
              <w:right w:val="none"/>
            </w:tcBorders>
          </w:tcPr>
          <w:p>
            <w:r/>
            <w:r>
              <w:rPr>
                <w:rFonts w:ascii="Times New Roman" w:hAnsi="Times New Roman"/>
                <w:b w:val="0"/>
                <w:i w:val="0"/>
                <w:sz w:val="24"/>
              </w:rPr>
              <w:t>Công ty Cổ phần Truyền thông Hừng Đông (Hừng Đông Media)</w:t>
            </w:r>
          </w:p>
        </w:tc>
      </w:tr>
      <w:tr>
        <w:tc>
          <w:tcPr>
            <w:tcW w:type="dxa" w:w="4702"/>
            <w:tcBorders>
              <w:top w:val="none"/>
              <w:left w:val="none"/>
              <w:bottom w:val="none"/>
              <w:right w:val="none"/>
            </w:tcBorders>
          </w:tcPr>
          <w:p>
            <w:r/>
            <w:r>
              <w:rPr>
                <w:rFonts w:ascii="Times New Roman" w:hAnsi="Times New Roman"/>
                <w:b/>
                <w:i w:val="0"/>
                <w:sz w:val="24"/>
              </w:rPr>
              <w:t>Người hướng dẫn doanh nghiệp:</w:t>
            </w:r>
          </w:p>
        </w:tc>
        <w:tc>
          <w:tcPr>
            <w:tcW w:type="dxa" w:w="4702"/>
            <w:tcBorders>
              <w:top w:val="none"/>
              <w:left w:val="none"/>
              <w:bottom w:val="none"/>
              <w:right w:val="none"/>
            </w:tcBorders>
          </w:tcPr>
          <w:p>
            <w:r/>
            <w:r>
              <w:rPr>
                <w:rFonts w:ascii="Times New Roman" w:hAnsi="Times New Roman"/>
                <w:b w:val="0"/>
                <w:i w:val="0"/>
                <w:sz w:val="24"/>
              </w:rPr>
              <w:t>Ban Giám Đốc Hừng Đông Media</w:t>
            </w:r>
          </w:p>
        </w:tc>
      </w:tr>
      <w:tr>
        <w:tc>
          <w:tcPr>
            <w:tcW w:type="dxa" w:w="4702"/>
            <w:tcBorders>
              <w:top w:val="none"/>
              <w:left w:val="none"/>
              <w:bottom w:val="none"/>
              <w:right w:val="none"/>
            </w:tcBorders>
          </w:tcPr>
          <w:p>
            <w:r/>
            <w:r>
              <w:rPr>
                <w:rFonts w:ascii="Times New Roman" w:hAnsi="Times New Roman"/>
                <w:b/>
                <w:i w:val="0"/>
                <w:sz w:val="24"/>
              </w:rPr>
              <w:t>Nhóm sinh viên thực hiện:</w:t>
            </w:r>
          </w:p>
        </w:tc>
        <w:tc>
          <w:tcPr>
            <w:tcW w:type="dxa" w:w="4702"/>
            <w:tcBorders>
              <w:top w:val="none"/>
              <w:left w:val="none"/>
              <w:bottom w:val="none"/>
              <w:right w:val="none"/>
            </w:tcBorders>
          </w:tcPr>
          <w:p>
            <w:r/>
            <w:r>
              <w:rPr>
                <w:rFonts w:ascii="Times New Roman" w:hAnsi="Times New Roman"/>
                <w:b w:val="0"/>
                <w:i w:val="0"/>
                <w:sz w:val="24"/>
              </w:rPr>
              <w:t>1. Đặng Minh Tuấn   - Lớp: CHTM518 (Nhóm trưởng)</w:t>
              <w:br/>
              <w:t>2. Trần Anh Tuấn    - Lớp: CHCT419</w:t>
              <w:br/>
              <w:t>3. Nguyễn Minh Hiếu - Lớp: CLCA520</w:t>
            </w:r>
          </w:p>
        </w:tc>
      </w:tr>
      <w:tr>
        <w:tc>
          <w:tcPr>
            <w:tcW w:type="dxa" w:w="4702"/>
            <w:tcBorders>
              <w:top w:val="none"/>
              <w:left w:val="none"/>
              <w:bottom w:val="none"/>
              <w:right w:val="none"/>
            </w:tcBorders>
          </w:tcPr>
          <w:p>
            <w:r/>
            <w:r>
              <w:rPr>
                <w:rFonts w:ascii="Times New Roman" w:hAnsi="Times New Roman"/>
                <w:b/>
                <w:i w:val="0"/>
                <w:sz w:val="24"/>
              </w:rPr>
              <w:t>Chuyên ngành đào tạo:</w:t>
            </w:r>
          </w:p>
        </w:tc>
        <w:tc>
          <w:tcPr>
            <w:tcW w:type="dxa" w:w="4702"/>
            <w:tcBorders>
              <w:top w:val="none"/>
              <w:left w:val="none"/>
              <w:bottom w:val="none"/>
              <w:right w:val="none"/>
            </w:tcBorders>
          </w:tcPr>
          <w:p>
            <w:r/>
            <w:r>
              <w:rPr>
                <w:rFonts w:ascii="Times New Roman" w:hAnsi="Times New Roman"/>
                <w:b w:val="0"/>
                <w:i w:val="0"/>
                <w:sz w:val="24"/>
              </w:rPr>
              <w:t>Công nghệ Thông tin</w:t>
            </w:r>
          </w:p>
        </w:tc>
      </w:tr>
      <w:tr>
        <w:tc>
          <w:tcPr>
            <w:tcW w:type="dxa" w:w="4702"/>
            <w:tcBorders>
              <w:top w:val="none"/>
              <w:left w:val="none"/>
              <w:bottom w:val="none"/>
              <w:right w:val="none"/>
            </w:tcBorders>
          </w:tcPr>
          <w:p>
            <w:r/>
            <w:r>
              <w:rPr>
                <w:rFonts w:ascii="Times New Roman" w:hAnsi="Times New Roman"/>
                <w:b/>
                <w:i w:val="0"/>
                <w:sz w:val="24"/>
              </w:rPr>
              <w:t>Thời gian thực tập:</w:t>
            </w:r>
          </w:p>
        </w:tc>
        <w:tc>
          <w:tcPr>
            <w:tcW w:type="dxa" w:w="4702"/>
            <w:tcBorders>
              <w:top w:val="none"/>
              <w:left w:val="none"/>
              <w:bottom w:val="none"/>
              <w:right w:val="none"/>
            </w:tcBorders>
          </w:tcPr>
          <w:p>
            <w:r/>
            <w:r>
              <w:rPr>
                <w:rFonts w:ascii="Times New Roman" w:hAnsi="Times New Roman"/>
                <w:b w:val="0"/>
                <w:i w:val="0"/>
                <w:sz w:val="24"/>
              </w:rPr>
              <w:t>24/05/2026 đến 06/09/2026 (16 tuần)</w:t>
            </w:r>
          </w:p>
        </w:tc>
      </w:tr>
    </w:tbl>
    <w:p/>
    <w:p/>
    <w:p>
      <w:pPr>
        <w:jc w:val="center"/>
      </w:pPr>
      <w:r>
        <w:rPr>
          <w:rFonts w:ascii="Times New Roman" w:hAnsi="Times New Roman"/>
          <w:b/>
          <w:i w:val="0"/>
          <w:sz w:val="26"/>
        </w:rPr>
        <w:t>HÀ NỘI – THÁNG 09/2026</w:t>
      </w:r>
    </w:p>
    <w:p>
      <w:r>
        <w:br w:type="page"/>
      </w:r>
    </w:p>
    <w:p>
      <w:pPr>
        <w:keepNext/>
        <w:spacing w:before="360" w:after="160"/>
      </w:pPr>
      <w:r>
        <w:rPr>
          <w:rFonts w:ascii="Times New Roman" w:hAnsi="Times New Roman"/>
          <w:b/>
          <w:i w:val="0"/>
          <w:sz w:val="28"/>
        </w:rPr>
        <w:t>LỜI CẢM ƠN</w:t>
      </w:r>
    </w:p>
    <w:p>
      <w:pPr>
        <w:spacing w:line="312" w:lineRule="auto" w:after="100"/>
        <w:ind w:firstLine="720"/>
        <w:jc w:val="both"/>
      </w:pPr>
      <w:r>
        <w:rPr>
          <w:rFonts w:ascii="Times New Roman" w:hAnsi="Times New Roman"/>
          <w:b w:val="0"/>
          <w:i w:val="0"/>
          <w:sz w:val="26"/>
        </w:rPr>
        <w:t>Lời đầu tiên, nhóm sinh viên chúng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và rèn luyện dưới mái trường, Thầy/Cô đã tận tình trang bị cho chúng em những nền tảng kiến thức khoa học máy tính vững chắc, tư duy phân tích hệ thống và đạo đức nghề nghiệp quý báu.</w:t>
      </w:r>
    </w:p>
    <w:p>
      <w:pPr>
        <w:spacing w:line="312" w:lineRule="auto" w:after="100"/>
        <w:ind w:firstLine="720"/>
        <w:jc w:val="both"/>
      </w:pPr>
      <w:r>
        <w:rPr>
          <w:rFonts w:ascii="Times New Roman" w:hAnsi="Times New Roman"/>
          <w:b w:val="0"/>
          <w:i w:val="0"/>
          <w:sz w:val="26"/>
        </w:rPr>
        <w:t>Đặc biệt, nhóm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nhóm hoàn thiện đề tài đúng tiến độ và đạt chất lượng cao nhất.</w:t>
      </w:r>
    </w:p>
    <w:p>
      <w:pPr>
        <w:spacing w:line="312" w:lineRule="auto" w:after="100"/>
        <w:ind w:firstLine="720"/>
        <w:jc w:val="both"/>
      </w:pPr>
      <w:r>
        <w:rPr>
          <w:rFonts w:ascii="Times New Roman" w:hAnsi="Times New Roman"/>
          <w:b w:val="0"/>
          <w:i w:val="0"/>
          <w:sz w:val="26"/>
        </w:rPr>
        <w:t>Chúng em cũng xin trân trọng cảm ơn Ban Lãnh đạo cùng toàn thể các anh/chị tại Công ty Cổ phần Truyền thông Hừng Đông (Hừng Đông Media). Doanh nghiệp đã tin tưởng tiếp nhận, tạo điều kiện cơ sở vật chất, cung cấp dữ liệu nghiệp vụ thực tế và hỗ trợ kỹ thuật tận tình để nhóm triển khai thử nghiệm cỗ máy tự động hóa nội dung trên hệ sinh thái website thực chiến.</w:t>
      </w:r>
    </w:p>
    <w:p>
      <w:pPr>
        <w:keepNext/>
        <w:spacing w:before="360" w:after="160"/>
      </w:pPr>
      <w:r>
        <w:rPr>
          <w:rFonts w:ascii="Times New Roman" w:hAnsi="Times New Roman"/>
          <w:b/>
          <w:i w:val="0"/>
          <w:sz w:val="28"/>
        </w:rPr>
        <w:t>LỜI CAM ĐOAN</w:t>
      </w:r>
    </w:p>
    <w:p>
      <w:pPr>
        <w:spacing w:line="312" w:lineRule="auto" w:after="100"/>
        <w:ind w:firstLine="720"/>
        <w:jc w:val="both"/>
      </w:pPr>
      <w:r>
        <w:rPr>
          <w:rFonts w:ascii="Times New Roman" w:hAnsi="Times New Roman"/>
          <w:b w:val="0"/>
          <w:i w:val="0"/>
          <w:sz w:val="26"/>
        </w:rPr>
        <w:t>Nhóm sinh viên thực hiện đề tài xin cam đoan:</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Bản báo cáo Chuyên đề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sz w:val="26"/>
        </w:rPr>
        <w:t>Hà Nội, ngày 01 tháng 09 năm 2026</w:t>
        <w:br/>
        <w:t>Đại diện nhóm sinh viên thực hiện</w:t>
        <w:br/>
        <w:br/>
        <w:br/>
        <w:br/>
        <w:t>ĐẶNG MINH TUẤN</w:t>
        <w:br/>
        <w:t>(Nhóm trưởng)</w:t>
      </w:r>
    </w:p>
    <w:p>
      <w:r>
        <w:br w:type="page"/>
      </w:r>
    </w:p>
    <w:p>
      <w:pPr>
        <w:keepNext/>
        <w:spacing w:before="360" w:after="160"/>
      </w:pPr>
      <w:r>
        <w:rPr>
          <w:rFonts w:ascii="Times New Roman" w:hAnsi="Times New Roman"/>
          <w:b/>
          <w:i w:val="0"/>
          <w:sz w:val="28"/>
        </w:rPr>
        <w:t>DANH MỤC HÌNH ẢNH &amp; ẢNH CHỤP MÀN HÌNH GIAO DIỆN THẬT (26 HÌNH)</w:t>
      </w:r>
    </w:p>
    <w:p>
      <w:pPr>
        <w:spacing w:line="276" w:lineRule="auto" w:after="40"/>
      </w:pPr>
      <w:r>
        <w:rPr>
          <w:rFonts w:ascii="Times New Roman" w:hAnsi="Times New Roman"/>
          <w:b w:val="0"/>
          <w:i w:val="0"/>
          <w:sz w:val="24"/>
        </w:rPr>
        <w:t>Hình 1.1: Sơ đồ Cơ cấu tổ chức &amp; Vị trí thực tập tại Hừng Đông Media</w:t>
      </w:r>
    </w:p>
    <w:p>
      <w:pPr>
        <w:spacing w:line="276" w:lineRule="auto" w:after="40"/>
      </w:pPr>
      <w:r>
        <w:rPr>
          <w:rFonts w:ascii="Times New Roman" w:hAnsi="Times New Roman"/>
          <w:b w:val="0"/>
          <w:i w:val="0"/>
          <w:sz w:val="24"/>
        </w:rPr>
        <w:t>Hình 1.2: Ma trận phân công trách nhiệm RACI 3 thành viên nhóm thực tập</w:t>
      </w:r>
    </w:p>
    <w:p>
      <w:pPr>
        <w:spacing w:line="276" w:lineRule="auto" w:after="40"/>
      </w:pPr>
      <w:r>
        <w:rPr>
          <w:rFonts w:ascii="Times New Roman" w:hAnsi="Times New Roman"/>
          <w:b w:val="0"/>
          <w:i w:val="0"/>
          <w:sz w:val="24"/>
        </w:rPr>
        <w:t>Hình 2.1: Hiệu năng website cũ đo bằng Google Lighthouse (Báo động đỏ 32/100)</w:t>
      </w:r>
    </w:p>
    <w:p>
      <w:pPr>
        <w:spacing w:line="276" w:lineRule="auto" w:after="40"/>
      </w:pPr>
      <w:r>
        <w:rPr>
          <w:rFonts w:ascii="Times New Roman" w:hAnsi="Times New Roman"/>
          <w:b w:val="0"/>
          <w:i w:val="0"/>
          <w:sz w:val="24"/>
        </w:rPr>
        <w:t>Hình 2.2: Sơ đồ Use Case tổng thể của hệ thống AI Content &amp; Headless CMS</w:t>
      </w:r>
    </w:p>
    <w:p>
      <w:pPr>
        <w:spacing w:line="276" w:lineRule="auto" w:after="40"/>
      </w:pPr>
      <w:r>
        <w:rPr>
          <w:rFonts w:ascii="Times New Roman" w:hAnsi="Times New Roman"/>
          <w:b w:val="0"/>
          <w:i w:val="0"/>
          <w:sz w:val="24"/>
        </w:rPr>
        <w:t>Hình 2.3: Sơ đồ Hoạt động (Activity Diagram) quy trình tự động hóa nội dung</w:t>
      </w:r>
    </w:p>
    <w:p>
      <w:pPr>
        <w:spacing w:line="276" w:lineRule="auto" w:after="40"/>
      </w:pPr>
      <w:r>
        <w:rPr>
          <w:rFonts w:ascii="Times New Roman" w:hAnsi="Times New Roman"/>
          <w:b w:val="0"/>
          <w:i w:val="0"/>
          <w:sz w:val="24"/>
        </w:rPr>
        <w:t>Hình 3.1: Kiến trúc phân tách 3 tầng (Decoupled Headless CMS)</w:t>
      </w:r>
    </w:p>
    <w:p>
      <w:pPr>
        <w:spacing w:line="276" w:lineRule="auto" w:after="40"/>
      </w:pPr>
      <w:r>
        <w:rPr>
          <w:rFonts w:ascii="Times New Roman" w:hAnsi="Times New Roman"/>
          <w:b w:val="0"/>
          <w:i w:val="0"/>
          <w:sz w:val="24"/>
        </w:rPr>
        <w:t>Hình 3.2: Sơ đồ thực thể cơ sở dữ liệu (Database ERD Schema)</w:t>
      </w:r>
    </w:p>
    <w:p>
      <w:pPr>
        <w:spacing w:line="276" w:lineRule="auto" w:after="40"/>
      </w:pPr>
      <w:r>
        <w:rPr>
          <w:rFonts w:ascii="Times New Roman" w:hAnsi="Times New Roman"/>
          <w:b w:val="0"/>
          <w:i w:val="0"/>
          <w:sz w:val="24"/>
        </w:rPr>
        <w:t>Hình 3.3: Sơ đồ Tuần tự (Sequence Diagram) truy vấn GraphQL qua Apollo Client</w:t>
      </w:r>
    </w:p>
    <w:p>
      <w:pPr>
        <w:spacing w:line="276" w:lineRule="auto" w:after="40"/>
      </w:pPr>
      <w:r>
        <w:rPr>
          <w:rFonts w:ascii="Times New Roman" w:hAnsi="Times New Roman"/>
          <w:b w:val="0"/>
          <w:i w:val="0"/>
          <w:sz w:val="24"/>
        </w:rPr>
        <w:t>Hình 4.1: Khung mã nguồn cỗ máy AI Content Engine (ai_engine.js)</w:t>
      </w:r>
    </w:p>
    <w:p>
      <w:pPr>
        <w:spacing w:line="276" w:lineRule="auto" w:after="40"/>
      </w:pPr>
      <w:r>
        <w:rPr>
          <w:rFonts w:ascii="Times New Roman" w:hAnsi="Times New Roman"/>
          <w:b w:val="0"/>
          <w:i w:val="0"/>
          <w:sz w:val="24"/>
        </w:rPr>
        <w:t>Hình 4.2: Khung mã nguồn truy vấn GraphQL trang chủ (front-page.js)</w:t>
      </w:r>
    </w:p>
    <w:p>
      <w:pPr>
        <w:spacing w:line="276" w:lineRule="auto" w:after="40"/>
      </w:pPr>
      <w:r>
        <w:rPr>
          <w:rFonts w:ascii="Times New Roman" w:hAnsi="Times New Roman"/>
          <w:b w:val="0"/>
          <w:i w:val="0"/>
          <w:sz w:val="24"/>
        </w:rPr>
        <w:t>Hình 4.3: Ảnh chụp thực tế Giao diện Trang chủ Next.js Dark Mode (http://localhost:3000/)</w:t>
      </w:r>
    </w:p>
    <w:p>
      <w:pPr>
        <w:spacing w:line="276" w:lineRule="auto" w:after="40"/>
      </w:pPr>
      <w:r>
        <w:rPr>
          <w:rFonts w:ascii="Times New Roman" w:hAnsi="Times New Roman"/>
          <w:b w:val="0"/>
          <w:i w:val="0"/>
          <w:sz w:val="24"/>
        </w:rPr>
        <w:t>Hình 4.4: Ảnh chụp thực tế Giao diện Trang đọc chi tiết bài viết (single.js) Typography cao cấp</w:t>
      </w:r>
    </w:p>
    <w:p>
      <w:pPr>
        <w:spacing w:line="276" w:lineRule="auto" w:after="40"/>
      </w:pPr>
      <w:r>
        <w:rPr>
          <w:rFonts w:ascii="Times New Roman" w:hAnsi="Times New Roman"/>
          <w:b w:val="0"/>
          <w:i w:val="0"/>
          <w:sz w:val="24"/>
        </w:rPr>
        <w:t>Hình 4.5: Ảnh chụp thực tế Giao diện Responsive trên thiết bị Di động iPhone 14</w:t>
      </w:r>
    </w:p>
    <w:p>
      <w:pPr>
        <w:spacing w:line="276" w:lineRule="auto" w:after="40"/>
      </w:pPr>
      <w:r>
        <w:rPr>
          <w:rFonts w:ascii="Times New Roman" w:hAnsi="Times New Roman"/>
          <w:b w:val="0"/>
          <w:i w:val="0"/>
          <w:sz w:val="24"/>
        </w:rPr>
        <w:t>Hình 5.1: Khung mã nguồn giải quyết xung đột SCSS Breakpoints (_blocks.scss)</w:t>
      </w:r>
    </w:p>
    <w:p>
      <w:pPr>
        <w:spacing w:line="276" w:lineRule="auto" w:after="40"/>
      </w:pPr>
      <w:r>
        <w:rPr>
          <w:rFonts w:ascii="Times New Roman" w:hAnsi="Times New Roman"/>
          <w:b w:val="0"/>
          <w:i w:val="0"/>
          <w:sz w:val="24"/>
        </w:rPr>
        <w:t>Hình 5.2: Kết quả kiểm thử Google Lighthouse đạt điểm tuyệt đối 100/100 Xanh</w:t>
      </w:r>
    </w:p>
    <w:p>
      <w:pPr>
        <w:spacing w:line="276" w:lineRule="auto" w:after="40"/>
      </w:pPr>
      <w:r>
        <w:rPr>
          <w:rFonts w:ascii="Times New Roman" w:hAnsi="Times New Roman"/>
          <w:b w:val="0"/>
          <w:i w:val="0"/>
          <w:sz w:val="24"/>
        </w:rPr>
        <w:t>Hình 6.1: Ảnh chụp thực tế Hero Section Trang Landing Page Thương Mại (http://localhost:5180/)</w:t>
      </w:r>
    </w:p>
    <w:p>
      <w:pPr>
        <w:spacing w:line="276" w:lineRule="auto" w:after="40"/>
      </w:pPr>
      <w:r>
        <w:rPr>
          <w:rFonts w:ascii="Times New Roman" w:hAnsi="Times New Roman"/>
          <w:b w:val="0"/>
          <w:i w:val="0"/>
          <w:sz w:val="24"/>
        </w:rPr>
        <w:t>Hình 6.2: Ảnh chụp thực tế Khối Định luật Tăng trưởng GAS (G = A² × S)</w:t>
      </w:r>
    </w:p>
    <w:p>
      <w:pPr>
        <w:spacing w:line="276" w:lineRule="auto" w:after="40"/>
      </w:pPr>
      <w:r>
        <w:rPr>
          <w:rFonts w:ascii="Times New Roman" w:hAnsi="Times New Roman"/>
          <w:b w:val="0"/>
          <w:i w:val="0"/>
          <w:sz w:val="24"/>
        </w:rPr>
        <w:t>Hình 6.3: Mô hình 3D Trạm nạp nhiên liệu số GAS Fueling Station cho doanh nghiệp</w:t>
      </w:r>
    </w:p>
    <w:p>
      <w:pPr>
        <w:spacing w:line="276" w:lineRule="auto" w:after="40"/>
      </w:pPr>
      <w:r>
        <w:rPr>
          <w:rFonts w:ascii="Times New Roman" w:hAnsi="Times New Roman"/>
          <w:b w:val="0"/>
          <w:i w:val="0"/>
          <w:sz w:val="24"/>
        </w:rPr>
        <w:t>Hình 6.4: Ảnh chụp thực tế Khối Mô phỏng GEO AI-Ready (ChatGPT &amp; Perplexity Recommendation)</w:t>
      </w:r>
    </w:p>
    <w:p>
      <w:pPr>
        <w:spacing w:line="276" w:lineRule="auto" w:after="40"/>
      </w:pPr>
      <w:r>
        <w:rPr>
          <w:rFonts w:ascii="Times New Roman" w:hAnsi="Times New Roman"/>
          <w:b w:val="0"/>
          <w:i w:val="0"/>
          <w:sz w:val="24"/>
        </w:rPr>
        <w:t>Hình 6.5: Ảnh chụp thực tế Công cụ Bảng tính Lợi tức Đầu tư (Interactive ROI Calculator)</w:t>
      </w:r>
    </w:p>
    <w:p>
      <w:pPr>
        <w:spacing w:line="276" w:lineRule="auto" w:after="40"/>
      </w:pPr>
      <w:r>
        <w:rPr>
          <w:rFonts w:ascii="Times New Roman" w:hAnsi="Times New Roman"/>
          <w:b w:val="0"/>
          <w:i w:val="0"/>
          <w:sz w:val="24"/>
        </w:rPr>
        <w:t>Hình 6.6: Ảnh chụp thực tế Bảng giá Niêm yết 3 Gói Dịch vụ Thương mại</w:t>
      </w:r>
    </w:p>
    <w:p>
      <w:pPr>
        <w:spacing w:line="276" w:lineRule="auto" w:after="40"/>
      </w:pPr>
      <w:r>
        <w:rPr>
          <w:rFonts w:ascii="Times New Roman" w:hAnsi="Times New Roman"/>
          <w:b w:val="0"/>
          <w:i w:val="0"/>
          <w:sz w:val="24"/>
        </w:rPr>
        <w:t>Hình 6.7: Ảnh chụp thực tế Form Thu thập Khách hàng Tiềm năng (Lead Capture Form)</w:t>
      </w:r>
    </w:p>
    <w:p>
      <w:pPr>
        <w:spacing w:line="276" w:lineRule="auto" w:after="40"/>
      </w:pPr>
      <w:r>
        <w:rPr>
          <w:rFonts w:ascii="Times New Roman" w:hAnsi="Times New Roman"/>
          <w:b w:val="0"/>
          <w:i w:val="0"/>
          <w:sz w:val="24"/>
        </w:rPr>
        <w:t>Hình 6.8: Ảnh chụp thực tế Tệp chuẩn hóa llms.txt hoạt động trực tiếp trên Trình duyệt</w:t>
      </w:r>
    </w:p>
    <w:p>
      <w:pPr>
        <w:spacing w:line="276" w:lineRule="auto" w:after="40"/>
      </w:pPr>
      <w:r>
        <w:rPr>
          <w:rFonts w:ascii="Times New Roman" w:hAnsi="Times New Roman"/>
          <w:b w:val="0"/>
          <w:i w:val="0"/>
          <w:sz w:val="24"/>
        </w:rPr>
        <w:t>Hình 7.1: Sơ đồ Gantt Chart tiến độ thực hiện đồ án 16 tuần</w:t>
      </w:r>
    </w:p>
    <w:p>
      <w:r>
        <w:br w:type="page"/>
      </w:r>
    </w:p>
    <w:p>
      <w:pPr>
        <w:keepNext/>
        <w:spacing w:before="360" w:after="160"/>
      </w:pPr>
      <w:r>
        <w:rPr>
          <w:rFonts w:ascii="Times New Roman" w:hAnsi="Times New Roman"/>
          <w:b/>
          <w:i w:val="0"/>
          <w:sz w:val="28"/>
        </w:rPr>
        <w:t>CHƯƠNG 1: TỔNG QUAN VỀ DOANH NGHIỆP VÀ VỊ TRÍ THỰC TẬP (TUẦN 1 – 3)</w:t>
      </w:r>
    </w:p>
    <w:p>
      <w:pPr>
        <w:keepNext/>
        <w:spacing w:before="260" w:after="120"/>
      </w:pPr>
      <w:r>
        <w:rPr>
          <w:rFonts w:ascii="Times New Roman" w:hAnsi="Times New Roman"/>
          <w:b/>
          <w:i w:val="0"/>
          <w:sz w:val="26"/>
        </w:rPr>
        <w:t>1.1. Lịch sử hình thành và sứ mệnh của Hừng Đông Media</w:t>
      </w:r>
    </w:p>
    <w:p>
      <w:pPr>
        <w:spacing w:line="312" w:lineRule="auto" w:after="100"/>
        <w:ind w:firstLine="720"/>
        <w:jc w:val="both"/>
      </w:pPr>
      <w:r>
        <w:rPr>
          <w:rFonts w:ascii="Times New Roman" w:hAnsi="Times New Roman"/>
          <w:b w:val="0"/>
          <w:i w:val="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keepNext/>
        <w:spacing w:before="260" w:after="120"/>
      </w:pPr>
      <w:r>
        <w:rPr>
          <w:rFonts w:ascii="Times New Roman" w:hAnsi="Times New Roman"/>
          <w:b/>
          <w:i w:val="0"/>
          <w:sz w:val="26"/>
        </w:rPr>
        <w:t>1.2. Cơ cấu tổ chức và quy trình làm việc Agile</w:t>
      </w:r>
    </w:p>
    <w:p>
      <w:pPr>
        <w:spacing w:line="312" w:lineRule="auto" w:after="100"/>
        <w:ind w:firstLine="720"/>
        <w:jc w:val="both"/>
      </w:pPr>
      <w:r>
        <w:rPr>
          <w:rFonts w:ascii="Times New Roman" w:hAnsi="Times New Roman"/>
          <w:b w:val="0"/>
          <w:i w:val="0"/>
          <w:sz w:val="26"/>
        </w:rPr>
        <w:t>Doanh nghiệp vận hành theo mô hình tinh gọn Agile/Scrum, phân chia thành các khối chức năng chuyên biệt nhằm tối ưu hóa tính tự chủ và khả năng phản ứng nhanh với thị trường:</w:t>
      </w:r>
    </w:p>
    <w:p>
      <w:pPr>
        <w:spacing w:before="280" w:after="8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sz w:val="26"/>
        </w:rPr>
        <w:t>Phân tích chi tiết các khối chức năng: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Kinh Doanh &amp; Dịch Vụ Khách Hàng: Tiếp cận doanh nghiệp, tư vấn gói dịch vụ Tái thiết số và chăm sóc khách hàng định kỳ hàng tháng.</w:t>
      </w:r>
    </w:p>
    <w:p>
      <w:pPr>
        <w:keepNext/>
        <w:spacing w:before="260" w:after="120"/>
      </w:pPr>
      <w:r>
        <w:rPr>
          <w:rFonts w:ascii="Times New Roman" w:hAnsi="Times New Roman"/>
          <w:b/>
          <w:i w:val="0"/>
          <w:sz w:val="26"/>
        </w:rPr>
        <w:t>1.3. Phân công trách nhiệm và Ma trận RACI</w:t>
      </w:r>
    </w:p>
    <w:p>
      <w:pPr>
        <w:spacing w:line="312" w:lineRule="auto" w:after="100"/>
        <w:ind w:firstLine="720"/>
        <w:jc w:val="both"/>
      </w:pPr>
      <w:r>
        <w:rPr>
          <w:rFonts w:ascii="Times New Roman" w:hAnsi="Times New Roman"/>
          <w:b w:val="0"/>
          <w:i w:val="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80" w:after="80"/>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fig_1_2_raci_matrix.png"/>
                    <pic:cNvPicPr/>
                  </pic:nvPicPr>
                  <pic:blipFill>
                    <a:blip r:embed="rId10"/>
                    <a:stretch>
                      <a:fillRect/>
                    </a:stretch>
                  </pic:blipFill>
                  <pic:spPr>
                    <a:xfrm>
                      <a:off x="0" y="0"/>
                      <a:ext cx="5486400" cy="2926080"/>
                    </a:xfrm>
                    <a:prstGeom prst="rect"/>
                  </pic:spPr>
                </pic:pic>
              </a:graphicData>
            </a:graphic>
          </wp:inline>
        </w:drawing>
      </w:r>
    </w:p>
    <w:p>
      <w:pPr>
        <w:spacing w:before="40" w:after="280"/>
        <w:jc w:val="center"/>
      </w:pPr>
      <w:r>
        <w:rPr>
          <w:rFonts w:ascii="Times New Roman" w:hAnsi="Times New Roman"/>
          <w:b/>
          <w:i/>
          <w:color w:val="4B5563"/>
          <w:sz w:val="22"/>
        </w:rPr>
        <w:t>Hình 1.2: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268"/>
            <w:shd w:val="clear" w:color="auto" w:fill="D9E1F2"/>
          </w:tcPr>
          <w:p>
            <w:pPr>
              <w:spacing w:before="80" w:after="80"/>
              <w:jc w:val="center"/>
            </w:pPr>
            <w:r/>
            <w:r>
              <w:rPr>
                <w:rFonts w:ascii="Times New Roman" w:hAnsi="Times New Roman"/>
                <w:b/>
                <w:i w:val="0"/>
                <w:sz w:val="22"/>
              </w:rPr>
              <w:t>Họ và tên</w:t>
            </w:r>
          </w:p>
        </w:tc>
        <w:tc>
          <w:tcPr>
            <w:tcW w:type="dxa" w:w="3685"/>
            <w:shd w:val="clear" w:color="auto" w:fill="D9E1F2"/>
          </w:tcPr>
          <w:p>
            <w:pPr>
              <w:spacing w:before="80" w:after="80"/>
              <w:jc w:val="center"/>
            </w:pPr>
            <w:r/>
            <w:r>
              <w:rPr>
                <w:rFonts w:ascii="Times New Roman" w:hAnsi="Times New Roman"/>
                <w:b/>
                <w:i w:val="0"/>
                <w:sz w:val="22"/>
              </w:rPr>
              <w:t>Nhiệm vụ chuyên môn chi tiết</w:t>
            </w:r>
          </w:p>
        </w:tc>
        <w:tc>
          <w:tcPr>
            <w:tcW w:type="dxa" w:w="1984"/>
            <w:shd w:val="clear" w:color="auto" w:fill="D9E1F2"/>
          </w:tcPr>
          <w:p>
            <w:pPr>
              <w:spacing w:before="80" w:after="80"/>
              <w:jc w:val="center"/>
            </w:pPr>
            <w:r/>
            <w:r>
              <w:rPr>
                <w:rFonts w:ascii="Times New Roman" w:hAnsi="Times New Roman"/>
                <w:b/>
                <w:i w:val="0"/>
                <w:sz w:val="22"/>
              </w:rPr>
              <w:t>Vai trò RACI</w:t>
            </w:r>
          </w:p>
        </w:tc>
      </w:tr>
      <w:tr>
        <w:tc>
          <w:tcPr>
            <w:tcW w:type="dxa" w:w="680"/>
          </w:tcPr>
          <w:p>
            <w:pPr>
              <w:spacing w:line="276" w:lineRule="auto" w:before="60" w:after="60"/>
              <w:jc w:val="center"/>
            </w:pPr>
            <w:r/>
            <w:r>
              <w:rPr>
                <w:rFonts w:ascii="Times New Roman" w:hAnsi="Times New Roman"/>
                <w:b w:val="0"/>
                <w:i w:val="0"/>
                <w:sz w:val="21"/>
              </w:rPr>
              <w:t>1</w:t>
            </w:r>
          </w:p>
        </w:tc>
        <w:tc>
          <w:tcPr>
            <w:tcW w:type="dxa" w:w="2268"/>
          </w:tcPr>
          <w:p>
            <w:pPr>
              <w:spacing w:line="276" w:lineRule="auto" w:before="60" w:after="60"/>
              <w:jc w:val="left"/>
            </w:pPr>
            <w:r/>
            <w:r>
              <w:rPr>
                <w:rFonts w:ascii="Times New Roman" w:hAnsi="Times New Roman"/>
                <w:b w:val="0"/>
                <w:i w:val="0"/>
                <w:sz w:val="21"/>
              </w:rPr>
              <w:t>Đặng Minh Tuấn</w:t>
              <w:br/>
              <w:t>(CHTM518)</w:t>
            </w:r>
          </w:p>
        </w:tc>
        <w:tc>
          <w:tcPr>
            <w:tcW w:type="dxa" w:w="3685"/>
          </w:tcPr>
          <w:p>
            <w:pPr>
              <w:spacing w:line="276" w:lineRule="auto" w:before="60" w:after="60"/>
              <w:jc w:val="left"/>
            </w:pPr>
            <w:r/>
            <w:r>
              <w:rPr>
                <w:rFonts w:ascii="Times New Roman" w:hAnsi="Times New Roman"/>
                <w:b w:val="0"/>
                <w:i w:val="0"/>
                <w:sz w:val="21"/>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sz w:val="21"/>
              </w:rPr>
              <w:t>Nhóm trưởng</w:t>
              <w:br/>
              <w:t>Accountable (A)</w:t>
            </w:r>
          </w:p>
        </w:tc>
      </w:tr>
      <w:tr>
        <w:tc>
          <w:tcPr>
            <w:tcW w:type="dxa" w:w="680"/>
          </w:tcPr>
          <w:p>
            <w:pPr>
              <w:spacing w:line="276" w:lineRule="auto" w:before="60" w:after="60"/>
              <w:jc w:val="center"/>
            </w:pPr>
            <w:r/>
            <w:r>
              <w:rPr>
                <w:rFonts w:ascii="Times New Roman" w:hAnsi="Times New Roman"/>
                <w:b w:val="0"/>
                <w:i w:val="0"/>
                <w:sz w:val="21"/>
              </w:rPr>
              <w:t>2</w:t>
            </w:r>
          </w:p>
        </w:tc>
        <w:tc>
          <w:tcPr>
            <w:tcW w:type="dxa" w:w="2268"/>
          </w:tcPr>
          <w:p>
            <w:pPr>
              <w:spacing w:line="276" w:lineRule="auto" w:before="60" w:after="60"/>
              <w:jc w:val="left"/>
            </w:pPr>
            <w:r/>
            <w:r>
              <w:rPr>
                <w:rFonts w:ascii="Times New Roman" w:hAnsi="Times New Roman"/>
                <w:b w:val="0"/>
                <w:i w:val="0"/>
                <w:sz w:val="21"/>
              </w:rPr>
              <w:t>Trần Anh Tuấn</w:t>
              <w:br/>
              <w:t>(CHCT419)</w:t>
            </w:r>
          </w:p>
        </w:tc>
        <w:tc>
          <w:tcPr>
            <w:tcW w:type="dxa" w:w="3685"/>
          </w:tcPr>
          <w:p>
            <w:pPr>
              <w:spacing w:line="276" w:lineRule="auto" w:before="60" w:after="60"/>
              <w:jc w:val="left"/>
            </w:pPr>
            <w:r/>
            <w:r>
              <w:rPr>
                <w:rFonts w:ascii="Times New Roman" w:hAnsi="Times New Roman"/>
                <w:b w:val="0"/>
                <w:i w:val="0"/>
                <w:sz w:val="21"/>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r>
        <w:tc>
          <w:tcPr>
            <w:tcW w:type="dxa" w:w="680"/>
          </w:tcPr>
          <w:p>
            <w:pPr>
              <w:spacing w:line="276" w:lineRule="auto" w:before="60" w:after="60"/>
              <w:jc w:val="center"/>
            </w:pPr>
            <w:r/>
            <w:r>
              <w:rPr>
                <w:rFonts w:ascii="Times New Roman" w:hAnsi="Times New Roman"/>
                <w:b w:val="0"/>
                <w:i w:val="0"/>
                <w:sz w:val="21"/>
              </w:rPr>
              <w:t>3</w:t>
            </w:r>
          </w:p>
        </w:tc>
        <w:tc>
          <w:tcPr>
            <w:tcW w:type="dxa" w:w="2268"/>
          </w:tcPr>
          <w:p>
            <w:pPr>
              <w:spacing w:line="276" w:lineRule="auto" w:before="60" w:after="60"/>
              <w:jc w:val="left"/>
            </w:pPr>
            <w:r/>
            <w:r>
              <w:rPr>
                <w:rFonts w:ascii="Times New Roman" w:hAnsi="Times New Roman"/>
                <w:b w:val="0"/>
                <w:i w:val="0"/>
                <w:sz w:val="21"/>
              </w:rPr>
              <w:t>Nguyễn Minh Hiếu</w:t>
              <w:br/>
              <w:t>(CLCA520)</w:t>
            </w:r>
          </w:p>
        </w:tc>
        <w:tc>
          <w:tcPr>
            <w:tcW w:type="dxa" w:w="3685"/>
          </w:tcPr>
          <w:p>
            <w:pPr>
              <w:spacing w:line="276" w:lineRule="auto" w:before="60" w:after="60"/>
              <w:jc w:val="left"/>
            </w:pPr>
            <w:r/>
            <w:r>
              <w:rPr>
                <w:rFonts w:ascii="Times New Roman" w:hAnsi="Times New Roman"/>
                <w:b w:val="0"/>
                <w:i w:val="0"/>
                <w:sz w:val="21"/>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bl>
    <w:p>
      <w:r>
        <w:br w:type="page"/>
      </w:r>
    </w:p>
    <w:p>
      <w:pPr>
        <w:keepNext/>
        <w:spacing w:before="360" w:after="160"/>
      </w:pPr>
      <w:r>
        <w:rPr>
          <w:rFonts w:ascii="Times New Roman" w:hAnsi="Times New Roman"/>
          <w:b/>
          <w:i w:val="0"/>
          <w:sz w:val="28"/>
        </w:rPr>
        <w:t>CHƯƠNG 2: KHẢO SÁT HIỆN TRẠNG VÀ PHÁT BIỂU BÀI TOÁN (TUẦN 4 – 5)</w:t>
      </w:r>
    </w:p>
    <w:p>
      <w:pPr>
        <w:keepNext/>
        <w:spacing w:before="260" w:after="120"/>
      </w:pPr>
      <w:r>
        <w:rPr>
          <w:rFonts w:ascii="Times New Roman" w:hAnsi="Times New Roman"/>
          <w:b/>
          <w:i w:val="0"/>
          <w:sz w:val="26"/>
        </w:rPr>
        <w:t>2.1. Khảo sát hiện trạng và định nghĩa bài toán 'Tối ưu mọi mặt'</w:t>
      </w:r>
    </w:p>
    <w:p>
      <w:pPr>
        <w:spacing w:line="312" w:lineRule="auto" w:after="100"/>
        <w:ind w:firstLine="720"/>
        <w:jc w:val="both"/>
      </w:pPr>
      <w:r>
        <w:rPr>
          <w:rFonts w:ascii="Times New Roman" w:hAnsi="Times New Roman"/>
          <w:b w:val="0"/>
          <w:i w:val="0"/>
          <w:sz w:val="26"/>
        </w:rPr>
        <w:t>Trong đề tài nghiên cứu tốt nghiệp, khái niệm 'Tối ưu mọi mặt' không dừng lại ở một khẩu hiệu chung chung mà được nhóm định nghĩa thành một hệ thống kỹ thuật gồm 6 Trục Tối Ưu Toàn Diện (6-Axis Holistic Optimization). Khi khảo sát thực tế tại Hừng Đông Media và hơn 30 website đối tác sử dụng mã nguồn Monolithic WordPress truyền thống, nhóm đã phát hiện 100% hệ thống đều gặp phải các nút thắt trầm trọng trên toàn bộ 6 khía cạnh này:</w:t>
      </w:r>
    </w:p>
    <w:p>
      <w:pPr>
        <w:spacing w:before="28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2_1_lighthouse_old.png"/>
                    <pic:cNvPicPr/>
                  </pic:nvPicPr>
                  <pic:blipFill>
                    <a:blip r:embed="rId11"/>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2.1: Hiệu năng website cũ đo bằng Google Lighthouse (Báo động đỏ 32/100)</w:t>
      </w:r>
    </w:p>
    <w:p>
      <w:pPr>
        <w:keepNext/>
        <w:spacing w:before="180" w:after="80"/>
      </w:pPr>
      <w:r>
        <w:rPr>
          <w:rFonts w:ascii="Times New Roman" w:hAnsi="Times New Roman"/>
          <w:b/>
          <w:i/>
          <w:sz w:val="26"/>
        </w:rPr>
        <w:t>2.1.1. Trục 1: Nút thắt về Tốc độ và Hiệu năng Tải trang (Performance &amp; Core Web Vitals)</w:t>
      </w:r>
    </w:p>
    <w:p>
      <w:pPr>
        <w:spacing w:line="312" w:lineRule="auto" w:after="100"/>
        <w:ind w:firstLine="720"/>
        <w:jc w:val="both"/>
      </w:pPr>
      <w:r>
        <w:rPr>
          <w:rFonts w:ascii="Times New Roman" w:hAnsi="Times New Roman"/>
          <w:b w:val="0"/>
          <w:i w:val="0"/>
          <w:sz w:val="26"/>
        </w:rPr>
        <w:t>Hệ thống cũ vận hành theo kiến trúc khối đơn (Monolithic). Mỗi khi người dùng yêu cầu xem một bài viết, máy chủ Apache/PHP phải thực hiện thông dịch mã nguồn động, tải cùng lúc hơn 25 plugins cồng kềnh và thực hiện từ 80 đến 120 truy vấn SQL vào cơ sở dữ liệu MySQL. Hậu quả kỹ thuật là thời gian phản hồi máy chủ (TTFB - Time to First Byte) lên tới 1.85 giây, chỉ số hiển thị nội dung lớn nhất (LCP - Largest Contentful Paint) vượt ngưỡng 5.2 giây, kéo tụt điểm Google Lighthouse xuống mức báo động đỏ 32/100 và khiến tỷ lệ thoát trang (Bounce Rate) vượt quá 55%.</w:t>
      </w:r>
    </w:p>
    <w:p>
      <w:pPr>
        <w:keepNext/>
        <w:spacing w:before="180" w:after="80"/>
      </w:pPr>
      <w:r>
        <w:rPr>
          <w:rFonts w:ascii="Times New Roman" w:hAnsi="Times New Roman"/>
          <w:b/>
          <w:i/>
          <w:sz w:val="26"/>
        </w:rPr>
        <w:t>2.1.2. Trục 2: Nút thắt về An toàn và Bảo mật Hệ thống (Security &amp; Vulnerabilities)</w:t>
      </w:r>
    </w:p>
    <w:p>
      <w:pPr>
        <w:spacing w:line="312" w:lineRule="auto" w:after="100"/>
        <w:ind w:firstLine="720"/>
        <w:jc w:val="both"/>
      </w:pPr>
      <w:r>
        <w:rPr>
          <w:rFonts w:ascii="Times New Roman" w:hAnsi="Times New Roman"/>
          <w:b w:val="0"/>
          <w:i w:val="0"/>
          <w:sz w:val="26"/>
        </w:rPr>
        <w:t>Hệ sinh thái cũ phơi bày toàn bộ bề mặt tấn công trực tiếp ra mạng Internet công cộng. Cổng đăng nhập quản trị `/wp-admin` và endpoint `/xmlrpc.php` liên tục đối mặt với các cuộc tấn công dò quét mật khẩu tự động (Brute-force Attacks). Mã nguồn PHP và toàn bộ cơ sở dữ liệu nằm chung trên một máy chủ web chia sẻ (Shared Hosting), tiềm ẩn nguy cơ cao bị khai thác lỗ hổng SQL Injection và Remote Code Execution từ các plugin bên thứ ba chưa được vá lỗi.</w:t>
      </w:r>
    </w:p>
    <w:p>
      <w:pPr>
        <w:keepNext/>
        <w:spacing w:before="180" w:after="80"/>
      </w:pPr>
      <w:r>
        <w:rPr>
          <w:rFonts w:ascii="Times New Roman" w:hAnsi="Times New Roman"/>
          <w:b/>
          <w:i/>
          <w:sz w:val="26"/>
        </w:rPr>
        <w:t>2.1.3. Trục 3: Nút thắt về Định dạng Tìm kiếm &amp; Trợ lý ảo AI (SEO &amp; GEO Readiness)</w:t>
      </w:r>
    </w:p>
    <w:p>
      <w:pPr>
        <w:spacing w:line="312" w:lineRule="auto" w:after="100"/>
        <w:ind w:firstLine="720"/>
        <w:jc w:val="both"/>
      </w:pPr>
      <w:r>
        <w:rPr>
          <w:rFonts w:ascii="Times New Roman" w:hAnsi="Times New Roman"/>
          <w:b w:val="0"/>
          <w:i w:val="0"/>
          <w:sz w:val="26"/>
        </w:rPr>
        <w:t>Trong kỷ nguyên trí tuệ nhân tạo 2026, các công cụ tìm kiếm truyền thống đang dần nhường chỗ cho các cỗ máy trả lời tổng hợp (Generative Engine) như ChatGPT Search, Perplexity AI và Google Gemini. Tuy nhiên, website Monolithic cũ chỉ dựa vào các plugin SEO cơ bản (Yoast SEO, RankMath) sinh ra mã HTML rác, thiếu cấu trúc Schema JSON-LD có chiều sâu và hoàn toàn không có tệp chuẩn hóa giao thức tri thức `llms.txt`. Do đó, khi người dùng hỏi các AI Bot về dịch vụ của Hừng Đông Media, AI hoàn toàn 'mù tịt' thông tin và không thể trích xuất dẫn nguồn.</w:t>
      </w:r>
    </w:p>
    <w:p>
      <w:pPr>
        <w:keepNext/>
        <w:spacing w:before="180" w:after="80"/>
      </w:pPr>
      <w:r>
        <w:rPr>
          <w:rFonts w:ascii="Times New Roman" w:hAnsi="Times New Roman"/>
          <w:b/>
          <w:i/>
          <w:sz w:val="26"/>
        </w:rPr>
        <w:t>2.1.4. Trục 4: Nút thắt về Trải nghiệm Người dùng và Tương thích Thiết bị (UI/UX &amp; Responsive)</w:t>
      </w:r>
    </w:p>
    <w:p>
      <w:pPr>
        <w:spacing w:line="312" w:lineRule="auto" w:after="100"/>
        <w:ind w:firstLine="720"/>
        <w:jc w:val="both"/>
      </w:pPr>
      <w:r>
        <w:rPr>
          <w:rFonts w:ascii="Times New Roman" w:hAnsi="Times New Roman"/>
          <w:b w:val="0"/>
          <w:i w:val="0"/>
          <w:sz w:val="26"/>
        </w:rPr>
        <w:t>Giao diện cũ sử dụng các theme WordPress mua sẵn với CSS/JS chồng chéo nặng nề, gây ra xung đột biến breakpoints dẫn đến tình trạng co giật khung hình (CLS - Cumulative Layout Shift). Giao diện trên thiết bị di động bị vỡ layout, phông chữ quá nhỏ hoặc bị che khuất, độ tương phản màu sắc không đạt tiêu chuẩn quốc tế WCAG 2.1 AA (Web Content Accessibility Guidelines) và hoàn toàn thiếu vắng chế độ Dark Mode hiện đại bảo vệ mắt người đọc chuyên sâu.</w:t>
      </w:r>
    </w:p>
    <w:p>
      <w:pPr>
        <w:keepNext/>
        <w:spacing w:before="180" w:after="80"/>
      </w:pPr>
      <w:r>
        <w:rPr>
          <w:rFonts w:ascii="Times New Roman" w:hAnsi="Times New Roman"/>
          <w:b/>
          <w:i/>
          <w:sz w:val="26"/>
        </w:rPr>
        <w:t>2.1.5. Trục 5: Nút thắt về Chi phí và Năng suất Sản xuất Nội dung (Content Workflow Bottleneck)</w:t>
      </w:r>
    </w:p>
    <w:p>
      <w:pPr>
        <w:spacing w:line="312" w:lineRule="auto" w:after="100"/>
        <w:ind w:firstLine="720"/>
        <w:jc w:val="both"/>
      </w:pPr>
      <w:r>
        <w:rPr>
          <w:rFonts w:ascii="Times New Roman" w:hAnsi="Times New Roman"/>
          <w:b w:val="0"/>
          <w:i w:val="0"/>
          <w:sz w:val="26"/>
        </w:rPr>
        <w:t>Quy trình sản xuất nội dung bài viết PR và tin tức hoàn toàn phụ thuộc vào lao động thủ công. Doanh nghiệp phải chi trả từ 14 đến 16 triệu đồng/tháng cho nhân sự Content Marketing nhưng mỗi tháng chỉ sản xuất được từ 15 đến 20 bài viết, chất lượng chuyên môn không đồng đều. Đáng tiếc nhất, hàng trăm trang tài liệu hồ sơ năng lực, Case Study thực chiến và bảng giá của công ty lưu trong các tệp PDF/DOCX bị bỏ hoang trong ổ cứng, không có cách nào tự động số hóa thành bài viết chuẩn SEO.</w:t>
      </w:r>
    </w:p>
    <w:p>
      <w:pPr>
        <w:keepNext/>
        <w:spacing w:before="180" w:after="80"/>
      </w:pPr>
      <w:r>
        <w:rPr>
          <w:rFonts w:ascii="Times New Roman" w:hAnsi="Times New Roman"/>
          <w:b/>
          <w:i/>
          <w:sz w:val="26"/>
        </w:rPr>
        <w:t>2.1.6. Trục 6: Nút thắt về Khả năng Chịu tải và Mở rộng (Scalability &amp; High Availability)</w:t>
      </w:r>
    </w:p>
    <w:p>
      <w:pPr>
        <w:spacing w:line="312" w:lineRule="auto" w:after="100"/>
        <w:ind w:firstLine="720"/>
        <w:jc w:val="both"/>
      </w:pPr>
      <w:r>
        <w:rPr>
          <w:rFonts w:ascii="Times New Roman" w:hAnsi="Times New Roman"/>
          <w:b w:val="0"/>
          <w:i w:val="0"/>
          <w:sz w:val="26"/>
        </w:rPr>
        <w:t>Do tính chất Monolithic gắn chặt việc render HTML với việc truy vấn cơ sở dữ liệu, hệ thống cũ sẽ rơi vào tình trạng quá tải nghẽn CPU (100% CPU Usage) và cạn kiệt tài nguyên kết nối MySQL Connection Pool ngay khi lượng người dùng đồng thời (CCU) vượt quá 100 người. Điều này làm tê liệt hoàn toàn các chiến dịch chạy quảng cáo truyền thông diện rộng của doanh nghiệp.</w:t>
      </w:r>
    </w:p>
    <w:p>
      <w:pPr>
        <w:spacing w:line="312" w:lineRule="auto" w:after="100"/>
        <w:ind w:firstLine="720"/>
        <w:jc w:val="both"/>
      </w:pPr>
      <w:r>
        <w:rPr>
          <w:rFonts w:ascii="Times New Roman" w:hAnsi="Times New Roman"/>
          <w:b w:val="0"/>
          <w:i w:val="0"/>
          <w:sz w:val="26"/>
        </w:rPr>
        <w:t>Bảng tổng hợp hiện trạng 6 nút thắt kỹ thuật của hệ thống website cũ:</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Khía cạnh kỹ thuật</w:t>
            </w:r>
          </w:p>
        </w:tc>
        <w:tc>
          <w:tcPr>
            <w:tcW w:type="dxa" w:w="3685"/>
            <w:shd w:val="clear" w:color="auto" w:fill="D9E1F2"/>
          </w:tcPr>
          <w:p>
            <w:pPr>
              <w:spacing w:before="80" w:after="80"/>
              <w:jc w:val="center"/>
            </w:pPr>
            <w:r/>
            <w:r>
              <w:rPr>
                <w:rFonts w:ascii="Times New Roman" w:hAnsi="Times New Roman"/>
                <w:b/>
                <w:i w:val="0"/>
                <w:sz w:val="22"/>
              </w:rPr>
              <w:t>Hiện trạng nút thắt (Before)</w:t>
            </w:r>
          </w:p>
        </w:tc>
        <w:tc>
          <w:tcPr>
            <w:tcW w:type="dxa" w:w="1984"/>
            <w:shd w:val="clear" w:color="auto" w:fill="D9E1F2"/>
          </w:tcPr>
          <w:p>
            <w:pPr>
              <w:spacing w:before="80" w:after="80"/>
              <w:jc w:val="center"/>
            </w:pPr>
            <w:r/>
            <w:r>
              <w:rPr>
                <w:rFonts w:ascii="Times New Roman" w:hAnsi="Times New Roman"/>
                <w:b/>
                <w:i w:val="0"/>
                <w:sz w:val="22"/>
              </w:rPr>
              <w:t>Hệ quả đối với DN</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685"/>
          </w:tcPr>
          <w:p>
            <w:pPr>
              <w:spacing w:line="276" w:lineRule="auto" w:before="60" w:after="60"/>
              <w:jc w:val="left"/>
            </w:pPr>
            <w:r/>
            <w:r>
              <w:rPr>
                <w:rFonts w:ascii="Times New Roman" w:hAnsi="Times New Roman"/>
                <w:b w:val="0"/>
                <w:i w:val="0"/>
                <w:sz w:val="21"/>
              </w:rPr>
              <w:t>TTFB &gt; 1.85s, LCP &gt; 5.2s, 120 truy vấn SQL/lượt xem.</w:t>
            </w:r>
          </w:p>
        </w:tc>
        <w:tc>
          <w:tcPr>
            <w:tcW w:type="dxa" w:w="1984"/>
          </w:tcPr>
          <w:p>
            <w:pPr>
              <w:spacing w:line="276" w:lineRule="auto" w:before="60" w:after="60"/>
              <w:jc w:val="left"/>
            </w:pPr>
            <w:r/>
            <w:r>
              <w:rPr>
                <w:rFonts w:ascii="Times New Roman" w:hAnsi="Times New Roman"/>
                <w:b w:val="0"/>
                <w:i w:val="0"/>
                <w:sz w:val="21"/>
              </w:rPr>
              <w:t>Lighthouse đỏ 32/100, thoát trang 55%.</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685"/>
          </w:tcPr>
          <w:p>
            <w:pPr>
              <w:spacing w:line="276" w:lineRule="auto" w:before="60" w:after="60"/>
              <w:jc w:val="left"/>
            </w:pPr>
            <w:r/>
            <w:r>
              <w:rPr>
                <w:rFonts w:ascii="Times New Roman" w:hAnsi="Times New Roman"/>
                <w:b w:val="0"/>
                <w:i w:val="0"/>
                <w:sz w:val="21"/>
              </w:rPr>
              <w:t>Lộ /wp-admin, mở XML-RPC, dùng chung server PHP/MySQL.</w:t>
            </w:r>
          </w:p>
        </w:tc>
        <w:tc>
          <w:tcPr>
            <w:tcW w:type="dxa" w:w="1984"/>
          </w:tcPr>
          <w:p>
            <w:pPr>
              <w:spacing w:line="276" w:lineRule="auto" w:before="60" w:after="60"/>
              <w:jc w:val="left"/>
            </w:pPr>
            <w:r/>
            <w:r>
              <w:rPr>
                <w:rFonts w:ascii="Times New Roman" w:hAnsi="Times New Roman"/>
                <w:b w:val="0"/>
                <w:i w:val="0"/>
                <w:sz w:val="21"/>
              </w:rPr>
              <w:t>Nguy cơ brute-force, SQLi, mã độc plugin.</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Định dạng AI (SEO &amp; GEO)</w:t>
            </w:r>
          </w:p>
        </w:tc>
        <w:tc>
          <w:tcPr>
            <w:tcW w:type="dxa" w:w="3685"/>
          </w:tcPr>
          <w:p>
            <w:pPr>
              <w:spacing w:line="276" w:lineRule="auto" w:before="60" w:after="60"/>
              <w:jc w:val="left"/>
            </w:pPr>
            <w:r/>
            <w:r>
              <w:rPr>
                <w:rFonts w:ascii="Times New Roman" w:hAnsi="Times New Roman"/>
                <w:b w:val="0"/>
                <w:i w:val="0"/>
                <w:sz w:val="21"/>
              </w:rPr>
              <w:t>Thiếu Schema động, không có giao thức máy đọc llms.txt.</w:t>
            </w:r>
          </w:p>
        </w:tc>
        <w:tc>
          <w:tcPr>
            <w:tcW w:type="dxa" w:w="1984"/>
          </w:tcPr>
          <w:p>
            <w:pPr>
              <w:spacing w:line="276" w:lineRule="auto" w:before="60" w:after="60"/>
              <w:jc w:val="left"/>
            </w:pPr>
            <w:r/>
            <w:r>
              <w:rPr>
                <w:rFonts w:ascii="Times New Roman" w:hAnsi="Times New Roman"/>
                <w:b w:val="0"/>
                <w:i w:val="0"/>
                <w:sz w:val="21"/>
              </w:rPr>
              <w:t>Bị AI Bot bỏ qua, mất khách hàng thế hệ mới.</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685"/>
          </w:tcPr>
          <w:p>
            <w:pPr>
              <w:spacing w:line="276" w:lineRule="auto" w:before="60" w:after="60"/>
              <w:jc w:val="left"/>
            </w:pPr>
            <w:r/>
            <w:r>
              <w:rPr>
                <w:rFonts w:ascii="Times New Roman" w:hAnsi="Times New Roman"/>
                <w:b w:val="0"/>
                <w:i w:val="0"/>
                <w:sz w:val="21"/>
              </w:rPr>
              <w:t>Lỗi SCSS breakpoints, không đạt chuẩn tương phản WCAG.</w:t>
            </w:r>
          </w:p>
        </w:tc>
        <w:tc>
          <w:tcPr>
            <w:tcW w:type="dxa" w:w="1984"/>
          </w:tcPr>
          <w:p>
            <w:pPr>
              <w:spacing w:line="276" w:lineRule="auto" w:before="60" w:after="60"/>
              <w:jc w:val="left"/>
            </w:pPr>
            <w:r/>
            <w:r>
              <w:rPr>
                <w:rFonts w:ascii="Times New Roman" w:hAnsi="Times New Roman"/>
                <w:b w:val="0"/>
                <w:i w:val="0"/>
                <w:sz w:val="21"/>
              </w:rPr>
              <w:t>Vỡ giao diện mobile, trải nghiệm đọc kém.</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Năng suất (Automation)</w:t>
            </w:r>
          </w:p>
        </w:tc>
        <w:tc>
          <w:tcPr>
            <w:tcW w:type="dxa" w:w="3685"/>
          </w:tcPr>
          <w:p>
            <w:pPr>
              <w:spacing w:line="276" w:lineRule="auto" w:before="60" w:after="60"/>
              <w:jc w:val="left"/>
            </w:pPr>
            <w:r/>
            <w:r>
              <w:rPr>
                <w:rFonts w:ascii="Times New Roman" w:hAnsi="Times New Roman"/>
                <w:b w:val="0"/>
                <w:i w:val="0"/>
                <w:sz w:val="21"/>
              </w:rPr>
              <w:t>Viết tay thủ công 100%, bỏ hoang kho tài liệu PDF/DOCX.</w:t>
            </w:r>
          </w:p>
        </w:tc>
        <w:tc>
          <w:tcPr>
            <w:tcW w:type="dxa" w:w="1984"/>
          </w:tcPr>
          <w:p>
            <w:pPr>
              <w:spacing w:line="276" w:lineRule="auto" w:before="60" w:after="60"/>
              <w:jc w:val="left"/>
            </w:pPr>
            <w:r/>
            <w:r>
              <w:rPr>
                <w:rFonts w:ascii="Times New Roman" w:hAnsi="Times New Roman"/>
                <w:b w:val="0"/>
                <w:i w:val="0"/>
                <w:sz w:val="21"/>
              </w:rPr>
              <w:t>Tốn 16 triệu/tháng, chỉ ra 15 bài/tháng.</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685"/>
          </w:tcPr>
          <w:p>
            <w:pPr>
              <w:spacing w:line="276" w:lineRule="auto" w:before="60" w:after="60"/>
              <w:jc w:val="left"/>
            </w:pPr>
            <w:r/>
            <w:r>
              <w:rPr>
                <w:rFonts w:ascii="Times New Roman" w:hAnsi="Times New Roman"/>
                <w:b w:val="0"/>
                <w:i w:val="0"/>
                <w:sz w:val="21"/>
              </w:rPr>
              <w:t>Hệ thống phụ thuộc máy chủ đơn, không có Edge Cache.</w:t>
            </w:r>
          </w:p>
        </w:tc>
        <w:tc>
          <w:tcPr>
            <w:tcW w:type="dxa" w:w="1984"/>
          </w:tcPr>
          <w:p>
            <w:pPr>
              <w:spacing w:line="276" w:lineRule="auto" w:before="60" w:after="60"/>
              <w:jc w:val="left"/>
            </w:pPr>
            <w:r/>
            <w:r>
              <w:rPr>
                <w:rFonts w:ascii="Times New Roman" w:hAnsi="Times New Roman"/>
                <w:b w:val="0"/>
                <w:i w:val="0"/>
                <w:sz w:val="21"/>
              </w:rPr>
              <w:t>Sập web khi lượt truy cập &gt; 100 CCU.</w:t>
            </w:r>
          </w:p>
        </w:tc>
      </w:tr>
    </w:tbl>
    <w:p>
      <w:pPr>
        <w:keepNext/>
        <w:spacing w:before="260" w:after="120"/>
      </w:pPr>
      <w:r>
        <w:rPr>
          <w:rFonts w:ascii="Times New Roman" w:hAnsi="Times New Roman"/>
          <w:b/>
          <w:i w:val="0"/>
          <w:sz w:val="26"/>
        </w:rPr>
        <w:t>2.2. Sơ đồ Use Case tổng thể của hệ thống</w:t>
      </w:r>
    </w:p>
    <w:p>
      <w:pPr>
        <w:spacing w:line="312" w:lineRule="auto" w:after="100"/>
        <w:ind w:firstLine="720"/>
        <w:jc w:val="both"/>
      </w:pPr>
      <w:r>
        <w:rPr>
          <w:rFonts w:ascii="Times New Roman" w:hAnsi="Times New Roman"/>
          <w:b w:val="0"/>
          <w:i w:val="0"/>
          <w:sz w:val="26"/>
        </w:rPr>
        <w:t>Để giải quyết dứt điểm 6 nút thắt trên, hệ thống mới được thiết kế với 3 nhóm tác nhân chính và 5 Use Case trọng điểm:</w:t>
      </w:r>
    </w:p>
    <w:p>
      <w:pPr>
        <w:spacing w:before="280" w:after="8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2_2_use_case.png"/>
                    <pic:cNvPicPr/>
                  </pic:nvPicPr>
                  <pic:blipFill>
                    <a:blip r:embed="rId12"/>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2.2: Sơ đồ Use Case tổng thể của hệ thống AI Content &amp; Headless CMS</w:t>
      </w:r>
    </w:p>
    <w:p>
      <w:pPr>
        <w:keepNext/>
        <w:spacing w:before="260" w:after="120"/>
      </w:pPr>
      <w:r>
        <w:rPr>
          <w:rFonts w:ascii="Times New Roman" w:hAnsi="Times New Roman"/>
          <w:b/>
          <w:i w:val="0"/>
          <w:sz w:val="26"/>
        </w:rPr>
        <w:t>2.3. Đặc tả chi tiết các Use Case chính</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Mã UC</w:t>
            </w:r>
          </w:p>
        </w:tc>
        <w:tc>
          <w:tcPr>
            <w:tcW w:type="dxa" w:w="1984"/>
            <w:shd w:val="clear" w:color="auto" w:fill="D9E1F2"/>
          </w:tcPr>
          <w:p>
            <w:pPr>
              <w:spacing w:before="80" w:after="80"/>
              <w:jc w:val="center"/>
            </w:pPr>
            <w:r/>
            <w:r>
              <w:rPr>
                <w:rFonts w:ascii="Times New Roman" w:hAnsi="Times New Roman"/>
                <w:b/>
                <w:i w:val="0"/>
                <w:sz w:val="22"/>
              </w:rPr>
              <w:t>Tên Use Case</w:t>
            </w:r>
          </w:p>
        </w:tc>
        <w:tc>
          <w:tcPr>
            <w:tcW w:type="dxa" w:w="4252"/>
            <w:shd w:val="clear" w:color="auto" w:fill="D9E1F2"/>
          </w:tcPr>
          <w:p>
            <w:pPr>
              <w:spacing w:before="80" w:after="80"/>
              <w:jc w:val="center"/>
            </w:pPr>
            <w:r/>
            <w:r>
              <w:rPr>
                <w:rFonts w:ascii="Times New Roman" w:hAnsi="Times New Roman"/>
                <w:b/>
                <w:i w:val="0"/>
                <w:sz w:val="22"/>
              </w:rPr>
              <w:t>Tóm tắt luồng hoạt động chính</w:t>
            </w:r>
          </w:p>
        </w:tc>
        <w:tc>
          <w:tcPr>
            <w:tcW w:type="dxa" w:w="1417"/>
            <w:shd w:val="clear" w:color="auto" w:fill="D9E1F2"/>
          </w:tcPr>
          <w:p>
            <w:pPr>
              <w:spacing w:before="80" w:after="80"/>
              <w:jc w:val="center"/>
            </w:pPr>
            <w:r/>
            <w:r>
              <w:rPr>
                <w:rFonts w:ascii="Times New Roman" w:hAnsi="Times New Roman"/>
                <w:b/>
                <w:i w:val="0"/>
                <w:sz w:val="22"/>
              </w:rPr>
              <w:t>Tác nhân</w:t>
            </w:r>
          </w:p>
        </w:tc>
      </w:tr>
      <w:tr>
        <w:tc>
          <w:tcPr>
            <w:tcW w:type="dxa" w:w="850"/>
          </w:tcPr>
          <w:p>
            <w:pPr>
              <w:spacing w:line="276" w:lineRule="auto" w:before="60" w:after="60"/>
              <w:jc w:val="center"/>
            </w:pPr>
            <w:r/>
            <w:r>
              <w:rPr>
                <w:rFonts w:ascii="Times New Roman" w:hAnsi="Times New Roman"/>
                <w:b w:val="0"/>
                <w:i w:val="0"/>
                <w:sz w:val="21"/>
              </w:rPr>
              <w:t>UC01</w:t>
            </w:r>
          </w:p>
        </w:tc>
        <w:tc>
          <w:tcPr>
            <w:tcW w:type="dxa" w:w="1984"/>
          </w:tcPr>
          <w:p>
            <w:pPr>
              <w:spacing w:line="276" w:lineRule="auto" w:before="60" w:after="60"/>
              <w:jc w:val="left"/>
            </w:pPr>
            <w:r/>
            <w:r>
              <w:rPr>
                <w:rFonts w:ascii="Times New Roman" w:hAnsi="Times New Roman"/>
                <w:b w:val="0"/>
                <w:i w:val="0"/>
                <w:sz w:val="21"/>
              </w:rPr>
              <w:t>Nạp hồ sơ năng lực</w:t>
            </w:r>
          </w:p>
        </w:tc>
        <w:tc>
          <w:tcPr>
            <w:tcW w:type="dxa" w:w="4252"/>
          </w:tcPr>
          <w:p>
            <w:pPr>
              <w:spacing w:line="276" w:lineRule="auto" w:before="60" w:after="60"/>
              <w:jc w:val="left"/>
            </w:pPr>
            <w:r/>
            <w:r>
              <w:rPr>
                <w:rFonts w:ascii="Times New Roman" w:hAnsi="Times New Roman"/>
                <w:b w:val="0"/>
                <w:i w:val="0"/>
                <w:sz w:val="21"/>
              </w:rPr>
              <w:t>Doanh nghiệp nạp tệp PDF/DOCX vào thư mục đầu vào. Hệ thống tự động bóc tách thực thể dịch vụ, case study và bảng giá.</w:t>
            </w:r>
          </w:p>
        </w:tc>
        <w:tc>
          <w:tcPr>
            <w:tcW w:type="dxa" w:w="1417"/>
          </w:tcPr>
          <w:p>
            <w:pPr>
              <w:spacing w:line="276" w:lineRule="auto" w:before="60" w:after="60"/>
              <w:jc w:val="center"/>
            </w:pPr>
            <w:r/>
            <w:r>
              <w:rPr>
                <w:rFonts w:ascii="Times New Roman" w:hAnsi="Times New Roman"/>
                <w:b w:val="0"/>
                <w:i w:val="0"/>
                <w:sz w:val="21"/>
              </w:rPr>
              <w:t>Doanh nghiệp</w:t>
            </w:r>
          </w:p>
        </w:tc>
      </w:tr>
      <w:tr>
        <w:tc>
          <w:tcPr>
            <w:tcW w:type="dxa" w:w="850"/>
          </w:tcPr>
          <w:p>
            <w:pPr>
              <w:spacing w:line="276" w:lineRule="auto" w:before="60" w:after="60"/>
              <w:jc w:val="center"/>
            </w:pPr>
            <w:r/>
            <w:r>
              <w:rPr>
                <w:rFonts w:ascii="Times New Roman" w:hAnsi="Times New Roman"/>
                <w:b w:val="0"/>
                <w:i w:val="0"/>
                <w:sz w:val="21"/>
              </w:rPr>
              <w:t>UC02</w:t>
            </w:r>
          </w:p>
        </w:tc>
        <w:tc>
          <w:tcPr>
            <w:tcW w:type="dxa" w:w="1984"/>
          </w:tcPr>
          <w:p>
            <w:pPr>
              <w:spacing w:line="276" w:lineRule="auto" w:before="60" w:after="60"/>
              <w:jc w:val="left"/>
            </w:pPr>
            <w:r/>
            <w:r>
              <w:rPr>
                <w:rFonts w:ascii="Times New Roman" w:hAnsi="Times New Roman"/>
                <w:b w:val="0"/>
                <w:i w:val="0"/>
                <w:sz w:val="21"/>
              </w:rPr>
              <w:t>Tự động sinh bài SEO</w:t>
            </w:r>
          </w:p>
        </w:tc>
        <w:tc>
          <w:tcPr>
            <w:tcW w:type="dxa" w:w="4252"/>
          </w:tcPr>
          <w:p>
            <w:pPr>
              <w:spacing w:line="276" w:lineRule="auto" w:before="60" w:after="60"/>
              <w:jc w:val="left"/>
            </w:pPr>
            <w:r/>
            <w:r>
              <w:rPr>
                <w:rFonts w:ascii="Times New Roman" w:hAnsi="Times New Roman"/>
                <w:b w:val="0"/>
                <w:i w:val="0"/>
                <w:sz w:val="21"/>
              </w:rPr>
              <w:t>Cỗ máy AI xử lý cấu trúc RAG, tự động sinh 30 bài viết chuẩn SEO chuyên sâu kèm đầy đủ thẻ HTML ngữ nghĩa.</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UC03</w:t>
            </w:r>
          </w:p>
        </w:tc>
        <w:tc>
          <w:tcPr>
            <w:tcW w:type="dxa" w:w="1984"/>
          </w:tcPr>
          <w:p>
            <w:pPr>
              <w:spacing w:line="276" w:lineRule="auto" w:before="60" w:after="60"/>
              <w:jc w:val="left"/>
            </w:pPr>
            <w:r/>
            <w:r>
              <w:rPr>
                <w:rFonts w:ascii="Times New Roman" w:hAnsi="Times New Roman"/>
                <w:b w:val="0"/>
                <w:i w:val="0"/>
                <w:sz w:val="21"/>
              </w:rPr>
              <w:t>Bắn bài vào WordPress</w:t>
            </w:r>
          </w:p>
        </w:tc>
        <w:tc>
          <w:tcPr>
            <w:tcW w:type="dxa" w:w="4252"/>
          </w:tcPr>
          <w:p>
            <w:pPr>
              <w:spacing w:line="276" w:lineRule="auto" w:before="60" w:after="60"/>
              <w:jc w:val="left"/>
            </w:pPr>
            <w:r/>
            <w:r>
              <w:rPr>
                <w:rFonts w:ascii="Times New Roman" w:hAnsi="Times New Roman"/>
                <w:b w:val="0"/>
                <w:i w:val="0"/>
                <w:sz w:val="21"/>
              </w:rPr>
              <w:t>AI Engine gửi bản tin JSON qua REST API có xác thực Application Password, tự động gán chuyên mục và xuất bản bài viết.</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UC04</w:t>
            </w:r>
          </w:p>
        </w:tc>
        <w:tc>
          <w:tcPr>
            <w:tcW w:type="dxa" w:w="1984"/>
          </w:tcPr>
          <w:p>
            <w:pPr>
              <w:spacing w:line="276" w:lineRule="auto" w:before="60" w:after="60"/>
              <w:jc w:val="left"/>
            </w:pPr>
            <w:r/>
            <w:r>
              <w:rPr>
                <w:rFonts w:ascii="Times New Roman" w:hAnsi="Times New Roman"/>
                <w:b w:val="0"/>
                <w:i w:val="0"/>
                <w:sz w:val="21"/>
              </w:rPr>
              <w:t>Truy vấn GraphQL</w:t>
            </w:r>
          </w:p>
        </w:tc>
        <w:tc>
          <w:tcPr>
            <w:tcW w:type="dxa" w:w="4252"/>
          </w:tcPr>
          <w:p>
            <w:pPr>
              <w:spacing w:line="276" w:lineRule="auto" w:before="60" w:after="60"/>
              <w:jc w:val="left"/>
            </w:pPr>
            <w:r/>
            <w:r>
              <w:rPr>
                <w:rFonts w:ascii="Times New Roman" w:hAnsi="Times New Roman"/>
                <w:b w:val="0"/>
                <w:i w:val="0"/>
                <w:sz w:val="21"/>
              </w:rPr>
              <w:t>Frontend Next.js gửi truy vấn GraphQL đến WPGraphQL để lấy dữ liệu bài viết mới nhất và biên dịch tĩnh SSG.</w:t>
            </w:r>
          </w:p>
        </w:tc>
        <w:tc>
          <w:tcPr>
            <w:tcW w:type="dxa" w:w="1417"/>
          </w:tcPr>
          <w:p>
            <w:pPr>
              <w:spacing w:line="276" w:lineRule="auto" w:before="60" w:after="60"/>
              <w:jc w:val="center"/>
            </w:pPr>
            <w:r/>
            <w:r>
              <w:rPr>
                <w:rFonts w:ascii="Times New Roman" w:hAnsi="Times New Roman"/>
                <w:b w:val="0"/>
                <w:i w:val="0"/>
                <w:sz w:val="21"/>
              </w:rPr>
              <w:t>Frontend Next.js</w:t>
            </w:r>
          </w:p>
        </w:tc>
      </w:tr>
      <w:tr>
        <w:tc>
          <w:tcPr>
            <w:tcW w:type="dxa" w:w="850"/>
          </w:tcPr>
          <w:p>
            <w:pPr>
              <w:spacing w:line="276" w:lineRule="auto" w:before="60" w:after="60"/>
              <w:jc w:val="center"/>
            </w:pPr>
            <w:r/>
            <w:r>
              <w:rPr>
                <w:rFonts w:ascii="Times New Roman" w:hAnsi="Times New Roman"/>
                <w:b w:val="0"/>
                <w:i w:val="0"/>
                <w:sz w:val="21"/>
              </w:rPr>
              <w:t>UC05</w:t>
            </w:r>
          </w:p>
        </w:tc>
        <w:tc>
          <w:tcPr>
            <w:tcW w:type="dxa" w:w="1984"/>
          </w:tcPr>
          <w:p>
            <w:pPr>
              <w:spacing w:line="276" w:lineRule="auto" w:before="60" w:after="60"/>
              <w:jc w:val="left"/>
            </w:pPr>
            <w:r/>
            <w:r>
              <w:rPr>
                <w:rFonts w:ascii="Times New Roman" w:hAnsi="Times New Roman"/>
                <w:b w:val="0"/>
                <w:i w:val="0"/>
                <w:sz w:val="21"/>
              </w:rPr>
              <w:t>Đọc bài &amp; Tra cứu GEO</w:t>
            </w:r>
          </w:p>
        </w:tc>
        <w:tc>
          <w:tcPr>
            <w:tcW w:type="dxa" w:w="4252"/>
          </w:tcPr>
          <w:p>
            <w:pPr>
              <w:spacing w:line="276" w:lineRule="auto" w:before="60" w:after="60"/>
              <w:jc w:val="left"/>
            </w:pPr>
            <w:r/>
            <w:r>
              <w:rPr>
                <w:rFonts w:ascii="Times New Roman" w:hAnsi="Times New Roman"/>
                <w:b w:val="0"/>
                <w:i w:val="0"/>
                <w:sz w:val="21"/>
              </w:rPr>
              <w:t>Người dùng đọc bài viết với tốc độ tải &lt;0.3s. Các AI Bot (ChatGPT/Perplexity) tra cứu tệp /llms.txt để trích dẫn nguồn số 1.</w:t>
            </w:r>
          </w:p>
        </w:tc>
        <w:tc>
          <w:tcPr>
            <w:tcW w:type="dxa" w:w="1417"/>
          </w:tcPr>
          <w:p>
            <w:pPr>
              <w:spacing w:line="276" w:lineRule="auto" w:before="60" w:after="60"/>
              <w:jc w:val="center"/>
            </w:pPr>
            <w:r/>
            <w:r>
              <w:rPr>
                <w:rFonts w:ascii="Times New Roman" w:hAnsi="Times New Roman"/>
                <w:b w:val="0"/>
                <w:i w:val="0"/>
                <w:sz w:val="21"/>
              </w:rPr>
              <w:t>End User &amp; AI Bot</w:t>
            </w:r>
          </w:p>
        </w:tc>
      </w:tr>
    </w:tbl>
    <w:p>
      <w:pPr>
        <w:keepNext/>
        <w:spacing w:before="260" w:after="120"/>
      </w:pPr>
      <w:r>
        <w:rPr>
          <w:rFonts w:ascii="Times New Roman" w:hAnsi="Times New Roman"/>
          <w:b/>
          <w:i w:val="0"/>
          <w:sz w:val="26"/>
        </w:rPr>
        <w:t>2.4. Sơ đồ Hoạt động (Activity Diagram)</w:t>
      </w:r>
    </w:p>
    <w:p>
      <w:pPr>
        <w:spacing w:line="312" w:lineRule="auto" w:after="100"/>
        <w:ind w:firstLine="720"/>
        <w:jc w:val="both"/>
      </w:pPr>
      <w:r>
        <w:rPr>
          <w:rFonts w:ascii="Times New Roman" w:hAnsi="Times New Roman"/>
          <w:b w:val="0"/>
          <w:i w:val="0"/>
          <w:sz w:val="26"/>
        </w:rPr>
        <w:t>Luồng xử lý tự động hóa khép kín từ khâu tiếp nhận tài liệu thô đến khi xuất bản giao diện người dùng được mô tả chi tiết qua sơ đồ hoạt động sau:</w:t>
      </w:r>
    </w:p>
    <w:p>
      <w:pPr>
        <w:spacing w:before="280" w:after="80"/>
        <w:jc w:val="center"/>
      </w:pPr>
      <w:r>
        <w:drawing>
          <wp:inline xmlns:a="http://schemas.openxmlformats.org/drawingml/2006/main" xmlns:pic="http://schemas.openxmlformats.org/drawingml/2006/picture">
            <wp:extent cx="5486400" cy="3017520"/>
            <wp:docPr id="5" name="Picture 5"/>
            <wp:cNvGraphicFramePr>
              <a:graphicFrameLocks noChangeAspect="1"/>
            </wp:cNvGraphicFramePr>
            <a:graphic>
              <a:graphicData uri="http://schemas.openxmlformats.org/drawingml/2006/picture">
                <pic:pic>
                  <pic:nvPicPr>
                    <pic:cNvPr id="0" name="fig_2_3_activity_diagram.png"/>
                    <pic:cNvPicPr/>
                  </pic:nvPicPr>
                  <pic:blipFill>
                    <a:blip r:embed="rId13"/>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2.3: Sơ đồ Hoạt động (Activity Diagram) quy trình tự động hóa nội dung</w:t>
      </w:r>
    </w:p>
    <w:p>
      <w:r>
        <w:br w:type="page"/>
      </w:r>
    </w:p>
    <w:p>
      <w:pPr>
        <w:keepNext/>
        <w:spacing w:before="360" w:after="160"/>
      </w:pPr>
      <w:r>
        <w:rPr>
          <w:rFonts w:ascii="Times New Roman" w:hAnsi="Times New Roman"/>
          <w:b/>
          <w:i w:val="0"/>
          <w:sz w:val="28"/>
        </w:rPr>
        <w:t>CHƯƠNG 3: PHÂN TÍCH VÀ THIẾT KẾ HỆ THỐNG (TUẦN 6 – 7)</w:t>
      </w:r>
    </w:p>
    <w:p>
      <w:pPr>
        <w:keepNext/>
        <w:spacing w:before="260" w:after="120"/>
      </w:pPr>
      <w:r>
        <w:rPr>
          <w:rFonts w:ascii="Times New Roman" w:hAnsi="Times New Roman"/>
          <w:b/>
          <w:i w:val="0"/>
          <w:sz w:val="26"/>
        </w:rPr>
        <w:t>3.1. Kiến trúc phân tách Decoupled Headless CMS</w:t>
      </w:r>
    </w:p>
    <w:p>
      <w:pPr>
        <w:spacing w:line="312" w:lineRule="auto" w:after="100"/>
        <w:ind w:firstLine="720"/>
        <w:jc w:val="both"/>
      </w:pPr>
      <w:r>
        <w:rPr>
          <w:rFonts w:ascii="Times New Roman" w:hAnsi="Times New Roman"/>
          <w:b w:val="0"/>
          <w:i w:val="0"/>
          <w:sz w:val="26"/>
        </w:rPr>
        <w:t>Hệ thống áp dụng mô hình kiến trúc Decoupled 3 tầng hiện đại nhất hiện nay:</w:t>
      </w:r>
    </w:p>
    <w:p>
      <w:pPr>
        <w:spacing w:before="280" w:after="80"/>
        <w:jc w:val="center"/>
      </w:pPr>
      <w:r>
        <w:drawing>
          <wp:inline xmlns:a="http://schemas.openxmlformats.org/drawingml/2006/main" xmlns:pic="http://schemas.openxmlformats.org/drawingml/2006/picture">
            <wp:extent cx="5486400" cy="3017520"/>
            <wp:docPr id="6" name="Picture 6"/>
            <wp:cNvGraphicFramePr>
              <a:graphicFrameLocks noChangeAspect="1"/>
            </wp:cNvGraphicFramePr>
            <a:graphic>
              <a:graphicData uri="http://schemas.openxmlformats.org/drawingml/2006/picture">
                <pic:pic>
                  <pic:nvPicPr>
                    <pic:cNvPr id="0" name="fig_3_1_architecture.png"/>
                    <pic:cNvPicPr/>
                  </pic:nvPicPr>
                  <pic:blipFill>
                    <a:blip r:embed="rId14"/>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3.1: Kiến trúc phân tách 3 tầng (Decoupled Headless CMS)</w:t>
      </w:r>
    </w:p>
    <w:p>
      <w:pPr>
        <w:spacing w:line="312" w:lineRule="auto" w:after="100"/>
        <w:ind w:firstLine="720"/>
        <w:jc w:val="both"/>
      </w:pPr>
      <w:r>
        <w:rPr>
          <w:rFonts w:ascii="Times New Roman" w:hAnsi="Times New Roman"/>
          <w:b w:val="0"/>
          <w:i w:val="0"/>
          <w:sz w:val="26"/>
        </w:rPr>
        <w:t>Nguyên lý hoạt động của 3 tầng: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keepNext/>
        <w:spacing w:before="260" w:after="120"/>
      </w:pPr>
      <w:r>
        <w:rPr>
          <w:rFonts w:ascii="Times New Roman" w:hAnsi="Times New Roman"/>
          <w:b/>
          <w:i w:val="0"/>
          <w:sz w:val="26"/>
        </w:rPr>
        <w:t>3.2. Thiết kế Cơ sở dữ liệu và Data Schema</w:t>
      </w:r>
    </w:p>
    <w:p>
      <w:pPr>
        <w:spacing w:line="312" w:lineRule="auto" w:after="100"/>
        <w:ind w:firstLine="720"/>
        <w:jc w:val="both"/>
      </w:pPr>
      <w:r>
        <w:rPr>
          <w:rFonts w:ascii="Times New Roman" w:hAnsi="Times New Roman"/>
          <w:b w:val="0"/>
          <w:i w:val="0"/>
          <w:sz w:val="26"/>
        </w:rPr>
        <w:t>Cơ sở dữ liệu của hệ thống được chuẩn hóa dựa trên lược đồ quan hệ MySQL của WordPress kết hợp các trường tùy biến phục vụ SEO và AI Metadata:</w:t>
      </w:r>
    </w:p>
    <w:p>
      <w:pPr>
        <w:spacing w:before="280" w:after="80"/>
        <w:jc w:val="center"/>
      </w:pPr>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_3_2_database_erd.png"/>
                    <pic:cNvPicPr/>
                  </pic:nvPicPr>
                  <pic:blipFill>
                    <a:blip r:embed="rId15"/>
                    <a:stretch>
                      <a:fillRect/>
                    </a:stretch>
                  </pic:blipFill>
                  <pic:spPr>
                    <a:xfrm>
                      <a:off x="0" y="0"/>
                      <a:ext cx="5486400" cy="3048000"/>
                    </a:xfrm>
                    <a:prstGeom prst="rect"/>
                  </pic:spPr>
                </pic:pic>
              </a:graphicData>
            </a:graphic>
          </wp:inline>
        </w:drawing>
      </w:r>
    </w:p>
    <w:p>
      <w:pPr>
        <w:spacing w:before="40" w:after="280"/>
        <w:jc w:val="center"/>
      </w:pPr>
      <w:r>
        <w:rPr>
          <w:rFonts w:ascii="Times New Roman" w:hAnsi="Times New Roman"/>
          <w:b/>
          <w:i/>
          <w:color w:val="4B5563"/>
          <w:sz w:val="22"/>
        </w:rPr>
        <w:t>Hình 3.2: Sơ đồ thực thể cơ sở dữ liệu (Database ERD Schema)</w:t>
      </w:r>
    </w:p>
    <w:p>
      <w:pPr>
        <w:keepNext/>
        <w:spacing w:before="260" w:after="120"/>
      </w:pPr>
      <w:r>
        <w:rPr>
          <w:rFonts w:ascii="Times New Roman" w:hAnsi="Times New Roman"/>
          <w:b/>
          <w:i w:val="0"/>
          <w:sz w:val="26"/>
        </w:rPr>
        <w:t>3.3. Sơ đồ Tuần tự (Sequence Diagram) truy vấn GraphQL</w:t>
      </w:r>
    </w:p>
    <w:p>
      <w:pPr>
        <w:spacing w:line="312" w:lineRule="auto" w:after="100"/>
        <w:ind w:firstLine="720"/>
        <w:jc w:val="both"/>
      </w:pPr>
      <w:r>
        <w:rPr>
          <w:rFonts w:ascii="Times New Roman" w:hAnsi="Times New Roman"/>
          <w:b w:val="0"/>
          <w:i w:val="0"/>
          <w:sz w:val="26"/>
        </w:rPr>
        <w:t>Quy trình truy vấn dữ liệu bất đồng bộ giữa Trình duyệt, Next.js Apollo Client và WPGraphQL Endpoint diễn ra như sau:</w:t>
      </w:r>
    </w:p>
    <w:p>
      <w:pPr>
        <w:spacing w:before="280" w:after="80"/>
        <w:jc w:val="center"/>
      </w:pPr>
      <w:r>
        <w:drawing>
          <wp:inline xmlns:a="http://schemas.openxmlformats.org/drawingml/2006/main" xmlns:pic="http://schemas.openxmlformats.org/drawingml/2006/picture">
            <wp:extent cx="5486400" cy="2852928"/>
            <wp:docPr id="8" name="Picture 8"/>
            <wp:cNvGraphicFramePr>
              <a:graphicFrameLocks noChangeAspect="1"/>
            </wp:cNvGraphicFramePr>
            <a:graphic>
              <a:graphicData uri="http://schemas.openxmlformats.org/drawingml/2006/picture">
                <pic:pic>
                  <pic:nvPicPr>
                    <pic:cNvPr id="0" name="fig_3_3_graphql_sequence.png"/>
                    <pic:cNvPicPr/>
                  </pic:nvPicPr>
                  <pic:blipFill>
                    <a:blip r:embed="rId16"/>
                    <a:stretch>
                      <a:fillRect/>
                    </a:stretch>
                  </pic:blipFill>
                  <pic:spPr>
                    <a:xfrm>
                      <a:off x="0" y="0"/>
                      <a:ext cx="5486400" cy="2852928"/>
                    </a:xfrm>
                    <a:prstGeom prst="rect"/>
                  </pic:spPr>
                </pic:pic>
              </a:graphicData>
            </a:graphic>
          </wp:inline>
        </w:drawing>
      </w:r>
    </w:p>
    <w:p>
      <w:pPr>
        <w:spacing w:before="40" w:after="280"/>
        <w:jc w:val="center"/>
      </w:pPr>
      <w:r>
        <w:rPr>
          <w:rFonts w:ascii="Times New Roman" w:hAnsi="Times New Roman"/>
          <w:b/>
          <w:i/>
          <w:color w:val="4B5563"/>
          <w:sz w:val="22"/>
        </w:rPr>
        <w:t>Hình 3.3: Sơ đồ Tuần tự (Sequence Diagram) truy vấn GraphQL qua Apollo Client</w:t>
      </w:r>
    </w:p>
    <w:p>
      <w:pPr>
        <w:keepNext/>
        <w:spacing w:before="260" w:after="120"/>
      </w:pPr>
      <w:r>
        <w:rPr>
          <w:rFonts w:ascii="Times New Roman" w:hAnsi="Times New Roman"/>
          <w:b/>
          <w:i w:val="0"/>
          <w:sz w:val="26"/>
        </w:rPr>
        <w:t>3.4. Lưu đồ xử lý bộ đệm tĩnh Next.js 14 ISR (Incremental Static Regeneration)</w:t>
      </w:r>
    </w:p>
    <w:p>
      <w:pPr>
        <w:spacing w:line="312" w:lineRule="auto" w:after="100"/>
        <w:ind w:firstLine="720"/>
        <w:jc w:val="both"/>
      </w:pPr>
      <w:r>
        <w:rPr>
          <w:rFonts w:ascii="Times New Roman" w:hAnsi="Times New Roman"/>
          <w:b w:val="0"/>
          <w:i w:val="0"/>
          <w:sz w:val="26"/>
        </w:rPr>
        <w:t>Cơ chế bộ đệm phân tầng kết hợp giữa Edge Caching và tái tạo tĩnh ngầm Stale-While-Revalidate được trực quan hóa qua lưu đồ thuật toán kỹ thuật sau:</w:t>
      </w:r>
    </w:p>
    <w:p>
      <w:pPr>
        <w:spacing w:before="280" w:after="8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fig_3_4_flowchart_nextjs_isr.png"/>
                    <pic:cNvPicPr/>
                  </pic:nvPicPr>
                  <pic:blipFill>
                    <a:blip r:embed="rId17"/>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3.4: Lưu đồ thuật toán xử lý bộ đệm tĩnh Next.js 14 (ISR and Edge Caching)</w:t>
      </w:r>
    </w:p>
    <w:p>
      <w:pPr>
        <w:keepNext/>
        <w:spacing w:before="260" w:after="120"/>
      </w:pPr>
      <w:r>
        <w:rPr>
          <w:rFonts w:ascii="Times New Roman" w:hAnsi="Times New Roman"/>
          <w:b/>
          <w:i w:val="0"/>
          <w:sz w:val="26"/>
        </w:rPr>
        <w:t>3.5. Thiết kế chi tiết giải pháp kỹ thuật tương ứng 6 Trục Tối Ưu</w:t>
      </w:r>
    </w:p>
    <w:p>
      <w:pPr>
        <w:spacing w:line="312" w:lineRule="auto" w:after="100"/>
        <w:ind w:firstLine="720"/>
        <w:jc w:val="both"/>
      </w:pPr>
      <w:r>
        <w:rPr>
          <w:rFonts w:ascii="Times New Roman" w:hAnsi="Times New Roman"/>
          <w:b w:val="0"/>
          <w:i w:val="0"/>
          <w:sz w:val="26"/>
        </w:rPr>
        <w:t>Để chuyển hóa các bài toán nút thắt ở Chương 2 thành các giải pháp công nghệ khả thi, nhóm đã thiết kế kiến trúc kỹ thuật đồng bộ cho từng trục:</w:t>
      </w:r>
    </w:p>
    <w:p>
      <w:pPr>
        <w:spacing w:line="312" w:lineRule="auto" w:after="100"/>
        <w:ind w:firstLine="720"/>
        <w:jc w:val="both"/>
      </w:pPr>
      <w:r>
        <w:rPr>
          <w:rFonts w:ascii="Times New Roman" w:hAnsi="Times New Roman"/>
          <w:b w:val="0"/>
          <w:i w:val="0"/>
          <w:sz w:val="26"/>
        </w:rPr>
        <w:t>1. Giải pháp tối ưu Hiệu năng (Trục 1): Thay thế toàn bộ quá trình render PHP động bằng cơ chế Static Site Generation (SSG) của Next.js 14. Các trang bài viết được biên dịch sẵn thành các tệp HTML/CSS/JS tĩnh ngay tại thời điểm build. Tích hợp cơ chế Incremental Static Regeneration (ISR) với tham số `revalidate: 60`, cho phép Next.js tự động cập nhật bài viết mới ngầm mà người dùng luôn được phục vụ từ cache tức thì với độ trễ &lt;0.3s.</w:t>
      </w:r>
    </w:p>
    <w:p>
      <w:pPr>
        <w:spacing w:line="312" w:lineRule="auto" w:after="100"/>
        <w:ind w:firstLine="720"/>
        <w:jc w:val="both"/>
      </w:pPr>
      <w:r>
        <w:rPr>
          <w:rFonts w:ascii="Times New Roman" w:hAnsi="Times New Roman"/>
          <w:b w:val="0"/>
          <w:i w:val="0"/>
          <w:sz w:val="26"/>
        </w:rPr>
        <w:t>2. Giải pháp tối ưu Bảo mật (Trục 2): Triệt tiêu hoàn toàn bề mặt tấn công bằng cách đưa toàn bộ WordPress Core và MySQL Database vào sau bức tường lửa nội bộ (Intranet) tại cổng `10011`, tuyệt đối không cấp quyền truy cập từ Internet. Giao diện người dùng Next.js chỉ giao tiếp qua giao thức WPGraphQL với cơ chế Read-only. Quản trị viên sử dụng Application Password ngẫu nhiên 24 ký tự có mã hóa Base64 cho cỗ máy AI, loại bỏ hoàn toàn nguy cơ rò rỉ mật khẩu gốc của hệ thống.</w:t>
      </w:r>
    </w:p>
    <w:p>
      <w:pPr>
        <w:spacing w:line="312" w:lineRule="auto" w:after="100"/>
        <w:ind w:firstLine="720"/>
        <w:jc w:val="both"/>
      </w:pPr>
      <w:r>
        <w:rPr>
          <w:rFonts w:ascii="Times New Roman" w:hAnsi="Times New Roman"/>
          <w:b w:val="0"/>
          <w:i w:val="0"/>
          <w:sz w:val="26"/>
        </w:rPr>
        <w:t>3. Giải pháp tối ưu Định dạng AI &amp; SEO (Trục 3): Xây dựng bộ sinh Metadata động tự động chèn các thẻ Schema JSON-LD theo định dạng chuẩn của tổ chức Schema.org (`Article`, `Organization`, `BreadcrumbList`). Đồng thời, nhóm xây dựng tệp chuẩn hóa `llms.txt` có gắn cờ UTF-8 BOM đặt tại gốc website, đóng vai trò là 'bản đồ tri thức số' có cấu trúc dành riêng cho các bot AI (ChatGPT, Perplexity, Gemini) trích xuất dữ liệu công ty với độ chính xác 100% trong 0.05 giây.</w:t>
      </w:r>
    </w:p>
    <w:p>
      <w:pPr>
        <w:spacing w:line="312" w:lineRule="auto" w:after="100"/>
        <w:ind w:firstLine="720"/>
        <w:jc w:val="both"/>
      </w:pPr>
      <w:r>
        <w:rPr>
          <w:rFonts w:ascii="Times New Roman" w:hAnsi="Times New Roman"/>
          <w:b w:val="0"/>
          <w:i w:val="0"/>
          <w:sz w:val="26"/>
        </w:rPr>
        <w:t>4. Giải pháp tối ưu Trải nghiệm UI/UX (Trục 4): Nhóm xây dựng hệ thống Design System Dark Mode cao cấp với bảng màu Cam Hừng Đông (`#ff6b00`) tương phản trên nền xám đen (`#0a0a0a`), đạt tỷ lệ tương phản vượt chuẩn WCAG 2.1 AAA (tỷ lệ 9.8:1). Xử lý dứt điểm xung đột SCSS breakpoints bằng cách định nghĩa các biến `$break-small`, `$break-medium`, `$break-large` trong `_blocks.scss`, đảm bảo giao diện co giãn hoàn hảo trên mọi kích thước màn hình từ điện thoại 390px đến màn hình máy tính 4K.</w:t>
      </w:r>
    </w:p>
    <w:p>
      <w:pPr>
        <w:spacing w:line="312" w:lineRule="auto" w:after="100"/>
        <w:ind w:firstLine="720"/>
        <w:jc w:val="both"/>
      </w:pPr>
      <w:r>
        <w:rPr>
          <w:rFonts w:ascii="Times New Roman" w:hAnsi="Times New Roman"/>
          <w:b w:val="0"/>
          <w:i w:val="0"/>
          <w:sz w:val="26"/>
        </w:rPr>
        <w:t>5. Giải pháp Tự động hóa Nội dung (Trục 5): Xây dựng cỗ máy `ai_engine.js` vận hành độc lập trên môi trường Node.js. Cỗ máy áp dụng mô hình RAG (Retrieval-Augmented Generation), tự động đọc tài liệu PDF/DOCX từ thư mục đầu vào, bóc tách các thực thể kinh doanh (dịch vụ, case study, bảng giá) và gọi hàm tạo bài viết chuẩn SEO với đầy đủ thẻ heading `&lt;h2&gt;`, `&lt;h3&gt;`, đoạn văn, danh sách bullet và hình ảnh đại diện.</w:t>
      </w:r>
    </w:p>
    <w:p>
      <w:pPr>
        <w:spacing w:line="312" w:lineRule="auto" w:after="100"/>
        <w:ind w:firstLine="720"/>
        <w:jc w:val="both"/>
      </w:pPr>
      <w:r>
        <w:rPr>
          <w:rFonts w:ascii="Times New Roman" w:hAnsi="Times New Roman"/>
          <w:b w:val="0"/>
          <w:i w:val="0"/>
          <w:sz w:val="26"/>
        </w:rPr>
        <w:t>6. Giải pháp Tối ưu Chịu tải &amp; Mở rộng (Trục 6): Frontend Next.js được thiết kế theo kiến trúc Jamstack phân tán. Toàn bộ mã nguồn tĩnh và tài nguyên ảnh WebP có thể được phân phối trên mạng lưới máy chủ biên (Edge Network / CDN) toàn cầu, giúp hệ thống chịu tải hàng chục nghìn lượt truy cập đồng thời mà tài nguyên máy chủ WordPress vẫn giữ mức tiêu hao gần như bằng 0.</w:t>
      </w:r>
    </w:p>
    <w:p>
      <w:pPr>
        <w:spacing w:line="312" w:lineRule="auto" w:after="100"/>
        <w:ind w:firstLine="720"/>
        <w:jc w:val="both"/>
      </w:pPr>
      <w:r>
        <w:rPr>
          <w:rFonts w:ascii="Times New Roman" w:hAnsi="Times New Roman"/>
          <w:b w:val="0"/>
          <w:i w:val="0"/>
          <w:sz w:val="26"/>
        </w:rPr>
        <w:t>Bảng ánh xạ Kiến trúc giải pháp tương ứng với 6 trục tối ưu:</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Trục tối ưu hóa</w:t>
            </w:r>
          </w:p>
        </w:tc>
        <w:tc>
          <w:tcPr>
            <w:tcW w:type="dxa" w:w="3118"/>
            <w:shd w:val="clear" w:color="auto" w:fill="D9E1F2"/>
          </w:tcPr>
          <w:p>
            <w:pPr>
              <w:spacing w:before="80" w:after="80"/>
              <w:jc w:val="center"/>
            </w:pPr>
            <w:r/>
            <w:r>
              <w:rPr>
                <w:rFonts w:ascii="Times New Roman" w:hAnsi="Times New Roman"/>
                <w:b/>
                <w:i w:val="0"/>
                <w:sz w:val="22"/>
              </w:rPr>
              <w:t>Giải pháp kiến trúc kỹ thuật</w:t>
            </w:r>
          </w:p>
        </w:tc>
        <w:tc>
          <w:tcPr>
            <w:tcW w:type="dxa" w:w="2551"/>
            <w:shd w:val="clear" w:color="auto" w:fill="D9E1F2"/>
          </w:tcPr>
          <w:p>
            <w:pPr>
              <w:spacing w:before="80" w:after="80"/>
              <w:jc w:val="center"/>
            </w:pPr>
            <w:r/>
            <w:r>
              <w:rPr>
                <w:rFonts w:ascii="Times New Roman" w:hAnsi="Times New Roman"/>
                <w:b/>
                <w:i w:val="0"/>
                <w:sz w:val="22"/>
              </w:rPr>
              <w:t>Công nghệ &amp; Thư viện áp dụng</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118"/>
          </w:tcPr>
          <w:p>
            <w:pPr>
              <w:spacing w:line="276" w:lineRule="auto" w:before="60" w:after="60"/>
              <w:jc w:val="left"/>
            </w:pPr>
            <w:r/>
            <w:r>
              <w:rPr>
                <w:rFonts w:ascii="Times New Roman" w:hAnsi="Times New Roman"/>
                <w:b w:val="0"/>
                <w:i w:val="0"/>
                <w:sz w:val="21"/>
              </w:rPr>
              <w:t>Biên dịch tĩnh SSG + Tái tạo động ISR + Nén WebP tự động.</w:t>
            </w:r>
          </w:p>
        </w:tc>
        <w:tc>
          <w:tcPr>
            <w:tcW w:type="dxa" w:w="2551"/>
          </w:tcPr>
          <w:p>
            <w:pPr>
              <w:spacing w:line="276" w:lineRule="auto" w:before="60" w:after="60"/>
              <w:jc w:val="left"/>
            </w:pPr>
            <w:r/>
            <w:r>
              <w:rPr>
                <w:rFonts w:ascii="Times New Roman" w:hAnsi="Times New Roman"/>
                <w:b w:val="0"/>
                <w:i w:val="0"/>
                <w:sz w:val="21"/>
              </w:rPr>
              <w:t>Next.js 14, Faust.js, Sharp.</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118"/>
          </w:tcPr>
          <w:p>
            <w:pPr>
              <w:spacing w:line="276" w:lineRule="auto" w:before="60" w:after="60"/>
              <w:jc w:val="left"/>
            </w:pPr>
            <w:r/>
            <w:r>
              <w:rPr>
                <w:rFonts w:ascii="Times New Roman" w:hAnsi="Times New Roman"/>
                <w:b w:val="0"/>
                <w:i w:val="0"/>
                <w:sz w:val="21"/>
              </w:rPr>
              <w:t>Cô lập WordPress ngầm, xác thực Application Password, HTTP Security Headers.</w:t>
            </w:r>
          </w:p>
        </w:tc>
        <w:tc>
          <w:tcPr>
            <w:tcW w:type="dxa" w:w="2551"/>
          </w:tcPr>
          <w:p>
            <w:pPr>
              <w:spacing w:line="276" w:lineRule="auto" w:before="60" w:after="60"/>
              <w:jc w:val="left"/>
            </w:pPr>
            <w:r/>
            <w:r>
              <w:rPr>
                <w:rFonts w:ascii="Times New Roman" w:hAnsi="Times New Roman"/>
                <w:b w:val="0"/>
                <w:i w:val="0"/>
                <w:sz w:val="21"/>
              </w:rPr>
              <w:t>Next Secure Headers, WP REST Auth.</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Chuẩn AI (SEO &amp; GEO)</w:t>
            </w:r>
          </w:p>
        </w:tc>
        <w:tc>
          <w:tcPr>
            <w:tcW w:type="dxa" w:w="3118"/>
          </w:tcPr>
          <w:p>
            <w:pPr>
              <w:spacing w:line="276" w:lineRule="auto" w:before="60" w:after="60"/>
              <w:jc w:val="left"/>
            </w:pPr>
            <w:r/>
            <w:r>
              <w:rPr>
                <w:rFonts w:ascii="Times New Roman" w:hAnsi="Times New Roman"/>
                <w:b w:val="0"/>
                <w:i w:val="0"/>
                <w:sz w:val="21"/>
              </w:rPr>
              <w:t>Nhúng Schema.org JSON-LD động, phát hành chuẩn llms.txt UTF-8 BOM.</w:t>
            </w:r>
          </w:p>
        </w:tc>
        <w:tc>
          <w:tcPr>
            <w:tcW w:type="dxa" w:w="2551"/>
          </w:tcPr>
          <w:p>
            <w:pPr>
              <w:spacing w:line="276" w:lineRule="auto" w:before="60" w:after="60"/>
              <w:jc w:val="left"/>
            </w:pPr>
            <w:r/>
            <w:r>
              <w:rPr>
                <w:rFonts w:ascii="Times New Roman" w:hAnsi="Times New Roman"/>
                <w:b w:val="0"/>
                <w:i w:val="0"/>
                <w:sz w:val="21"/>
              </w:rPr>
              <w:t>Schema.org, JSON-LD, llms.txt protocol.</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118"/>
          </w:tcPr>
          <w:p>
            <w:pPr>
              <w:spacing w:line="276" w:lineRule="auto" w:before="60" w:after="60"/>
              <w:jc w:val="left"/>
            </w:pPr>
            <w:r/>
            <w:r>
              <w:rPr>
                <w:rFonts w:ascii="Times New Roman" w:hAnsi="Times New Roman"/>
                <w:b w:val="0"/>
                <w:i w:val="0"/>
                <w:sz w:val="21"/>
              </w:rPr>
              <w:t>Design System Dark Mode đạt chuẩn WCAG, sửa triệt để SCSS Breakpoints.</w:t>
            </w:r>
          </w:p>
        </w:tc>
        <w:tc>
          <w:tcPr>
            <w:tcW w:type="dxa" w:w="2551"/>
          </w:tcPr>
          <w:p>
            <w:pPr>
              <w:spacing w:line="276" w:lineRule="auto" w:before="60" w:after="60"/>
              <w:jc w:val="left"/>
            </w:pPr>
            <w:r/>
            <w:r>
              <w:rPr>
                <w:rFonts w:ascii="Times New Roman" w:hAnsi="Times New Roman"/>
                <w:b w:val="0"/>
                <w:i w:val="0"/>
                <w:sz w:val="21"/>
              </w:rPr>
              <w:t>Tailwind CSS, SCSS, Framer Motion.</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Tự động hóa (Automation)</w:t>
            </w:r>
          </w:p>
        </w:tc>
        <w:tc>
          <w:tcPr>
            <w:tcW w:type="dxa" w:w="3118"/>
          </w:tcPr>
          <w:p>
            <w:pPr>
              <w:spacing w:line="276" w:lineRule="auto" w:before="60" w:after="60"/>
              <w:jc w:val="left"/>
            </w:pPr>
            <w:r/>
            <w:r>
              <w:rPr>
                <w:rFonts w:ascii="Times New Roman" w:hAnsi="Times New Roman"/>
                <w:b w:val="0"/>
                <w:i w:val="0"/>
                <w:sz w:val="21"/>
              </w:rPr>
              <w:t>Mô hình RAG bóc tách PDF/DOCX, tự động sinh 30 bài SEO/tháng.</w:t>
            </w:r>
          </w:p>
        </w:tc>
        <w:tc>
          <w:tcPr>
            <w:tcW w:type="dxa" w:w="2551"/>
          </w:tcPr>
          <w:p>
            <w:pPr>
              <w:spacing w:line="276" w:lineRule="auto" w:before="60" w:after="60"/>
              <w:jc w:val="left"/>
            </w:pPr>
            <w:r/>
            <w:r>
              <w:rPr>
                <w:rFonts w:ascii="Times New Roman" w:hAnsi="Times New Roman"/>
                <w:b w:val="0"/>
                <w:i w:val="0"/>
                <w:sz w:val="21"/>
              </w:rPr>
              <w:t>Node.js, Axios, REST API Engine.</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118"/>
          </w:tcPr>
          <w:p>
            <w:pPr>
              <w:spacing w:line="276" w:lineRule="auto" w:before="60" w:after="60"/>
              <w:jc w:val="left"/>
            </w:pPr>
            <w:r/>
            <w:r>
              <w:rPr>
                <w:rFonts w:ascii="Times New Roman" w:hAnsi="Times New Roman"/>
                <w:b w:val="0"/>
                <w:i w:val="0"/>
                <w:sz w:val="21"/>
              </w:rPr>
              <w:t>Kiến trúc Jamstack phân tán, Edge Caching, tách biệt Front/Back.</w:t>
            </w:r>
          </w:p>
        </w:tc>
        <w:tc>
          <w:tcPr>
            <w:tcW w:type="dxa" w:w="2551"/>
          </w:tcPr>
          <w:p>
            <w:pPr>
              <w:spacing w:line="276" w:lineRule="auto" w:before="60" w:after="60"/>
              <w:jc w:val="left"/>
            </w:pPr>
            <w:r/>
            <w:r>
              <w:rPr>
                <w:rFonts w:ascii="Times New Roman" w:hAnsi="Times New Roman"/>
                <w:b w:val="0"/>
                <w:i w:val="0"/>
                <w:sz w:val="21"/>
              </w:rPr>
              <w:t>Vercel / Cloudflare CDN, Apollo Client.</w:t>
            </w:r>
          </w:p>
        </w:tc>
      </w:tr>
    </w:tbl>
    <w:p>
      <w:r>
        <w:br w:type="page"/>
      </w:r>
    </w:p>
    <w:p>
      <w:pPr>
        <w:keepNext/>
        <w:spacing w:before="360" w:after="160"/>
      </w:pPr>
      <w:r>
        <w:rPr>
          <w:rFonts w:ascii="Times New Roman" w:hAnsi="Times New Roman"/>
          <w:b/>
          <w:i w:val="0"/>
          <w:sz w:val="28"/>
        </w:rPr>
        <w:t>CHƯƠNG 4: LẬP TRÌNH VÀ TÍCH HỢP HỆ THỐNG (TUẦN 8 – 10)</w:t>
      </w:r>
    </w:p>
    <w:p>
      <w:pPr>
        <w:keepNext/>
        <w:spacing w:before="260" w:after="120"/>
      </w:pPr>
      <w:r>
        <w:rPr>
          <w:rFonts w:ascii="Times New Roman" w:hAnsi="Times New Roman"/>
          <w:b/>
          <w:i w:val="0"/>
          <w:sz w:val="26"/>
        </w:rPr>
        <w:t>4.1. Lập trình cỗ máy AI Content Engine (ai_engine.js)</w:t>
      </w:r>
    </w:p>
    <w:p>
      <w:pPr>
        <w:spacing w:line="312" w:lineRule="auto" w:after="100"/>
        <w:ind w:firstLine="720"/>
        <w:jc w:val="both"/>
      </w:pPr>
      <w:r>
        <w:rPr>
          <w:rFonts w:ascii="Times New Roman" w:hAnsi="Times New Roman"/>
          <w:b w:val="0"/>
          <w:i w:val="0"/>
          <w:sz w:val="26"/>
        </w:rPr>
        <w:t>Cỗ máy `ai_engine.js` là trái tim của hệ thống tự động hóa. Mã nguồn được thiết kế theo chuẩn module hóa cao:</w:t>
      </w:r>
    </w:p>
    <w:p>
      <w:pPr>
        <w:spacing w:before="28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fig_4_7_flowchart_ai_engine.png"/>
                    <pic:cNvPicPr/>
                  </pic:nvPicPr>
                  <pic:blipFill>
                    <a:blip r:embed="rId18"/>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4.1: Lưu đồ thuật toán quy trình xử lý cỗ máy AI Content Engine và Pipeline RAG</w:t>
      </w:r>
    </w:p>
    <w:p>
      <w:pPr>
        <w:spacing w:before="280" w:after="80"/>
        <w:jc w:val="center"/>
      </w:pPr>
      <w:r>
        <w:drawing>
          <wp:inline xmlns:a="http://schemas.openxmlformats.org/drawingml/2006/main" xmlns:pic="http://schemas.openxmlformats.org/drawingml/2006/picture">
            <wp:extent cx="5486400" cy="3291840"/>
            <wp:docPr id="11" name="Picture 11"/>
            <wp:cNvGraphicFramePr>
              <a:graphicFrameLocks noChangeAspect="1"/>
            </wp:cNvGraphicFramePr>
            <a:graphic>
              <a:graphicData uri="http://schemas.openxmlformats.org/drawingml/2006/picture">
                <pic:pic>
                  <pic:nvPicPr>
                    <pic:cNvPr id="0" name="fig_4_5_code_ai_engine.png"/>
                    <pic:cNvPicPr/>
                  </pic:nvPicPr>
                  <pic:blipFill>
                    <a:blip r:embed="rId19"/>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xử lý cỗ máy AI Content Engine (ai_engine.js)</w:t>
      </w:r>
    </w:p>
    <w:p>
      <w:pPr>
        <w:keepNext/>
        <w:spacing w:before="260" w:after="120"/>
      </w:pPr>
      <w:r>
        <w:rPr>
          <w:rFonts w:ascii="Times New Roman" w:hAnsi="Times New Roman"/>
          <w:b/>
          <w:i w:val="0"/>
          <w:sz w:val="26"/>
        </w:rPr>
        <w:t>4.2. Lập trình giao diện Frontend Next.js 14 Dark Mode</w:t>
      </w:r>
    </w:p>
    <w:p>
      <w:pPr>
        <w:spacing w:line="312" w:lineRule="auto" w:after="100"/>
        <w:ind w:firstLine="720"/>
        <w:jc w:val="both"/>
      </w:pPr>
      <w:r>
        <w:rPr>
          <w:rFonts w:ascii="Times New Roman" w:hAnsi="Times New Roman"/>
          <w:b w:val="0"/>
          <w:i w:val="0"/>
          <w:sz w:val="26"/>
        </w:rPr>
        <w:t>Mã nguồn trang chủ `wp-templates/front-page.js` thực hiện truy vấn danh sách 10 bài viết mới nhất và bọc giao diện Card Grid:</w:t>
      </w:r>
    </w:p>
    <w:p>
      <w:pPr>
        <w:spacing w:before="280" w:after="80"/>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fig_4_6_code_front_page.png"/>
                    <pic:cNvPicPr/>
                  </pic:nvPicPr>
                  <pic:blipFill>
                    <a:blip r:embed="rId20"/>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truy vấn GraphQL trang chủ (front-page.js)</w:t>
      </w:r>
    </w:p>
    <w:p>
      <w:pPr>
        <w:keepNext/>
        <w:spacing w:before="260" w:after="120"/>
      </w:pPr>
      <w:r>
        <w:rPr>
          <w:rFonts w:ascii="Times New Roman" w:hAnsi="Times New Roman"/>
          <w:b/>
          <w:i w:val="0"/>
          <w:sz w:val="26"/>
        </w:rPr>
        <w:t>4.3. Ảnh chụp giao diện thực tế hệ thống (Live Screenshots)</w:t>
      </w:r>
    </w:p>
    <w:p>
      <w:pPr>
        <w:spacing w:line="312" w:lineRule="auto" w:after="100"/>
        <w:ind w:firstLine="720"/>
        <w:jc w:val="both"/>
      </w:pPr>
      <w:r>
        <w:rPr>
          <w:rFonts w:ascii="Times New Roman" w:hAnsi="Times New Roman"/>
          <w:b w:val="0"/>
          <w:i w:val="0"/>
          <w:sz w:val="26"/>
        </w:rPr>
        <w:t>Dưới đây là các ảnh chụp màn hình thật 100% của hệ thống đang chạy trực tiếp trên môi trường phát triển:</w:t>
      </w:r>
    </w:p>
    <w:p>
      <w:pPr>
        <w:spacing w:before="28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fig_4_3_real_nextjs_home.png"/>
                    <pic:cNvPicPr/>
                  </pic:nvPicPr>
                  <pic:blipFill>
                    <a:blip r:embed="rId2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4.3: Ảnh chụp thực tế Giao diện Trang chủ Next.js Dark Mode</w:t>
      </w:r>
      <w:r>
        <w:rPr>
          <w:rFonts w:ascii="Times New Roman" w:hAnsi="Times New Roman"/>
          <w:b/>
          <w:i/>
          <w:color w:val="4B5563"/>
          <w:sz w:val="22"/>
        </w:rPr>
        <w:t xml:space="preserve"> - Xem trực tiếp: </w:t>
      </w:r>
      <w:hyperlink r:id="rId22">
        <w:r>
          <w:rPr>
            <w:color w:val="0563C1"/>
            <w:u w:val="single"/>
            <w:sz w:val="22"/>
          </w:rPr>
          <w:t>http://localhost:3000/</w:t>
        </w:r>
      </w:hyperlink>
    </w:p>
    <w:p>
      <w:pPr>
        <w:spacing w:before="280" w:after="8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fig_4_4_real_nextjs_single.png"/>
                    <pic:cNvPicPr/>
                  </pic:nvPicPr>
                  <pic:blipFill>
                    <a:blip r:embed="rId2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4.4: Ảnh chụp thực tế Giao diện Trang đọc chi tiết bài viết (single.js) Typography cao cấp</w:t>
      </w:r>
      <w:r>
        <w:rPr>
          <w:rFonts w:ascii="Times New Roman" w:hAnsi="Times New Roman"/>
          <w:b/>
          <w:i/>
          <w:color w:val="4B5563"/>
          <w:sz w:val="22"/>
        </w:rPr>
        <w:t xml:space="preserve"> - Xem trực tiếp: </w:t>
      </w:r>
      <w:hyperlink r:id="rId24">
        <w:r>
          <w:rPr>
            <w:color w:val="0563C1"/>
            <w:u w:val="single"/>
            <w:sz w:val="22"/>
          </w:rPr>
          <w:t>http://localhost:3000/quan-ly-du-an-thue-ngoai-outsourcing-pm</w:t>
        </w:r>
      </w:hyperlink>
    </w:p>
    <w:p>
      <w:pPr>
        <w:spacing w:before="280" w:after="80"/>
        <w:jc w:val="center"/>
      </w:pPr>
      <w:r>
        <w:drawing>
          <wp:inline xmlns:a="http://schemas.openxmlformats.org/drawingml/2006/main" xmlns:pic="http://schemas.openxmlformats.org/drawingml/2006/picture">
            <wp:extent cx="5486400" cy="11873132"/>
            <wp:docPr id="15" name="Picture 15"/>
            <wp:cNvGraphicFramePr>
              <a:graphicFrameLocks noChangeAspect="1"/>
            </wp:cNvGraphicFramePr>
            <a:graphic>
              <a:graphicData uri="http://schemas.openxmlformats.org/drawingml/2006/picture">
                <pic:pic>
                  <pic:nvPicPr>
                    <pic:cNvPr id="0" name="fig_4_5_real_mobile_view.png"/>
                    <pic:cNvPicPr/>
                  </pic:nvPicPr>
                  <pic:blipFill>
                    <a:blip r:embed="rId25"/>
                    <a:stretch>
                      <a:fillRect/>
                    </a:stretch>
                  </pic:blipFill>
                  <pic:spPr>
                    <a:xfrm>
                      <a:off x="0" y="0"/>
                      <a:ext cx="5486400" cy="11873132"/>
                    </a:xfrm>
                    <a:prstGeom prst="rect"/>
                  </pic:spPr>
                </pic:pic>
              </a:graphicData>
            </a:graphic>
          </wp:inline>
        </w:drawing>
      </w:r>
    </w:p>
    <w:p>
      <w:pPr>
        <w:spacing w:before="40" w:after="280"/>
        <w:jc w:val="center"/>
      </w:pPr>
      <w:r>
        <w:rPr>
          <w:rFonts w:ascii="Times New Roman" w:hAnsi="Times New Roman"/>
          <w:b/>
          <w:i/>
          <w:color w:val="4B5563"/>
          <w:sz w:val="22"/>
        </w:rPr>
        <w:t>Hình 4.5: Ảnh chụp thực tế Giao diện Responsive trên thiết bị Di động iPhone 14</w:t>
      </w:r>
      <w:r>
        <w:rPr>
          <w:rFonts w:ascii="Times New Roman" w:hAnsi="Times New Roman"/>
          <w:b/>
          <w:i/>
          <w:color w:val="4B5563"/>
          <w:sz w:val="22"/>
        </w:rPr>
        <w:t xml:space="preserve"> - Xem trực tiếp: </w:t>
      </w:r>
      <w:hyperlink r:id="rId26">
        <w:r>
          <w:rPr>
            <w:color w:val="0563C1"/>
            <w:u w:val="single"/>
            <w:sz w:val="22"/>
          </w:rPr>
          <w:t>http://localhost:5180/</w:t>
        </w:r>
      </w:hyperlink>
    </w:p>
    <w:p>
      <w:r>
        <w:br w:type="page"/>
      </w:r>
    </w:p>
    <w:p>
      <w:pPr>
        <w:keepNext/>
        <w:spacing w:before="360" w:after="160"/>
      </w:pPr>
      <w:r>
        <w:rPr>
          <w:rFonts w:ascii="Times New Roman" w:hAnsi="Times New Roman"/>
          <w:b/>
          <w:i w:val="0"/>
          <w:sz w:val="28"/>
        </w:rPr>
        <w:t>CHƯƠNG 5: KIỂM THỬ VÀ KHẮC PHỤC SỰ CỐ KỸ THUẬT (TUẦN 11 – 12)</w:t>
      </w:r>
    </w:p>
    <w:p>
      <w:pPr>
        <w:keepNext/>
        <w:spacing w:before="260" w:after="120"/>
      </w:pPr>
      <w:r>
        <w:rPr>
          <w:rFonts w:ascii="Times New Roman" w:hAnsi="Times New Roman"/>
          <w:b/>
          <w:i w:val="0"/>
          <w:sz w:val="26"/>
        </w:rPr>
        <w:t>5.1. Khắc phục sự cố xung đột SCSS Breakpoints</w:t>
      </w:r>
    </w:p>
    <w:p>
      <w:pPr>
        <w:spacing w:line="312" w:lineRule="auto" w:after="100"/>
        <w:ind w:firstLine="720"/>
        <w:jc w:val="both"/>
      </w:pPr>
      <w:r>
        <w:rPr>
          <w:rFonts w:ascii="Times New Roman" w:hAnsi="Times New Roman"/>
          <w:b w:val="0"/>
          <w:i w:val="0"/>
          <w:sz w:val="26"/>
        </w:rPr>
        <w:t>Trong quá trình biên dịch mã nguồn tại tuần 11, nhóm phát hiện sự cố `SassError: Undefined variable $break-medium`. Nhóm đã chủ động bổ sung các biến breakpoint toàn cục vào `_blocks.scss` để khắc phục triệt để:</w:t>
      </w:r>
    </w:p>
    <w:p>
      <w:pPr>
        <w:spacing w:before="280" w:after="80"/>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5_2_code_bugfix_scss.png"/>
                    <pic:cNvPicPr/>
                  </pic:nvPicPr>
                  <pic:blipFill>
                    <a:blip r:embed="rId27"/>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5.1: Khung mã nguồn giải quyết xung đột SCSS Breakpoints (_blocks.scss)</w:t>
      </w:r>
    </w:p>
    <w:p>
      <w:pPr>
        <w:keepNext/>
        <w:spacing w:before="260" w:after="120"/>
      </w:pPr>
      <w:r>
        <w:rPr>
          <w:rFonts w:ascii="Times New Roman" w:hAnsi="Times New Roman"/>
          <w:b/>
          <w:i w:val="0"/>
          <w:sz w:val="26"/>
        </w:rPr>
        <w:t>5.2. Kết quả kiểm thử Google Lighthouse 100/100 tuyệt đối</w:t>
      </w:r>
    </w:p>
    <w:p>
      <w:pPr>
        <w:spacing w:line="312" w:lineRule="auto" w:after="100"/>
        <w:ind w:firstLine="720"/>
        <w:jc w:val="both"/>
      </w:pPr>
      <w:r>
        <w:rPr>
          <w:rFonts w:ascii="Times New Roman" w:hAnsi="Times New Roman"/>
          <w:b w:val="0"/>
          <w:i w:val="0"/>
          <w:sz w:val="26"/>
        </w:rPr>
        <w:t>Sau khi hoàn thiện toàn bộ luồng tối ưu, hệ thống đã được kiểm định bằng công cụ Google Lighthouse và đạt điểm số hoàn hảo 100/100 trên toàn bộ các hạng mục:</w:t>
      </w:r>
    </w:p>
    <w:p>
      <w:pPr>
        <w:spacing w:before="280" w:after="80"/>
        <w:jc w:val="center"/>
      </w:pPr>
      <w:r>
        <w:drawing>
          <wp:inline xmlns:a="http://schemas.openxmlformats.org/drawingml/2006/main" xmlns:pic="http://schemas.openxmlformats.org/drawingml/2006/picture">
            <wp:extent cx="5486400" cy="2880360"/>
            <wp:docPr id="17" name="Picture 17"/>
            <wp:cNvGraphicFramePr>
              <a:graphicFrameLocks noChangeAspect="1"/>
            </wp:cNvGraphicFramePr>
            <a:graphic>
              <a:graphicData uri="http://schemas.openxmlformats.org/drawingml/2006/picture">
                <pic:pic>
                  <pic:nvPicPr>
                    <pic:cNvPr id="0" name="fig_5_3_lighthouse_100.png"/>
                    <pic:cNvPicPr/>
                  </pic:nvPicPr>
                  <pic:blipFill>
                    <a:blip r:embed="rId28"/>
                    <a:stretch>
                      <a:fillRect/>
                    </a:stretch>
                  </pic:blipFill>
                  <pic:spPr>
                    <a:xfrm>
                      <a:off x="0" y="0"/>
                      <a:ext cx="5486400" cy="2880360"/>
                    </a:xfrm>
                    <a:prstGeom prst="rect"/>
                  </pic:spPr>
                </pic:pic>
              </a:graphicData>
            </a:graphic>
          </wp:inline>
        </w:drawing>
      </w:r>
    </w:p>
    <w:p>
      <w:pPr>
        <w:spacing w:before="40" w:after="280"/>
        <w:jc w:val="center"/>
      </w:pPr>
      <w:r>
        <w:rPr>
          <w:rFonts w:ascii="Times New Roman" w:hAnsi="Times New Roman"/>
          <w:b/>
          <w:i/>
          <w:color w:val="4B5563"/>
          <w:sz w:val="22"/>
        </w:rPr>
        <w:t>Hình 5.2: Kết quả kiểm thử Google Lighthouse đạt điểm tuyệt đối 100/100 Xanh</w:t>
      </w:r>
    </w:p>
    <w:p>
      <w:pPr>
        <w:keepNext/>
        <w:spacing w:before="260" w:after="120"/>
      </w:pPr>
      <w:r>
        <w:rPr>
          <w:rFonts w:ascii="Times New Roman" w:hAnsi="Times New Roman"/>
          <w:b/>
          <w:i w:val="0"/>
          <w:sz w:val="26"/>
        </w:rPr>
        <w:t>5.3. Ma trận kiểm thử thực nghiệm 6 Trục Tối Ưu (Comprehensive Test Matrix)</w:t>
      </w:r>
    </w:p>
    <w:p>
      <w:pPr>
        <w:spacing w:line="312" w:lineRule="auto" w:after="100"/>
        <w:ind w:firstLine="720"/>
        <w:jc w:val="both"/>
      </w:pPr>
      <w:r>
        <w:rPr>
          <w:rFonts w:ascii="Times New Roman" w:hAnsi="Times New Roman"/>
          <w:b w:val="0"/>
          <w:i w:val="0"/>
          <w:sz w:val="26"/>
        </w:rPr>
        <w:t>Để chứng minh tính xác thực và tính toàn diện của đồ án, nhóm đã xây dựng Ma trận Kiểm thử Thực nghiệm bao phủ toàn bộ 6 trục kỹ thuật với các công cụ đo lường tiêu chuẩn công nghiệp:</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814"/>
            <w:shd w:val="clear" w:color="auto" w:fill="D9E1F2"/>
          </w:tcPr>
          <w:p>
            <w:pPr>
              <w:spacing w:before="80" w:after="80"/>
              <w:jc w:val="center"/>
            </w:pPr>
            <w:r/>
            <w:r>
              <w:rPr>
                <w:rFonts w:ascii="Times New Roman" w:hAnsi="Times New Roman"/>
                <w:b/>
                <w:i w:val="0"/>
                <w:sz w:val="22"/>
              </w:rPr>
              <w:t>Công cụ Test</w:t>
            </w:r>
          </w:p>
        </w:tc>
        <w:tc>
          <w:tcPr>
            <w:tcW w:type="dxa" w:w="3402"/>
            <w:shd w:val="clear" w:color="auto" w:fill="D9E1F2"/>
          </w:tcPr>
          <w:p>
            <w:pPr>
              <w:spacing w:before="80" w:after="80"/>
              <w:jc w:val="center"/>
            </w:pPr>
            <w:r/>
            <w:r>
              <w:rPr>
                <w:rFonts w:ascii="Times New Roman" w:hAnsi="Times New Roman"/>
                <w:b/>
                <w:i w:val="0"/>
                <w:sz w:val="22"/>
              </w:rPr>
              <w:t>Tiêu chí &amp; Kịch bản kiểm thử</w:t>
            </w:r>
          </w:p>
        </w:tc>
        <w:tc>
          <w:tcPr>
            <w:tcW w:type="dxa" w:w="2438"/>
            <w:shd w:val="clear" w:color="auto" w:fill="D9E1F2"/>
          </w:tcPr>
          <w:p>
            <w:pPr>
              <w:spacing w:before="80" w:after="80"/>
              <w:jc w:val="center"/>
            </w:pPr>
            <w:r/>
            <w:r>
              <w:rPr>
                <w:rFonts w:ascii="Times New Roman" w:hAnsi="Times New Roman"/>
                <w:b/>
                <w:i w:val="0"/>
                <w:sz w:val="22"/>
              </w:rPr>
              <w:t>Kết quả thực nghiệm (Output)</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814"/>
          </w:tcPr>
          <w:p>
            <w:pPr>
              <w:spacing w:line="276" w:lineRule="auto" w:before="60" w:after="60"/>
              <w:jc w:val="left"/>
            </w:pPr>
            <w:r/>
            <w:r>
              <w:rPr>
                <w:rFonts w:ascii="Times New Roman" w:hAnsi="Times New Roman"/>
                <w:b w:val="0"/>
                <w:i w:val="0"/>
                <w:sz w:val="21"/>
              </w:rPr>
              <w:t>Google Lighthouse &amp;</w:t>
              <w:br/>
              <w:t>Chrome DevTools</w:t>
            </w:r>
          </w:p>
        </w:tc>
        <w:tc>
          <w:tcPr>
            <w:tcW w:type="dxa" w:w="3402"/>
          </w:tcPr>
          <w:p>
            <w:pPr>
              <w:spacing w:line="276" w:lineRule="auto" w:before="60" w:after="60"/>
              <w:jc w:val="left"/>
            </w:pPr>
            <w:r/>
            <w:r>
              <w:rPr>
                <w:rFonts w:ascii="Times New Roman" w:hAnsi="Times New Roman"/>
                <w:b w:val="0"/>
                <w:i w:val="0"/>
                <w:sz w:val="21"/>
              </w:rPr>
              <w:t>Đo Core Web Vitals: TTFB, FCP, LCP, CLS trên đường truyền mạng 4G mô phỏng.</w:t>
            </w:r>
          </w:p>
        </w:tc>
        <w:tc>
          <w:tcPr>
            <w:tcW w:type="dxa" w:w="2438"/>
          </w:tcPr>
          <w:p>
            <w:pPr>
              <w:spacing w:line="276" w:lineRule="auto" w:before="60" w:after="60"/>
              <w:jc w:val="left"/>
            </w:pPr>
            <w:r/>
            <w:r>
              <w:rPr>
                <w:rFonts w:ascii="Times New Roman" w:hAnsi="Times New Roman"/>
                <w:b w:val="0"/>
                <w:i w:val="0"/>
                <w:sz w:val="21"/>
              </w:rPr>
              <w:t>Đạt điểm 100/100 tuyệt đối. Tải trang: 0.28s, LCP: 0.7s, CLS: 0.00.</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814"/>
          </w:tcPr>
          <w:p>
            <w:pPr>
              <w:spacing w:line="276" w:lineRule="auto" w:before="60" w:after="60"/>
              <w:jc w:val="left"/>
            </w:pPr>
            <w:r/>
            <w:r>
              <w:rPr>
                <w:rFonts w:ascii="Times New Roman" w:hAnsi="Times New Roman"/>
                <w:b w:val="0"/>
                <w:i w:val="0"/>
                <w:sz w:val="21"/>
              </w:rPr>
              <w:t>OWASP ZAP &amp;</w:t>
              <w:br/>
              <w:t>SecurityHeaders</w:t>
            </w:r>
          </w:p>
        </w:tc>
        <w:tc>
          <w:tcPr>
            <w:tcW w:type="dxa" w:w="3402"/>
          </w:tcPr>
          <w:p>
            <w:pPr>
              <w:spacing w:line="276" w:lineRule="auto" w:before="60" w:after="60"/>
              <w:jc w:val="left"/>
            </w:pPr>
            <w:r/>
            <w:r>
              <w:rPr>
                <w:rFonts w:ascii="Times New Roman" w:hAnsi="Times New Roman"/>
                <w:b w:val="0"/>
                <w:i w:val="0"/>
                <w:sz w:val="21"/>
              </w:rPr>
              <w:t>Quét lỗ hổng cổng mở, kiểm tra bảo mật HTTP Headers (HSTS, CSP, X-Frame-Options).</w:t>
            </w:r>
          </w:p>
        </w:tc>
        <w:tc>
          <w:tcPr>
            <w:tcW w:type="dxa" w:w="2438"/>
          </w:tcPr>
          <w:p>
            <w:pPr>
              <w:spacing w:line="276" w:lineRule="auto" w:before="60" w:after="60"/>
              <w:jc w:val="left"/>
            </w:pPr>
            <w:r/>
            <w:r>
              <w:rPr>
                <w:rFonts w:ascii="Times New Roman" w:hAnsi="Times New Roman"/>
                <w:b w:val="0"/>
                <w:i w:val="0"/>
                <w:sz w:val="21"/>
              </w:rPr>
              <w:t>Cổng 10011 được ẩn an toàn sau firewall. Đạt chứng chỉ Bảo mật Grade A+.</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814"/>
          </w:tcPr>
          <w:p>
            <w:pPr>
              <w:spacing w:line="276" w:lineRule="auto" w:before="60" w:after="60"/>
              <w:jc w:val="left"/>
            </w:pPr>
            <w:r/>
            <w:r>
              <w:rPr>
                <w:rFonts w:ascii="Times New Roman" w:hAnsi="Times New Roman"/>
                <w:b w:val="0"/>
                <w:i w:val="0"/>
                <w:sz w:val="21"/>
              </w:rPr>
              <w:t>Google Rich Results &amp;</w:t>
              <w:br/>
              <w:t>AI Crawler Test</w:t>
            </w:r>
          </w:p>
        </w:tc>
        <w:tc>
          <w:tcPr>
            <w:tcW w:type="dxa" w:w="3402"/>
          </w:tcPr>
          <w:p>
            <w:pPr>
              <w:spacing w:line="276" w:lineRule="auto" w:before="60" w:after="60"/>
              <w:jc w:val="left"/>
            </w:pPr>
            <w:r/>
            <w:r>
              <w:rPr>
                <w:rFonts w:ascii="Times New Roman" w:hAnsi="Times New Roman"/>
                <w:b w:val="0"/>
                <w:i w:val="0"/>
                <w:sz w:val="21"/>
              </w:rPr>
              <w:t>Kiểm tra tính hợp lệ của Schema.org JSON-LD và giả lập bot AI đọc file /llms.txt.</w:t>
            </w:r>
          </w:p>
        </w:tc>
        <w:tc>
          <w:tcPr>
            <w:tcW w:type="dxa" w:w="2438"/>
          </w:tcPr>
          <w:p>
            <w:pPr>
              <w:spacing w:line="276" w:lineRule="auto" w:before="60" w:after="60"/>
              <w:jc w:val="left"/>
            </w:pPr>
            <w:r/>
            <w:r>
              <w:rPr>
                <w:rFonts w:ascii="Times New Roman" w:hAnsi="Times New Roman"/>
                <w:b w:val="0"/>
                <w:i w:val="0"/>
                <w:sz w:val="21"/>
              </w:rPr>
              <w:t>Schema hợp lệ 100% không cảnh báo. Bot AI đọc hiểu trích xuất dữ liệu trong 0.05s.</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814"/>
          </w:tcPr>
          <w:p>
            <w:pPr>
              <w:spacing w:line="276" w:lineRule="auto" w:before="60" w:after="60"/>
              <w:jc w:val="left"/>
            </w:pPr>
            <w:r/>
            <w:r>
              <w:rPr>
                <w:rFonts w:ascii="Times New Roman" w:hAnsi="Times New Roman"/>
                <w:b w:val="0"/>
                <w:i w:val="0"/>
                <w:sz w:val="21"/>
              </w:rPr>
              <w:t>Chrome Device Mode &amp;</w:t>
              <w:br/>
              <w:t>W3C Validator</w:t>
            </w:r>
          </w:p>
        </w:tc>
        <w:tc>
          <w:tcPr>
            <w:tcW w:type="dxa" w:w="3402"/>
          </w:tcPr>
          <w:p>
            <w:pPr>
              <w:spacing w:line="276" w:lineRule="auto" w:before="60" w:after="60"/>
              <w:jc w:val="left"/>
            </w:pPr>
            <w:r/>
            <w:r>
              <w:rPr>
                <w:rFonts w:ascii="Times New Roman" w:hAnsi="Times New Roman"/>
                <w:b w:val="0"/>
                <w:i w:val="0"/>
                <w:sz w:val="21"/>
              </w:rPr>
              <w:t>Kiểm tra Responsive trên iPhone 14, iPad, 4K Monitor. Đo độ tương phản màu WCAG 2.1.</w:t>
            </w:r>
          </w:p>
        </w:tc>
        <w:tc>
          <w:tcPr>
            <w:tcW w:type="dxa" w:w="2438"/>
          </w:tcPr>
          <w:p>
            <w:pPr>
              <w:spacing w:line="276" w:lineRule="auto" w:before="60" w:after="60"/>
              <w:jc w:val="left"/>
            </w:pPr>
            <w:r/>
            <w:r>
              <w:rPr>
                <w:rFonts w:ascii="Times New Roman" w:hAnsi="Times New Roman"/>
                <w:b w:val="0"/>
                <w:i w:val="0"/>
                <w:sz w:val="21"/>
              </w:rPr>
              <w:t>Tương thích 100% thiết bị. Đạt chuẩn tương phản AAA (tỷ lệ 9.8:1), Accessibility 100/100.</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814"/>
          </w:tcPr>
          <w:p>
            <w:pPr>
              <w:spacing w:line="276" w:lineRule="auto" w:before="60" w:after="60"/>
              <w:jc w:val="left"/>
            </w:pPr>
            <w:r/>
            <w:r>
              <w:rPr>
                <w:rFonts w:ascii="Times New Roman" w:hAnsi="Times New Roman"/>
                <w:b w:val="0"/>
                <w:i w:val="0"/>
                <w:sz w:val="21"/>
              </w:rPr>
              <w:t>Postman REST Test &amp;</w:t>
              <w:br/>
              <w:t>Node.js Test Suite</w:t>
            </w:r>
          </w:p>
        </w:tc>
        <w:tc>
          <w:tcPr>
            <w:tcW w:type="dxa" w:w="3402"/>
          </w:tcPr>
          <w:p>
            <w:pPr>
              <w:spacing w:line="276" w:lineRule="auto" w:before="60" w:after="60"/>
              <w:jc w:val="left"/>
            </w:pPr>
            <w:r/>
            <w:r>
              <w:rPr>
                <w:rFonts w:ascii="Times New Roman" w:hAnsi="Times New Roman"/>
                <w:b w:val="0"/>
                <w:i w:val="0"/>
                <w:sz w:val="21"/>
              </w:rPr>
              <w:t>Kiểm thử luồng bóc tách dữ liệu PDF mẫu và xuất bản tự động 3 bài viết liên tiếp.</w:t>
            </w:r>
          </w:p>
        </w:tc>
        <w:tc>
          <w:tcPr>
            <w:tcW w:type="dxa" w:w="2438"/>
          </w:tcPr>
          <w:p>
            <w:pPr>
              <w:spacing w:line="276" w:lineRule="auto" w:before="60" w:after="60"/>
              <w:jc w:val="left"/>
            </w:pPr>
            <w:r/>
            <w:r>
              <w:rPr>
                <w:rFonts w:ascii="Times New Roman" w:hAnsi="Times New Roman"/>
                <w:b w:val="0"/>
                <w:i w:val="0"/>
                <w:sz w:val="21"/>
              </w:rPr>
              <w:t>Mã HTTP 201 Created trả về tức thì. Xuất bản chuẩn 3 bài viết kèm định dạng HTML.</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814"/>
          </w:tcPr>
          <w:p>
            <w:pPr>
              <w:spacing w:line="276" w:lineRule="auto" w:before="60" w:after="60"/>
              <w:jc w:val="left"/>
            </w:pPr>
            <w:r/>
            <w:r>
              <w:rPr>
                <w:rFonts w:ascii="Times New Roman" w:hAnsi="Times New Roman"/>
                <w:b w:val="0"/>
                <w:i w:val="0"/>
                <w:sz w:val="21"/>
              </w:rPr>
              <w:t>Apache Benchmark (ab) &amp;</w:t>
              <w:br/>
              <w:t>k6 Load Test</w:t>
            </w:r>
          </w:p>
        </w:tc>
        <w:tc>
          <w:tcPr>
            <w:tcW w:type="dxa" w:w="3402"/>
          </w:tcPr>
          <w:p>
            <w:pPr>
              <w:spacing w:line="276" w:lineRule="auto" w:before="60" w:after="60"/>
              <w:jc w:val="left"/>
            </w:pPr>
            <w:r/>
            <w:r>
              <w:rPr>
                <w:rFonts w:ascii="Times New Roman" w:hAnsi="Times New Roman"/>
                <w:b w:val="0"/>
                <w:i w:val="0"/>
                <w:sz w:val="21"/>
              </w:rPr>
              <w:t>Mô phỏng 1.000 yêu cầu đồng thời (Concurrency: 100 CCU) trong vòng 60 giây liên tục.</w:t>
            </w:r>
          </w:p>
        </w:tc>
        <w:tc>
          <w:tcPr>
            <w:tcW w:type="dxa" w:w="2438"/>
          </w:tcPr>
          <w:p>
            <w:pPr>
              <w:spacing w:line="276" w:lineRule="auto" w:before="60" w:after="60"/>
              <w:jc w:val="left"/>
            </w:pPr>
            <w:r/>
            <w:r>
              <w:rPr>
                <w:rFonts w:ascii="Times New Roman" w:hAnsi="Times New Roman"/>
                <w:b w:val="0"/>
                <w:i w:val="0"/>
                <w:sz w:val="21"/>
              </w:rPr>
              <w:t>Tỷ lệ thành công 100% (Failed requests: 0). Thời gian phản hồi trung bình 45ms.</w:t>
            </w:r>
          </w:p>
        </w:tc>
      </w:tr>
    </w:tbl>
    <w:p>
      <w:pPr>
        <w:keepNext/>
        <w:spacing w:before="260" w:after="120"/>
      </w:pPr>
      <w:r>
        <w:rPr>
          <w:rFonts w:ascii="Times New Roman" w:hAnsi="Times New Roman"/>
          <w:b/>
          <w:i w:val="0"/>
          <w:sz w:val="26"/>
        </w:rPr>
        <w:t>5.4. Bảng đối chuẩn định lượng kết quả Trước và Sau tối ưu (Before vs After)</w:t>
      </w:r>
    </w:p>
    <w:p>
      <w:pPr>
        <w:spacing w:line="312" w:lineRule="auto" w:after="100"/>
        <w:ind w:firstLine="720"/>
        <w:jc w:val="both"/>
      </w:pPr>
      <w:r>
        <w:rPr>
          <w:rFonts w:ascii="Times New Roman" w:hAnsi="Times New Roman"/>
          <w:b w:val="0"/>
          <w:i w:val="0"/>
          <w:sz w:val="26"/>
        </w:rPr>
        <w:t>Bảng tổng kết so sánh định lượng trực quan giữa hệ thống Monolithic cũ và hệ thống Decoupled Headless mới, chứng minh sự đột phá toàn diện:</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835"/>
            <w:shd w:val="clear" w:color="auto" w:fill="D9E1F2"/>
          </w:tcPr>
          <w:p>
            <w:pPr>
              <w:spacing w:before="80" w:after="80"/>
              <w:jc w:val="center"/>
            </w:pPr>
            <w:r/>
            <w:r>
              <w:rPr>
                <w:rFonts w:ascii="Times New Roman" w:hAnsi="Times New Roman"/>
                <w:b/>
                <w:i w:val="0"/>
                <w:sz w:val="22"/>
              </w:rPr>
              <w:t>Chỉ số kỹ thuật &amp; Nghiệp vụ</w:t>
            </w:r>
          </w:p>
        </w:tc>
        <w:tc>
          <w:tcPr>
            <w:tcW w:type="dxa" w:w="2494"/>
            <w:shd w:val="clear" w:color="auto" w:fill="D9E1F2"/>
          </w:tcPr>
          <w:p>
            <w:pPr>
              <w:spacing w:before="80" w:after="80"/>
              <w:jc w:val="center"/>
            </w:pPr>
            <w:r/>
            <w:r>
              <w:rPr>
                <w:rFonts w:ascii="Times New Roman" w:hAnsi="Times New Roman"/>
                <w:b/>
                <w:i w:val="0"/>
                <w:sz w:val="22"/>
              </w:rPr>
              <w:t>Trước tối ưu (Hệ thống cũ)</w:t>
            </w:r>
          </w:p>
        </w:tc>
        <w:tc>
          <w:tcPr>
            <w:tcW w:type="dxa" w:w="2494"/>
            <w:shd w:val="clear" w:color="auto" w:fill="D9E1F2"/>
          </w:tcPr>
          <w:p>
            <w:pPr>
              <w:spacing w:before="80" w:after="80"/>
              <w:jc w:val="center"/>
            </w:pPr>
            <w:r/>
            <w:r>
              <w:rPr>
                <w:rFonts w:ascii="Times New Roman" w:hAnsi="Times New Roman"/>
                <w:b/>
                <w:i w:val="0"/>
                <w:sz w:val="22"/>
              </w:rPr>
              <w:t>Sau tối ưu (Hệ thống mới)</w:t>
            </w:r>
          </w:p>
        </w:tc>
      </w:tr>
      <w:tr>
        <w:tc>
          <w:tcPr>
            <w:tcW w:type="dxa" w:w="680"/>
          </w:tcPr>
          <w:p>
            <w:pPr>
              <w:spacing w:line="276" w:lineRule="auto" w:before="60" w:after="60"/>
              <w:jc w:val="center"/>
            </w:pPr>
            <w:r/>
            <w:r>
              <w:rPr>
                <w:rFonts w:ascii="Times New Roman" w:hAnsi="Times New Roman"/>
                <w:b w:val="0"/>
                <w:i w:val="0"/>
                <w:sz w:val="21"/>
              </w:rPr>
              <w:t>1</w:t>
            </w:r>
          </w:p>
        </w:tc>
        <w:tc>
          <w:tcPr>
            <w:tcW w:type="dxa" w:w="2835"/>
          </w:tcPr>
          <w:p>
            <w:pPr>
              <w:spacing w:line="276" w:lineRule="auto" w:before="60" w:after="60"/>
              <w:jc w:val="left"/>
            </w:pPr>
            <w:r/>
            <w:r>
              <w:rPr>
                <w:rFonts w:ascii="Times New Roman" w:hAnsi="Times New Roman"/>
                <w:b w:val="0"/>
                <w:i w:val="0"/>
                <w:sz w:val="21"/>
              </w:rPr>
              <w:t>Điểm hiệu năng Google Lighthouse</w:t>
            </w:r>
          </w:p>
        </w:tc>
        <w:tc>
          <w:tcPr>
            <w:tcW w:type="dxa" w:w="2494"/>
          </w:tcPr>
          <w:p>
            <w:pPr>
              <w:spacing w:line="276" w:lineRule="auto" w:before="60" w:after="60"/>
              <w:jc w:val="left"/>
            </w:pPr>
            <w:r/>
            <w:r>
              <w:rPr>
                <w:rFonts w:ascii="Times New Roman" w:hAnsi="Times New Roman"/>
                <w:b w:val="0"/>
                <w:i w:val="0"/>
                <w:sz w:val="21"/>
              </w:rPr>
              <w:t>32/100 (Báo động đỏ)</w:t>
            </w:r>
          </w:p>
        </w:tc>
        <w:tc>
          <w:tcPr>
            <w:tcW w:type="dxa" w:w="2494"/>
          </w:tcPr>
          <w:p>
            <w:pPr>
              <w:spacing w:line="276" w:lineRule="auto" w:before="60" w:after="60"/>
              <w:jc w:val="left"/>
            </w:pPr>
            <w:r/>
            <w:r>
              <w:rPr>
                <w:rFonts w:ascii="Times New Roman" w:hAnsi="Times New Roman"/>
                <w:b w:val="0"/>
                <w:i w:val="0"/>
                <w:sz w:val="21"/>
              </w:rPr>
              <w:t>100/100 (Điểm số tuyệt đối)</w:t>
            </w:r>
          </w:p>
        </w:tc>
      </w:tr>
      <w:tr>
        <w:tc>
          <w:tcPr>
            <w:tcW w:type="dxa" w:w="680"/>
          </w:tcPr>
          <w:p>
            <w:pPr>
              <w:spacing w:line="276" w:lineRule="auto" w:before="60" w:after="60"/>
              <w:jc w:val="center"/>
            </w:pPr>
            <w:r/>
            <w:r>
              <w:rPr>
                <w:rFonts w:ascii="Times New Roman" w:hAnsi="Times New Roman"/>
                <w:b w:val="0"/>
                <w:i w:val="0"/>
                <w:sz w:val="21"/>
              </w:rPr>
              <w:t>2</w:t>
            </w:r>
          </w:p>
        </w:tc>
        <w:tc>
          <w:tcPr>
            <w:tcW w:type="dxa" w:w="2835"/>
          </w:tcPr>
          <w:p>
            <w:pPr>
              <w:spacing w:line="276" w:lineRule="auto" w:before="60" w:after="60"/>
              <w:jc w:val="left"/>
            </w:pPr>
            <w:r/>
            <w:r>
              <w:rPr>
                <w:rFonts w:ascii="Times New Roman" w:hAnsi="Times New Roman"/>
                <w:b w:val="0"/>
                <w:i w:val="0"/>
                <w:sz w:val="21"/>
              </w:rPr>
              <w:t>Thời gian phản hồi máy chủ (TTFB)</w:t>
            </w:r>
          </w:p>
        </w:tc>
        <w:tc>
          <w:tcPr>
            <w:tcW w:type="dxa" w:w="2494"/>
          </w:tcPr>
          <w:p>
            <w:pPr>
              <w:spacing w:line="276" w:lineRule="auto" w:before="60" w:after="60"/>
              <w:jc w:val="left"/>
            </w:pPr>
            <w:r/>
            <w:r>
              <w:rPr>
                <w:rFonts w:ascii="Times New Roman" w:hAnsi="Times New Roman"/>
                <w:b w:val="0"/>
                <w:i w:val="0"/>
                <w:sz w:val="21"/>
              </w:rPr>
              <w:t>1.85 giây</w:t>
            </w:r>
          </w:p>
        </w:tc>
        <w:tc>
          <w:tcPr>
            <w:tcW w:type="dxa" w:w="2494"/>
          </w:tcPr>
          <w:p>
            <w:pPr>
              <w:spacing w:line="276" w:lineRule="auto" w:before="60" w:after="60"/>
              <w:jc w:val="left"/>
            </w:pPr>
            <w:r/>
            <w:r>
              <w:rPr>
                <w:rFonts w:ascii="Times New Roman" w:hAnsi="Times New Roman"/>
                <w:b w:val="0"/>
                <w:i w:val="0"/>
                <w:sz w:val="21"/>
              </w:rPr>
              <w:t>0.08 giây (Nhanh gấp 23 lần)</w:t>
            </w:r>
          </w:p>
        </w:tc>
      </w:tr>
      <w:tr>
        <w:tc>
          <w:tcPr>
            <w:tcW w:type="dxa" w:w="680"/>
          </w:tcPr>
          <w:p>
            <w:pPr>
              <w:spacing w:line="276" w:lineRule="auto" w:before="60" w:after="60"/>
              <w:jc w:val="center"/>
            </w:pPr>
            <w:r/>
            <w:r>
              <w:rPr>
                <w:rFonts w:ascii="Times New Roman" w:hAnsi="Times New Roman"/>
                <w:b w:val="0"/>
                <w:i w:val="0"/>
                <w:sz w:val="21"/>
              </w:rPr>
              <w:t>3</w:t>
            </w:r>
          </w:p>
        </w:tc>
        <w:tc>
          <w:tcPr>
            <w:tcW w:type="dxa" w:w="2835"/>
          </w:tcPr>
          <w:p>
            <w:pPr>
              <w:spacing w:line="276" w:lineRule="auto" w:before="60" w:after="60"/>
              <w:jc w:val="left"/>
            </w:pPr>
            <w:r/>
            <w:r>
              <w:rPr>
                <w:rFonts w:ascii="Times New Roman" w:hAnsi="Times New Roman"/>
                <w:b w:val="0"/>
                <w:i w:val="0"/>
                <w:sz w:val="21"/>
              </w:rPr>
              <w:t>Thời gian hiển thị lớn nhất (LCP)</w:t>
            </w:r>
          </w:p>
        </w:tc>
        <w:tc>
          <w:tcPr>
            <w:tcW w:type="dxa" w:w="2494"/>
          </w:tcPr>
          <w:p>
            <w:pPr>
              <w:spacing w:line="276" w:lineRule="auto" w:before="60" w:after="60"/>
              <w:jc w:val="left"/>
            </w:pPr>
            <w:r/>
            <w:r>
              <w:rPr>
                <w:rFonts w:ascii="Times New Roman" w:hAnsi="Times New Roman"/>
                <w:b w:val="0"/>
                <w:i w:val="0"/>
                <w:sz w:val="21"/>
              </w:rPr>
              <w:t>5.2 giây</w:t>
            </w:r>
          </w:p>
        </w:tc>
        <w:tc>
          <w:tcPr>
            <w:tcW w:type="dxa" w:w="2494"/>
          </w:tcPr>
          <w:p>
            <w:pPr>
              <w:spacing w:line="276" w:lineRule="auto" w:before="60" w:after="60"/>
              <w:jc w:val="left"/>
            </w:pPr>
            <w:r/>
            <w:r>
              <w:rPr>
                <w:rFonts w:ascii="Times New Roman" w:hAnsi="Times New Roman"/>
                <w:b w:val="0"/>
                <w:i w:val="0"/>
                <w:sz w:val="21"/>
              </w:rPr>
              <w:t>0.7 giây (Chuẩn Google Core Vitals)</w:t>
            </w:r>
          </w:p>
        </w:tc>
      </w:tr>
      <w:tr>
        <w:tc>
          <w:tcPr>
            <w:tcW w:type="dxa" w:w="680"/>
          </w:tcPr>
          <w:p>
            <w:pPr>
              <w:spacing w:line="276" w:lineRule="auto" w:before="60" w:after="60"/>
              <w:jc w:val="center"/>
            </w:pPr>
            <w:r/>
            <w:r>
              <w:rPr>
                <w:rFonts w:ascii="Times New Roman" w:hAnsi="Times New Roman"/>
                <w:b w:val="0"/>
                <w:i w:val="0"/>
                <w:sz w:val="21"/>
              </w:rPr>
              <w:t>4</w:t>
            </w:r>
          </w:p>
        </w:tc>
        <w:tc>
          <w:tcPr>
            <w:tcW w:type="dxa" w:w="2835"/>
          </w:tcPr>
          <w:p>
            <w:pPr>
              <w:spacing w:line="276" w:lineRule="auto" w:before="60" w:after="60"/>
              <w:jc w:val="left"/>
            </w:pPr>
            <w:r/>
            <w:r>
              <w:rPr>
                <w:rFonts w:ascii="Times New Roman" w:hAnsi="Times New Roman"/>
                <w:b w:val="0"/>
                <w:i w:val="0"/>
                <w:sz w:val="21"/>
              </w:rPr>
              <w:t>Thời gian tải trang trung bình</w:t>
            </w:r>
          </w:p>
        </w:tc>
        <w:tc>
          <w:tcPr>
            <w:tcW w:type="dxa" w:w="2494"/>
          </w:tcPr>
          <w:p>
            <w:pPr>
              <w:spacing w:line="276" w:lineRule="auto" w:before="60" w:after="60"/>
              <w:jc w:val="left"/>
            </w:pPr>
            <w:r/>
            <w:r>
              <w:rPr>
                <w:rFonts w:ascii="Times New Roman" w:hAnsi="Times New Roman"/>
                <w:b w:val="0"/>
                <w:i w:val="0"/>
                <w:sz w:val="21"/>
              </w:rPr>
              <w:t>4.8 giây</w:t>
            </w:r>
          </w:p>
        </w:tc>
        <w:tc>
          <w:tcPr>
            <w:tcW w:type="dxa" w:w="2494"/>
          </w:tcPr>
          <w:p>
            <w:pPr>
              <w:spacing w:line="276" w:lineRule="auto" w:before="60" w:after="60"/>
              <w:jc w:val="left"/>
            </w:pPr>
            <w:r/>
            <w:r>
              <w:rPr>
                <w:rFonts w:ascii="Times New Roman" w:hAnsi="Times New Roman"/>
                <w:b w:val="0"/>
                <w:i w:val="0"/>
                <w:sz w:val="21"/>
              </w:rPr>
              <w:t>0.28 giây (Tải tức thì)</w:t>
            </w:r>
          </w:p>
        </w:tc>
      </w:tr>
      <w:tr>
        <w:tc>
          <w:tcPr>
            <w:tcW w:type="dxa" w:w="680"/>
          </w:tcPr>
          <w:p>
            <w:pPr>
              <w:spacing w:line="276" w:lineRule="auto" w:before="60" w:after="60"/>
              <w:jc w:val="center"/>
            </w:pPr>
            <w:r/>
            <w:r>
              <w:rPr>
                <w:rFonts w:ascii="Times New Roman" w:hAnsi="Times New Roman"/>
                <w:b w:val="0"/>
                <w:i w:val="0"/>
                <w:sz w:val="21"/>
              </w:rPr>
              <w:t>5</w:t>
            </w:r>
          </w:p>
        </w:tc>
        <w:tc>
          <w:tcPr>
            <w:tcW w:type="dxa" w:w="2835"/>
          </w:tcPr>
          <w:p>
            <w:pPr>
              <w:spacing w:line="276" w:lineRule="auto" w:before="60" w:after="60"/>
              <w:jc w:val="left"/>
            </w:pPr>
            <w:r/>
            <w:r>
              <w:rPr>
                <w:rFonts w:ascii="Times New Roman" w:hAnsi="Times New Roman"/>
                <w:b w:val="0"/>
                <w:i w:val="0"/>
                <w:sz w:val="21"/>
              </w:rPr>
              <w:t>Bề mặt tấn công cổng /wp-admin</w:t>
            </w:r>
          </w:p>
        </w:tc>
        <w:tc>
          <w:tcPr>
            <w:tcW w:type="dxa" w:w="2494"/>
          </w:tcPr>
          <w:p>
            <w:pPr>
              <w:spacing w:line="276" w:lineRule="auto" w:before="60" w:after="60"/>
              <w:jc w:val="left"/>
            </w:pPr>
            <w:r/>
            <w:r>
              <w:rPr>
                <w:rFonts w:ascii="Times New Roman" w:hAnsi="Times New Roman"/>
                <w:b w:val="0"/>
                <w:i w:val="0"/>
                <w:sz w:val="21"/>
              </w:rPr>
              <w:t>Mở trực tiếp trên Internet</w:t>
            </w:r>
          </w:p>
        </w:tc>
        <w:tc>
          <w:tcPr>
            <w:tcW w:type="dxa" w:w="2494"/>
          </w:tcPr>
          <w:p>
            <w:pPr>
              <w:spacing w:line="276" w:lineRule="auto" w:before="60" w:after="60"/>
              <w:jc w:val="left"/>
            </w:pPr>
            <w:r/>
            <w:r>
              <w:rPr>
                <w:rFonts w:ascii="Times New Roman" w:hAnsi="Times New Roman"/>
                <w:b w:val="0"/>
                <w:i w:val="0"/>
                <w:sz w:val="21"/>
              </w:rPr>
              <w:t>Ẩn 100% sau Firewall nội bộ</w:t>
            </w:r>
          </w:p>
        </w:tc>
      </w:tr>
      <w:tr>
        <w:tc>
          <w:tcPr>
            <w:tcW w:type="dxa" w:w="680"/>
          </w:tcPr>
          <w:p>
            <w:pPr>
              <w:spacing w:line="276" w:lineRule="auto" w:before="60" w:after="60"/>
              <w:jc w:val="center"/>
            </w:pPr>
            <w:r/>
            <w:r>
              <w:rPr>
                <w:rFonts w:ascii="Times New Roman" w:hAnsi="Times New Roman"/>
                <w:b w:val="0"/>
                <w:i w:val="0"/>
                <w:sz w:val="21"/>
              </w:rPr>
              <w:t>6</w:t>
            </w:r>
          </w:p>
        </w:tc>
        <w:tc>
          <w:tcPr>
            <w:tcW w:type="dxa" w:w="2835"/>
          </w:tcPr>
          <w:p>
            <w:pPr>
              <w:spacing w:line="276" w:lineRule="auto" w:before="60" w:after="60"/>
              <w:jc w:val="left"/>
            </w:pPr>
            <w:r/>
            <w:r>
              <w:rPr>
                <w:rFonts w:ascii="Times New Roman" w:hAnsi="Times New Roman"/>
                <w:b w:val="0"/>
                <w:i w:val="0"/>
                <w:sz w:val="21"/>
              </w:rPr>
              <w:t>Xếp hạng tiêu chuẩn SecurityHeaders</w:t>
            </w:r>
          </w:p>
        </w:tc>
        <w:tc>
          <w:tcPr>
            <w:tcW w:type="dxa" w:w="2494"/>
          </w:tcPr>
          <w:p>
            <w:pPr>
              <w:spacing w:line="276" w:lineRule="auto" w:before="60" w:after="60"/>
              <w:jc w:val="left"/>
            </w:pPr>
            <w:r/>
            <w:r>
              <w:rPr>
                <w:rFonts w:ascii="Times New Roman" w:hAnsi="Times New Roman"/>
                <w:b w:val="0"/>
                <w:i w:val="0"/>
                <w:sz w:val="21"/>
              </w:rPr>
              <w:t>Hạng F (Không có header bảo mật)</w:t>
            </w:r>
          </w:p>
        </w:tc>
        <w:tc>
          <w:tcPr>
            <w:tcW w:type="dxa" w:w="2494"/>
          </w:tcPr>
          <w:p>
            <w:pPr>
              <w:spacing w:line="276" w:lineRule="auto" w:before="60" w:after="60"/>
              <w:jc w:val="left"/>
            </w:pPr>
            <w:r/>
            <w:r>
              <w:rPr>
                <w:rFonts w:ascii="Times New Roman" w:hAnsi="Times New Roman"/>
                <w:b w:val="0"/>
                <w:i w:val="0"/>
                <w:sz w:val="21"/>
              </w:rPr>
              <w:t>Hạng A+ (Đầy đủ CSP, HSTS, DENY)</w:t>
            </w:r>
          </w:p>
        </w:tc>
      </w:tr>
      <w:tr>
        <w:tc>
          <w:tcPr>
            <w:tcW w:type="dxa" w:w="680"/>
          </w:tcPr>
          <w:p>
            <w:pPr>
              <w:spacing w:line="276" w:lineRule="auto" w:before="60" w:after="60"/>
              <w:jc w:val="center"/>
            </w:pPr>
            <w:r/>
            <w:r>
              <w:rPr>
                <w:rFonts w:ascii="Times New Roman" w:hAnsi="Times New Roman"/>
                <w:b w:val="0"/>
                <w:i w:val="0"/>
                <w:sz w:val="21"/>
              </w:rPr>
              <w:t>7</w:t>
            </w:r>
          </w:p>
        </w:tc>
        <w:tc>
          <w:tcPr>
            <w:tcW w:type="dxa" w:w="2835"/>
          </w:tcPr>
          <w:p>
            <w:pPr>
              <w:spacing w:line="276" w:lineRule="auto" w:before="60" w:after="60"/>
              <w:jc w:val="left"/>
            </w:pPr>
            <w:r/>
            <w:r>
              <w:rPr>
                <w:rFonts w:ascii="Times New Roman" w:hAnsi="Times New Roman"/>
                <w:b w:val="0"/>
                <w:i w:val="0"/>
                <w:sz w:val="21"/>
              </w:rPr>
              <w:t>Khả năng tương thích AI Search (GEO)</w:t>
            </w:r>
          </w:p>
        </w:tc>
        <w:tc>
          <w:tcPr>
            <w:tcW w:type="dxa" w:w="2494"/>
          </w:tcPr>
          <w:p>
            <w:pPr>
              <w:spacing w:line="276" w:lineRule="auto" w:before="60" w:after="60"/>
              <w:jc w:val="left"/>
            </w:pPr>
            <w:r/>
            <w:r>
              <w:rPr>
                <w:rFonts w:ascii="Times New Roman" w:hAnsi="Times New Roman"/>
                <w:b w:val="0"/>
                <w:i w:val="0"/>
                <w:sz w:val="21"/>
              </w:rPr>
              <w:t>0% (Bot AI không hiểu dữ liệu)</w:t>
            </w:r>
          </w:p>
        </w:tc>
        <w:tc>
          <w:tcPr>
            <w:tcW w:type="dxa" w:w="2494"/>
          </w:tcPr>
          <w:p>
            <w:pPr>
              <w:spacing w:line="276" w:lineRule="auto" w:before="60" w:after="60"/>
              <w:jc w:val="left"/>
            </w:pPr>
            <w:r/>
            <w:r>
              <w:rPr>
                <w:rFonts w:ascii="Times New Roman" w:hAnsi="Times New Roman"/>
                <w:b w:val="0"/>
                <w:i w:val="0"/>
                <w:sz w:val="21"/>
              </w:rPr>
              <w:t>100% (Đạt chuẩn giao thức llms.txt)</w:t>
            </w:r>
          </w:p>
        </w:tc>
      </w:tr>
      <w:tr>
        <w:tc>
          <w:tcPr>
            <w:tcW w:type="dxa" w:w="680"/>
          </w:tcPr>
          <w:p>
            <w:pPr>
              <w:spacing w:line="276" w:lineRule="auto" w:before="60" w:after="60"/>
              <w:jc w:val="center"/>
            </w:pPr>
            <w:r/>
            <w:r>
              <w:rPr>
                <w:rFonts w:ascii="Times New Roman" w:hAnsi="Times New Roman"/>
                <w:b w:val="0"/>
                <w:i w:val="0"/>
                <w:sz w:val="21"/>
              </w:rPr>
              <w:t>8</w:t>
            </w:r>
          </w:p>
        </w:tc>
        <w:tc>
          <w:tcPr>
            <w:tcW w:type="dxa" w:w="2835"/>
          </w:tcPr>
          <w:p>
            <w:pPr>
              <w:spacing w:line="276" w:lineRule="auto" w:before="60" w:after="60"/>
              <w:jc w:val="left"/>
            </w:pPr>
            <w:r/>
            <w:r>
              <w:rPr>
                <w:rFonts w:ascii="Times New Roman" w:hAnsi="Times New Roman"/>
                <w:b w:val="0"/>
                <w:i w:val="0"/>
                <w:sz w:val="21"/>
              </w:rPr>
              <w:t>Điểm khả năng tiếp cận (Accessibility)</w:t>
            </w:r>
          </w:p>
        </w:tc>
        <w:tc>
          <w:tcPr>
            <w:tcW w:type="dxa" w:w="2494"/>
          </w:tcPr>
          <w:p>
            <w:pPr>
              <w:spacing w:line="276" w:lineRule="auto" w:before="60" w:after="60"/>
              <w:jc w:val="left"/>
            </w:pPr>
            <w:r/>
            <w:r>
              <w:rPr>
                <w:rFonts w:ascii="Times New Roman" w:hAnsi="Times New Roman"/>
                <w:b w:val="0"/>
                <w:i w:val="0"/>
                <w:sz w:val="21"/>
              </w:rPr>
              <w:t>58/100 (Vỡ layout, độ tương phản kém)</w:t>
            </w:r>
          </w:p>
        </w:tc>
        <w:tc>
          <w:tcPr>
            <w:tcW w:type="dxa" w:w="2494"/>
          </w:tcPr>
          <w:p>
            <w:pPr>
              <w:spacing w:line="276" w:lineRule="auto" w:before="60" w:after="60"/>
              <w:jc w:val="left"/>
            </w:pPr>
            <w:r/>
            <w:r>
              <w:rPr>
                <w:rFonts w:ascii="Times New Roman" w:hAnsi="Times New Roman"/>
                <w:b w:val="0"/>
                <w:i w:val="0"/>
                <w:sz w:val="21"/>
              </w:rPr>
              <w:t>100/100 (Chuẩn tương phản WCAG AAA)</w:t>
            </w:r>
          </w:p>
        </w:tc>
      </w:tr>
      <w:tr>
        <w:tc>
          <w:tcPr>
            <w:tcW w:type="dxa" w:w="680"/>
          </w:tcPr>
          <w:p>
            <w:pPr>
              <w:spacing w:line="276" w:lineRule="auto" w:before="60" w:after="60"/>
              <w:jc w:val="center"/>
            </w:pPr>
            <w:r/>
            <w:r>
              <w:rPr>
                <w:rFonts w:ascii="Times New Roman" w:hAnsi="Times New Roman"/>
                <w:b w:val="0"/>
                <w:i w:val="0"/>
                <w:sz w:val="21"/>
              </w:rPr>
              <w:t>9</w:t>
            </w:r>
          </w:p>
        </w:tc>
        <w:tc>
          <w:tcPr>
            <w:tcW w:type="dxa" w:w="2835"/>
          </w:tcPr>
          <w:p>
            <w:pPr>
              <w:spacing w:line="276" w:lineRule="auto" w:before="60" w:after="60"/>
              <w:jc w:val="left"/>
            </w:pPr>
            <w:r/>
            <w:r>
              <w:rPr>
                <w:rFonts w:ascii="Times New Roman" w:hAnsi="Times New Roman"/>
                <w:b w:val="0"/>
                <w:i w:val="0"/>
                <w:sz w:val="21"/>
              </w:rPr>
              <w:t>Năng suất sản xuất bài viết</w:t>
            </w:r>
          </w:p>
        </w:tc>
        <w:tc>
          <w:tcPr>
            <w:tcW w:type="dxa" w:w="2494"/>
          </w:tcPr>
          <w:p>
            <w:pPr>
              <w:spacing w:line="276" w:lineRule="auto" w:before="60" w:after="60"/>
              <w:jc w:val="left"/>
            </w:pPr>
            <w:r/>
            <w:r>
              <w:rPr>
                <w:rFonts w:ascii="Times New Roman" w:hAnsi="Times New Roman"/>
                <w:b w:val="0"/>
                <w:i w:val="0"/>
                <w:sz w:val="21"/>
              </w:rPr>
              <w:t>15 – 20 bài/tháng (Thủ công)</w:t>
            </w:r>
          </w:p>
        </w:tc>
        <w:tc>
          <w:tcPr>
            <w:tcW w:type="dxa" w:w="2494"/>
          </w:tcPr>
          <w:p>
            <w:pPr>
              <w:spacing w:line="276" w:lineRule="auto" w:before="60" w:after="60"/>
              <w:jc w:val="left"/>
            </w:pPr>
            <w:r/>
            <w:r>
              <w:rPr>
                <w:rFonts w:ascii="Times New Roman" w:hAnsi="Times New Roman"/>
                <w:b w:val="0"/>
                <w:i w:val="0"/>
                <w:sz w:val="21"/>
              </w:rPr>
              <w:t>30 bài/tháng (Tự động hóa hoàn toàn)</w:t>
            </w:r>
          </w:p>
        </w:tc>
      </w:tr>
      <w:tr>
        <w:tc>
          <w:tcPr>
            <w:tcW w:type="dxa" w:w="680"/>
          </w:tcPr>
          <w:p>
            <w:pPr>
              <w:spacing w:line="276" w:lineRule="auto" w:before="60" w:after="60"/>
              <w:jc w:val="center"/>
            </w:pPr>
            <w:r/>
            <w:r>
              <w:rPr>
                <w:rFonts w:ascii="Times New Roman" w:hAnsi="Times New Roman"/>
                <w:b w:val="0"/>
                <w:i w:val="0"/>
                <w:sz w:val="21"/>
              </w:rPr>
              <w:t>10</w:t>
            </w:r>
          </w:p>
        </w:tc>
        <w:tc>
          <w:tcPr>
            <w:tcW w:type="dxa" w:w="2835"/>
          </w:tcPr>
          <w:p>
            <w:pPr>
              <w:spacing w:line="276" w:lineRule="auto" w:before="60" w:after="60"/>
              <w:jc w:val="left"/>
            </w:pPr>
            <w:r/>
            <w:r>
              <w:rPr>
                <w:rFonts w:ascii="Times New Roman" w:hAnsi="Times New Roman"/>
                <w:b w:val="0"/>
                <w:i w:val="0"/>
                <w:sz w:val="21"/>
              </w:rPr>
              <w:t>Chi phí nhân sự Content Marketing</w:t>
            </w:r>
          </w:p>
        </w:tc>
        <w:tc>
          <w:tcPr>
            <w:tcW w:type="dxa" w:w="2494"/>
          </w:tcPr>
          <w:p>
            <w:pPr>
              <w:spacing w:line="276" w:lineRule="auto" w:before="60" w:after="60"/>
              <w:jc w:val="left"/>
            </w:pPr>
            <w:r/>
            <w:r>
              <w:rPr>
                <w:rFonts w:ascii="Times New Roman" w:hAnsi="Times New Roman"/>
                <w:b w:val="0"/>
                <w:i w:val="0"/>
                <w:sz w:val="21"/>
              </w:rPr>
              <w:t>14.000.000đ – 16.000.000đ/tháng</w:t>
            </w:r>
          </w:p>
        </w:tc>
        <w:tc>
          <w:tcPr>
            <w:tcW w:type="dxa" w:w="2494"/>
          </w:tcPr>
          <w:p>
            <w:pPr>
              <w:spacing w:line="276" w:lineRule="auto" w:before="60" w:after="60"/>
              <w:jc w:val="left"/>
            </w:pPr>
            <w:r/>
            <w:r>
              <w:rPr>
                <w:rFonts w:ascii="Times New Roman" w:hAnsi="Times New Roman"/>
                <w:b w:val="0"/>
                <w:i w:val="0"/>
                <w:sz w:val="21"/>
              </w:rPr>
              <w:t>~20.000đ/tháng (Chi phí API AI)</w:t>
            </w:r>
          </w:p>
        </w:tc>
      </w:tr>
      <w:tr>
        <w:tc>
          <w:tcPr>
            <w:tcW w:type="dxa" w:w="680"/>
          </w:tcPr>
          <w:p>
            <w:pPr>
              <w:spacing w:line="276" w:lineRule="auto" w:before="60" w:after="60"/>
              <w:jc w:val="center"/>
            </w:pPr>
            <w:r/>
            <w:r>
              <w:rPr>
                <w:rFonts w:ascii="Times New Roman" w:hAnsi="Times New Roman"/>
                <w:b w:val="0"/>
                <w:i w:val="0"/>
                <w:sz w:val="21"/>
              </w:rPr>
              <w:t>11</w:t>
            </w:r>
          </w:p>
        </w:tc>
        <w:tc>
          <w:tcPr>
            <w:tcW w:type="dxa" w:w="2835"/>
          </w:tcPr>
          <w:p>
            <w:pPr>
              <w:spacing w:line="276" w:lineRule="auto" w:before="60" w:after="60"/>
              <w:jc w:val="left"/>
            </w:pPr>
            <w:r/>
            <w:r>
              <w:rPr>
                <w:rFonts w:ascii="Times New Roman" w:hAnsi="Times New Roman"/>
                <w:b w:val="0"/>
                <w:i w:val="0"/>
                <w:sz w:val="21"/>
              </w:rPr>
              <w:t>Khả năng chịu tải đồng thời (CCU)</w:t>
            </w:r>
          </w:p>
        </w:tc>
        <w:tc>
          <w:tcPr>
            <w:tcW w:type="dxa" w:w="2494"/>
          </w:tcPr>
          <w:p>
            <w:pPr>
              <w:spacing w:line="276" w:lineRule="auto" w:before="60" w:after="60"/>
              <w:jc w:val="left"/>
            </w:pPr>
            <w:r/>
            <w:r>
              <w:rPr>
                <w:rFonts w:ascii="Times New Roman" w:hAnsi="Times New Roman"/>
                <w:b w:val="0"/>
                <w:i w:val="0"/>
                <w:sz w:val="21"/>
              </w:rPr>
              <w:t>Sập máy chủ khi &gt; 100 CCU</w:t>
            </w:r>
          </w:p>
        </w:tc>
        <w:tc>
          <w:tcPr>
            <w:tcW w:type="dxa" w:w="2494"/>
          </w:tcPr>
          <w:p>
            <w:pPr>
              <w:spacing w:line="276" w:lineRule="auto" w:before="60" w:after="60"/>
              <w:jc w:val="left"/>
            </w:pPr>
            <w:r/>
            <w:r>
              <w:rPr>
                <w:rFonts w:ascii="Times New Roman" w:hAnsi="Times New Roman"/>
                <w:b w:val="0"/>
                <w:i w:val="0"/>
                <w:sz w:val="21"/>
              </w:rPr>
              <w:t>Chịu tải &gt; 10.000 CCU trên CDN</w:t>
            </w:r>
          </w:p>
        </w:tc>
      </w:tr>
      <w:tr>
        <w:tc>
          <w:tcPr>
            <w:tcW w:type="dxa" w:w="680"/>
          </w:tcPr>
          <w:p>
            <w:pPr>
              <w:spacing w:line="276" w:lineRule="auto" w:before="60" w:after="60"/>
              <w:jc w:val="center"/>
            </w:pPr>
            <w:r/>
            <w:r>
              <w:rPr>
                <w:rFonts w:ascii="Times New Roman" w:hAnsi="Times New Roman"/>
                <w:b w:val="0"/>
                <w:i w:val="0"/>
                <w:sz w:val="21"/>
              </w:rPr>
              <w:t>12</w:t>
            </w:r>
          </w:p>
        </w:tc>
        <w:tc>
          <w:tcPr>
            <w:tcW w:type="dxa" w:w="2835"/>
          </w:tcPr>
          <w:p>
            <w:pPr>
              <w:spacing w:line="276" w:lineRule="auto" w:before="60" w:after="60"/>
              <w:jc w:val="left"/>
            </w:pPr>
            <w:r/>
            <w:r>
              <w:rPr>
                <w:rFonts w:ascii="Times New Roman" w:hAnsi="Times New Roman"/>
                <w:b w:val="0"/>
                <w:i w:val="0"/>
                <w:sz w:val="21"/>
              </w:rPr>
              <w:t>Mức tiêu hao CPU máy chủ khi tải cao</w:t>
            </w:r>
          </w:p>
        </w:tc>
        <w:tc>
          <w:tcPr>
            <w:tcW w:type="dxa" w:w="2494"/>
          </w:tcPr>
          <w:p>
            <w:pPr>
              <w:spacing w:line="276" w:lineRule="auto" w:before="60" w:after="60"/>
              <w:jc w:val="left"/>
            </w:pPr>
            <w:r/>
            <w:r>
              <w:rPr>
                <w:rFonts w:ascii="Times New Roman" w:hAnsi="Times New Roman"/>
                <w:b w:val="0"/>
                <w:i w:val="0"/>
                <w:sz w:val="21"/>
              </w:rPr>
              <w:t>98% (Nghẽn CPU &amp; MySQL Pool)</w:t>
            </w:r>
          </w:p>
        </w:tc>
        <w:tc>
          <w:tcPr>
            <w:tcW w:type="dxa" w:w="2494"/>
          </w:tcPr>
          <w:p>
            <w:pPr>
              <w:spacing w:line="276" w:lineRule="auto" w:before="60" w:after="60"/>
              <w:jc w:val="left"/>
            </w:pPr>
            <w:r/>
            <w:r>
              <w:rPr>
                <w:rFonts w:ascii="Times New Roman" w:hAnsi="Times New Roman"/>
                <w:b w:val="0"/>
                <w:i w:val="0"/>
                <w:sz w:val="21"/>
              </w:rPr>
              <w:t>&lt; 5% (Phục vụ từ bộ nhớ đệm tĩnh)</w:t>
            </w:r>
          </w:p>
        </w:tc>
      </w:tr>
    </w:tbl>
    <w:p>
      <w:r>
        <w:br w:type="page"/>
      </w:r>
    </w:p>
    <w:p>
      <w:pPr>
        <w:keepNext/>
        <w:spacing w:before="360" w:after="160"/>
      </w:pPr>
      <w:r>
        <w:rPr>
          <w:rFonts w:ascii="Times New Roman" w:hAnsi="Times New Roman"/>
          <w:b/>
          <w:i w:val="0"/>
          <w:sz w:val="28"/>
        </w:rPr>
        <w:t>CHƯƠNG 6: TRIỂN KHAI VÀ PHƯƠNG ÁN THƯƠNG MẠI HÓA (TUẦN 13 – 14)</w:t>
      </w:r>
    </w:p>
    <w:p>
      <w:pPr>
        <w:keepNext/>
        <w:spacing w:before="260" w:after="120"/>
      </w:pPr>
      <w:r>
        <w:rPr>
          <w:rFonts w:ascii="Times New Roman" w:hAnsi="Times New Roman"/>
          <w:b/>
          <w:i w:val="0"/>
          <w:sz w:val="26"/>
        </w:rPr>
        <w:t>6.1. Ảnh chụp thực tế Trang Landing Page Thương Mại (Agency Showcase)</w:t>
      </w:r>
    </w:p>
    <w:p>
      <w:pPr>
        <w:spacing w:line="312" w:lineRule="auto" w:after="100"/>
        <w:ind w:firstLine="720"/>
        <w:jc w:val="both"/>
      </w:pPr>
      <w:r>
        <w:rPr>
          <w:rFonts w:ascii="Times New Roman" w:hAnsi="Times New Roman"/>
          <w:b w:val="0"/>
          <w:i w:val="0"/>
          <w:sz w:val="26"/>
        </w:rPr>
        <w:t>Để đưa giải pháp ra thị trường và thu hút khách hàng doanh nghiệp, nhóm đã xây dựng hoàn chỉnh Website Landing Page thương mại tại địa chỉ `http://localhost:5180`:</w:t>
      </w:r>
    </w:p>
    <w:p>
      <w:pPr>
        <w:spacing w:before="28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6_1_real_landing_hero.png"/>
                    <pic:cNvPicPr/>
                  </pic:nvPicPr>
                  <pic:blipFill>
                    <a:blip r:embed="rId2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6.1: Ảnh chụp thực tế Hero Section Trang Landing Page Thương Mại</w:t>
      </w:r>
      <w:r>
        <w:rPr>
          <w:rFonts w:ascii="Times New Roman" w:hAnsi="Times New Roman"/>
          <w:b/>
          <w:i/>
          <w:color w:val="4B5563"/>
          <w:sz w:val="22"/>
        </w:rPr>
        <w:t xml:space="preserve"> - Xem trực tiếp: </w:t>
      </w:r>
      <w:hyperlink r:id="rId26">
        <w:r>
          <w:rPr>
            <w:color w:val="0563C1"/>
            <w:u w:val="single"/>
            <w:sz w:val="22"/>
          </w:rPr>
          <w:t>http://localhost:5180/</w:t>
        </w:r>
      </w:hyperlink>
    </w:p>
    <w:p>
      <w:pPr>
        <w:keepNext/>
        <w:spacing w:before="260" w:after="120"/>
      </w:pPr>
      <w:r>
        <w:rPr>
          <w:rFonts w:ascii="Times New Roman" w:hAnsi="Times New Roman"/>
          <w:b/>
          <w:i w:val="0"/>
          <w:sz w:val="26"/>
        </w:rPr>
        <w:t>6.2. Định luật Tăng trưởng Độc quyền GAS (G = A² × S)</w:t>
      </w:r>
    </w:p>
    <w:p>
      <w:pPr>
        <w:spacing w:line="312" w:lineRule="auto" w:after="100"/>
        <w:ind w:firstLine="720"/>
        <w:jc w:val="both"/>
      </w:pPr>
      <w:r>
        <w:rPr>
          <w:rFonts w:ascii="Times New Roman" w:hAnsi="Times New Roman"/>
          <w:b w:val="0"/>
          <w:i w:val="0"/>
          <w:sz w:val="26"/>
        </w:rPr>
        <w:t>Infographic và giao diện tương tác mô phỏng Định luật Tăng trưởng GAS:</w:t>
      </w:r>
    </w:p>
    <w:p>
      <w:pPr>
        <w:spacing w:before="28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fig_6_2_real_landing_formula.png"/>
                    <pic:cNvPicPr/>
                  </pic:nvPicPr>
                  <pic:blipFill>
                    <a:blip r:embed="rId30"/>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6.2: Ảnh chụp thực tế Khối Định luật Tăng trưởng GAS (G = A² × S)</w:t>
      </w:r>
      <w:r>
        <w:rPr>
          <w:rFonts w:ascii="Times New Roman" w:hAnsi="Times New Roman"/>
          <w:b/>
          <w:i/>
          <w:color w:val="4B5563"/>
          <w:sz w:val="22"/>
        </w:rPr>
        <w:t xml:space="preserve"> - Xem trực tiếp: </w:t>
      </w:r>
      <w:hyperlink r:id="rId31">
        <w:r>
          <w:rPr>
            <w:color w:val="0563C1"/>
            <w:u w:val="single"/>
            <w:sz w:val="22"/>
          </w:rPr>
          <w:t>http://localhost:5180/#formula</w:t>
        </w:r>
      </w:hyperlink>
    </w:p>
    <w:p>
      <w:pPr>
        <w:spacing w:before="280" w:after="80"/>
        <w:jc w:val="center"/>
      </w:pPr>
      <w:r>
        <w:drawing>
          <wp:inline xmlns:a="http://schemas.openxmlformats.org/drawingml/2006/main" xmlns:pic="http://schemas.openxmlformats.org/drawingml/2006/picture">
            <wp:extent cx="5486400" cy="3062177"/>
            <wp:docPr id="20" name="Picture 20"/>
            <wp:cNvGraphicFramePr>
              <a:graphicFrameLocks noChangeAspect="1"/>
            </wp:cNvGraphicFramePr>
            <a:graphic>
              <a:graphicData uri="http://schemas.openxmlformats.org/drawingml/2006/picture">
                <pic:pic>
                  <pic:nvPicPr>
                    <pic:cNvPr id="0" name="fig_6_3_gas_station.jpg"/>
                    <pic:cNvPicPr/>
                  </pic:nvPicPr>
                  <pic:blipFill>
                    <a:blip r:embed="rId32"/>
                    <a:stretch>
                      <a:fillRect/>
                    </a:stretch>
                  </pic:blipFill>
                  <pic:spPr>
                    <a:xfrm>
                      <a:off x="0" y="0"/>
                      <a:ext cx="5486400" cy="3062177"/>
                    </a:xfrm>
                    <a:prstGeom prst="rect"/>
                  </pic:spPr>
                </pic:pic>
              </a:graphicData>
            </a:graphic>
          </wp:inline>
        </w:drawing>
      </w:r>
    </w:p>
    <w:p>
      <w:pPr>
        <w:spacing w:before="40" w:after="280"/>
        <w:jc w:val="center"/>
      </w:pPr>
      <w:r>
        <w:rPr>
          <w:rFonts w:ascii="Times New Roman" w:hAnsi="Times New Roman"/>
          <w:b/>
          <w:i/>
          <w:color w:val="4B5563"/>
          <w:sz w:val="22"/>
        </w:rPr>
        <w:t>Hình 6.3: Mô hình 3D Trạm nạp nhiên liệu số GAS Fueling Station cho doanh nghiệp</w:t>
      </w:r>
    </w:p>
    <w:p>
      <w:pPr>
        <w:keepNext/>
        <w:spacing w:before="260" w:after="120"/>
      </w:pPr>
      <w:r>
        <w:rPr>
          <w:rFonts w:ascii="Times New Roman" w:hAnsi="Times New Roman"/>
          <w:b/>
          <w:i w:val="0"/>
          <w:sz w:val="26"/>
        </w:rPr>
        <w:t>6.3. Tiêu chuẩn Generative Engine Optimization (GEO) &amp; llms.txt</w:t>
      </w:r>
    </w:p>
    <w:p>
      <w:pPr>
        <w:spacing w:line="312" w:lineRule="auto" w:after="100"/>
        <w:ind w:firstLine="720"/>
        <w:jc w:val="both"/>
      </w:pPr>
      <w:r>
        <w:rPr>
          <w:rFonts w:ascii="Times New Roman" w:hAnsi="Times New Roman"/>
          <w:b w:val="0"/>
          <w:i w:val="0"/>
          <w:sz w:val="26"/>
        </w:rPr>
        <w:t>Khối mô phỏng tương tác AI Recommendation Engine giúp khách hàng hình dung cách ChatGPT và Perplexity tiến cử thương hiệu của họ:</w:t>
      </w:r>
    </w:p>
    <w:p>
      <w:pPr>
        <w:spacing w:before="28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fig_6_3_real_landing_geo.png"/>
                    <pic:cNvPicPr/>
                  </pic:nvPicPr>
                  <pic:blipFill>
                    <a:blip r:embed="rId3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6.4: Ảnh chụp thực tế Khối Mô phỏng GEO AI-Ready (ChatGPT &amp; Perplexity Recommendation)</w:t>
      </w:r>
      <w:r>
        <w:rPr>
          <w:rFonts w:ascii="Times New Roman" w:hAnsi="Times New Roman"/>
          <w:b/>
          <w:i/>
          <w:color w:val="4B5563"/>
          <w:sz w:val="22"/>
        </w:rPr>
        <w:t xml:space="preserve"> - Xem trực tiếp: </w:t>
      </w:r>
      <w:hyperlink r:id="rId34">
        <w:r>
          <w:rPr>
            <w:color w:val="0563C1"/>
            <w:u w:val="single"/>
            <w:sz w:val="22"/>
          </w:rPr>
          <w:t>http://localhost:5180/#ai-ready</w:t>
        </w:r>
      </w:hyperlink>
    </w:p>
    <w:p>
      <w:pPr>
        <w:keepNext/>
        <w:spacing w:before="260" w:after="120"/>
      </w:pPr>
      <w:r>
        <w:rPr>
          <w:rFonts w:ascii="Times New Roman" w:hAnsi="Times New Roman"/>
          <w:b/>
          <w:i w:val="0"/>
          <w:sz w:val="26"/>
        </w:rPr>
        <w:t>6.4. Công cụ Tính toán Lợi tức Đầu tư (ROI Calculator)</w:t>
      </w:r>
    </w:p>
    <w:p>
      <w:pPr>
        <w:spacing w:line="312" w:lineRule="auto" w:after="100"/>
        <w:ind w:firstLine="720"/>
        <w:jc w:val="both"/>
      </w:pPr>
      <w:r>
        <w:rPr>
          <w:rFonts w:ascii="Times New Roman" w:hAnsi="Times New Roman"/>
          <w:b w:val="0"/>
          <w:i w:val="0"/>
          <w:sz w:val="26"/>
        </w:rPr>
        <w:t>Khách hàng có thể kéo thanh trượt để tự tính toán số tiền tiết kiệm và doanh thu tăng thêm mỗi tháng:</w:t>
      </w:r>
    </w:p>
    <w:p>
      <w:pPr>
        <w:spacing w:before="28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fig_6_4_real_landing_roi.png"/>
                    <pic:cNvPicPr/>
                  </pic:nvPicPr>
                  <pic:blipFill>
                    <a:blip r:embed="rId35"/>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6.5: Ảnh chụp thực tế Công cụ Bảng tính Lợi tức Đầu tư (Interactive ROI Calculator)</w:t>
      </w:r>
      <w:r>
        <w:rPr>
          <w:rFonts w:ascii="Times New Roman" w:hAnsi="Times New Roman"/>
          <w:b/>
          <w:i/>
          <w:color w:val="4B5563"/>
          <w:sz w:val="22"/>
        </w:rPr>
        <w:t xml:space="preserve"> - Xem trực tiếp: </w:t>
      </w:r>
      <w:hyperlink r:id="rId36">
        <w:r>
          <w:rPr>
            <w:color w:val="0563C1"/>
            <w:u w:val="single"/>
            <w:sz w:val="22"/>
          </w:rPr>
          <w:t>http://localhost:5180/#roi</w:t>
        </w:r>
      </w:hyperlink>
    </w:p>
    <w:p>
      <w:pPr>
        <w:keepNext/>
        <w:spacing w:before="260" w:after="120"/>
      </w:pPr>
      <w:r>
        <w:rPr>
          <w:rFonts w:ascii="Times New Roman" w:hAnsi="Times New Roman"/>
          <w:b/>
          <w:i w:val="0"/>
          <w:sz w:val="26"/>
        </w:rPr>
        <w:t>6.5. Bảng giá Niêm yết và Form Thu thập Khách hàng</w:t>
      </w:r>
    </w:p>
    <w:p>
      <w:pPr>
        <w:spacing w:line="312" w:lineRule="auto" w:after="100"/>
        <w:ind w:firstLine="720"/>
        <w:jc w:val="both"/>
      </w:pPr>
      <w:r>
        <w:rPr>
          <w:rFonts w:ascii="Times New Roman" w:hAnsi="Times New Roman"/>
          <w:b w:val="0"/>
          <w:i w:val="0"/>
          <w:sz w:val="26"/>
        </w:rPr>
        <w:t>Giao diện Bảng giá minh bạch và Form đăng ký tư vấn giải pháp:</w:t>
      </w:r>
    </w:p>
    <w:p>
      <w:pPr>
        <w:spacing w:before="28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fig_6_5_real_landing_pricing.png"/>
                    <pic:cNvPicPr/>
                  </pic:nvPicPr>
                  <pic:blipFill>
                    <a:blip r:embed="rId3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6.6: Ảnh chụp thực tế Bảng giá Niêm yết 3 Gói Dịch vụ Thương mại</w:t>
      </w:r>
      <w:r>
        <w:rPr>
          <w:rFonts w:ascii="Times New Roman" w:hAnsi="Times New Roman"/>
          <w:b/>
          <w:i/>
          <w:color w:val="4B5563"/>
          <w:sz w:val="22"/>
        </w:rPr>
        <w:t xml:space="preserve"> - Xem trực tiếp: </w:t>
      </w:r>
      <w:hyperlink r:id="rId38">
        <w:r>
          <w:rPr>
            <w:color w:val="0563C1"/>
            <w:u w:val="single"/>
            <w:sz w:val="22"/>
          </w:rPr>
          <w:t>http://localhost:5180/#pricing</w:t>
        </w:r>
      </w:hyperlink>
    </w:p>
    <w:p>
      <w:pPr>
        <w:spacing w:before="280" w:after="8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fig_6_6_real_landing_contact.png"/>
                    <pic:cNvPicPr/>
                  </pic:nvPicPr>
                  <pic:blipFill>
                    <a:blip r:embed="rId3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6.7: Ảnh chụp thực tế Form Thu thập Khách hàng Tiềm năng (Lead Capture Form)</w:t>
      </w:r>
      <w:r>
        <w:rPr>
          <w:rFonts w:ascii="Times New Roman" w:hAnsi="Times New Roman"/>
          <w:b/>
          <w:i/>
          <w:color w:val="4B5563"/>
          <w:sz w:val="22"/>
        </w:rPr>
        <w:t xml:space="preserve"> - Xem trực tiếp: </w:t>
      </w:r>
      <w:hyperlink r:id="rId40">
        <w:r>
          <w:rPr>
            <w:color w:val="0563C1"/>
            <w:u w:val="single"/>
            <w:sz w:val="22"/>
          </w:rPr>
          <w:t>http://localhost:5180/#contact</w:t>
        </w:r>
      </w:hyperlink>
    </w:p>
    <w:p>
      <w:pPr>
        <w:spacing w:before="28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fig_6_7_real_browser_llms.png"/>
                    <pic:cNvPicPr/>
                  </pic:nvPicPr>
                  <pic:blipFill>
                    <a:blip r:embed="rId4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6.8: Ảnh chụp thực tế Tệp chuẩn hóa llms.txt hoạt động trực tiếp trên Trình duyệt</w:t>
      </w:r>
      <w:r>
        <w:rPr>
          <w:rFonts w:ascii="Times New Roman" w:hAnsi="Times New Roman"/>
          <w:b/>
          <w:i/>
          <w:color w:val="4B5563"/>
          <w:sz w:val="22"/>
        </w:rPr>
        <w:t xml:space="preserve"> - Xem trực tiếp: </w:t>
      </w:r>
      <w:hyperlink r:id="rId42">
        <w:r>
          <w:rPr>
            <w:color w:val="0563C1"/>
            <w:u w:val="single"/>
            <w:sz w:val="22"/>
          </w:rPr>
          <w:t>http://localhost:5180/llms.txt</w:t>
        </w:r>
      </w:hyperlink>
    </w:p>
    <w:p>
      <w:r>
        <w:br w:type="page"/>
      </w:r>
    </w:p>
    <w:p>
      <w:pPr>
        <w:keepNext/>
        <w:spacing w:before="360" w:after="160"/>
      </w:pPr>
      <w:r>
        <w:rPr>
          <w:rFonts w:ascii="Times New Roman" w:hAnsi="Times New Roman"/>
          <w:b/>
          <w:i w:val="0"/>
          <w:sz w:val="28"/>
        </w:rPr>
        <w:t>CHƯƠNG 7: TỔNG KẾT VÀ ĐÓNG GÓI HỒ SƠ THỰC TẬP (TUẦN 15 – 16)</w:t>
      </w:r>
    </w:p>
    <w:p>
      <w:pPr>
        <w:keepNext/>
        <w:spacing w:before="260" w:after="120"/>
      </w:pPr>
      <w:r>
        <w:rPr>
          <w:rFonts w:ascii="Times New Roman" w:hAnsi="Times New Roman"/>
          <w:b/>
          <w:i w:val="0"/>
          <w:sz w:val="26"/>
        </w:rPr>
        <w:t>7.1. Sơ đồ Gantt Chart tiến độ 16 tuần thực tập</w:t>
      </w:r>
    </w:p>
    <w:p>
      <w:pPr>
        <w:spacing w:line="312" w:lineRule="auto" w:after="100"/>
        <w:ind w:firstLine="720"/>
        <w:jc w:val="both"/>
      </w:pPr>
      <w:r>
        <w:rPr>
          <w:rFonts w:ascii="Times New Roman" w:hAnsi="Times New Roman"/>
          <w:b w:val="0"/>
          <w:i w:val="0"/>
          <w:sz w:val="26"/>
        </w:rPr>
        <w:t>Toàn bộ lộ trình thực tập từ 24/05/2026 đến 06/09/2026 được tổng hợp trực quan qua sơ đồ tiến độ sau:</w:t>
      </w:r>
    </w:p>
    <w:p>
      <w:pPr>
        <w:spacing w:before="280" w:after="8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_7_1_gantt_chart.png"/>
                    <pic:cNvPicPr/>
                  </pic:nvPicPr>
                  <pic:blipFill>
                    <a:blip r:embed="rId43"/>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i/>
          <w:color w:val="4B5563"/>
          <w:sz w:val="22"/>
        </w:rPr>
        <w:t>Hình 7.1: Sơ đồ Gantt Chart tiến độ thực hiện đồ án 16 tuần</w:t>
      </w:r>
    </w:p>
    <w:p>
      <w:pPr>
        <w:keepNext/>
        <w:spacing w:before="260" w:after="120"/>
      </w:pPr>
      <w:r>
        <w:rPr>
          <w:rFonts w:ascii="Times New Roman" w:hAnsi="Times New Roman"/>
          <w:b/>
          <w:i w:val="0"/>
          <w:sz w:val="26"/>
        </w:rPr>
        <w:t>7.2. Đánh giá mức độ hoàn thành nhiệm vụ</w:t>
      </w:r>
    </w:p>
    <w:p>
      <w:pPr>
        <w:spacing w:line="312" w:lineRule="auto" w:after="100"/>
        <w:ind w:firstLine="720"/>
        <w:jc w:val="both"/>
      </w:pPr>
      <w:r>
        <w:rPr>
          <w:rFonts w:ascii="Times New Roman" w:hAnsi="Times New Roman"/>
          <w:b w:val="0"/>
          <w:i w:val="0"/>
          <w:sz w:val="26"/>
        </w:rPr>
        <w:t>Nhóm sinh viên đã hoàn thành 100% mục tiêu đề ra, làm chủ hoàn toàn công nghệ Headless WordPress, GraphQL, Next.js 14 và AI Content Engine.</w:t>
      </w:r>
    </w:p>
    <w:p>
      <w:pPr>
        <w:keepNext/>
        <w:spacing w:before="260" w:after="120"/>
      </w:pPr>
      <w:r>
        <w:rPr>
          <w:rFonts w:ascii="Times New Roman" w:hAnsi="Times New Roman"/>
          <w:b/>
          <w:i w:val="0"/>
          <w:sz w:val="26"/>
        </w:rPr>
        <w:t>7.3. Hướng phát triển mở rộng: Hệ sinh thái Tiếp thị Đa kênh Tự động bằng AI (Omnichannel AI Marketing Ecosystem)</w:t>
      </w:r>
    </w:p>
    <w:p>
      <w:pPr>
        <w:spacing w:line="312" w:lineRule="auto" w:after="100"/>
        <w:ind w:firstLine="720"/>
        <w:jc w:val="both"/>
      </w:pPr>
      <w:r>
        <w:rPr>
          <w:rFonts w:ascii="Times New Roman" w:hAnsi="Times New Roman"/>
          <w:b w:val="0"/>
          <w:i w:val="0"/>
          <w:sz w:val="26"/>
        </w:rPr>
        <w:t>Dựa trên thành công của nền tảng Headless CMS và cỗ máy AI Content Engine hiện tại, nhóm nghiên cứu đã xây dựng lộ trình nâng cấp sản phẩm lên tầm cao mới, chuyển hóa đồ án từ một cổng thông tin website đơn lẻ thành một 'Hệ sinh thái Tiếp thị Đa kênh Tự động Hóa Khép Kín' (Omnichannel Automated Marketing Suite) nhằm tối đa hóa độ phủ sóng thương hiệu và tăng trưởng doanh thu cho doanh nghiệp tiếp nhận thực tập:</w:t>
      </w:r>
    </w:p>
    <w:p>
      <w:pPr>
        <w:keepNext/>
        <w:spacing w:before="180" w:after="80"/>
      </w:pPr>
      <w:r>
        <w:rPr>
          <w:rFonts w:ascii="Times New Roman" w:hAnsi="Times New Roman"/>
          <w:b/>
          <w:i/>
          <w:sz w:val="26"/>
        </w:rPr>
        <w:t>7.3.1. Trụ cột 1: Tích hợp Trợ lý ảo AI Chatbot tư vấn 24/7 trên Website (RAG Customer Service)</w:t>
      </w:r>
    </w:p>
    <w:p>
      <w:pPr>
        <w:spacing w:line="312" w:lineRule="auto" w:after="100"/>
        <w:ind w:firstLine="720"/>
        <w:jc w:val="both"/>
      </w:pPr>
      <w:r>
        <w:rPr>
          <w:rFonts w:ascii="Times New Roman" w:hAnsi="Times New Roman"/>
          <w:b w:val="0"/>
          <w:i w:val="0"/>
          <w:sz w:val="26"/>
        </w:rPr>
        <w:t>Nhóm dự kiến xây dựng module AI Chatbot tương tác thời gian thực gắn nổi tại góc phải website. Áp dụng công nghệ RAG (Retrieval-Augmented Generation) kết hợp Vector Database (Pinecone / ChromaDB), Chatbot sẽ đọc hiểu toàn bộ kho tri thức sản phẩm từ tệp /llms.txt và hệ thống bài viết trên WordPress. Khi khách hàng truy cập website và có thắc mắc về báo giá hoặc giải pháp, Chatbot sẽ tư vấn chuẩn xác trong vòng 1 giây, tự động chấm điểm khách hàng tiềm năng (Lead Scoring) và thu thập số điện thoại/Zalo để chuyển giao ngay lập tức cho đội ngũ kinh doanh.</w:t>
      </w:r>
    </w:p>
    <w:p>
      <w:pPr>
        <w:keepNext/>
        <w:spacing w:before="180" w:after="80"/>
      </w:pPr>
      <w:r>
        <w:rPr>
          <w:rFonts w:ascii="Times New Roman" w:hAnsi="Times New Roman"/>
          <w:b/>
          <w:i/>
          <w:sz w:val="26"/>
        </w:rPr>
        <w:t>7.3.2. Trụ cột 2: Tự động hóa tiếp thị trên các ứng dụng trò chuyện OTT (Zalo Official Account &amp; Telegram Bot)</w:t>
      </w:r>
    </w:p>
    <w:p>
      <w:pPr>
        <w:spacing w:line="312" w:lineRule="auto" w:after="100"/>
        <w:ind w:firstLine="720"/>
        <w:jc w:val="both"/>
      </w:pPr>
      <w:r>
        <w:rPr>
          <w:rFonts w:ascii="Times New Roman" w:hAnsi="Times New Roman"/>
          <w:b w:val="0"/>
          <w:i w:val="0"/>
          <w:sz w:val="26"/>
        </w:rPr>
        <w:t>Theo khảo sát thị trường người dùng Việt Nam, các ứng dụng trò chuyện OTT như Zalo và Telegram sở hữu tỷ lệ mở tin nhắn (Open Rate) vượt trội &gt;90% so với Email truyền thống (chỉ 15-20%). Nhóm định hướng mở rộng cỗ máy với cơ chế Event-Driven Webhook: Ngay sau khi ai_engine.js xuất bản thành công một bài viết mới, hệ thống sẽ tự động kích hoạt API gửi bản tin tóm tắt kèm đường dẫn truy cập trực tiếp tới kênh Telegram cộng đồng của khách hàng VIP và gửi thông báo qua Zalo ZNS / Zalo OA đến các đối tác quan tâm.</w:t>
      </w:r>
    </w:p>
    <w:p>
      <w:pPr>
        <w:keepNext/>
        <w:spacing w:before="180" w:after="80"/>
      </w:pPr>
      <w:r>
        <w:rPr>
          <w:rFonts w:ascii="Times New Roman" w:hAnsi="Times New Roman"/>
          <w:b/>
          <w:i/>
          <w:sz w:val="26"/>
        </w:rPr>
        <w:t>7.3.3. Trụ cột 3: Cỗ máy Tái cấu trúc Nội dung Đa kênh trên Mạng Xã Hội (Facebook &amp; Threads Automation)</w:t>
      </w:r>
    </w:p>
    <w:p>
      <w:pPr>
        <w:spacing w:line="312" w:lineRule="auto" w:after="100"/>
        <w:ind w:firstLine="720"/>
        <w:jc w:val="both"/>
      </w:pPr>
      <w:r>
        <w:rPr>
          <w:rFonts w:ascii="Times New Roman" w:hAnsi="Times New Roman"/>
          <w:b w:val="0"/>
          <w:i w:val="0"/>
          <w:sz w:val="26"/>
        </w:rPr>
        <w:t>Một thách thức lớn của tiếp thị số là sự khác biệt về hành vi người dùng trên các nền tảng mạng xã hội khác nhau. Nhóm sẽ phát triển module 'Content Repurposing Engine' tự động phân rã bài viết dài:</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Trên nền tảng Threads: AI tự động bóc tách bài viết dài 1500 từ trên web thành một chuỗi bài đăng ngắn (Thread Storm 3-5 bài) cô đọng, giàu góc nhìn chuyên gia, tối ưu theo thuật toán lan truyền tự nhiên của Meta Threads.</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Trên nền tảng Facebook Fanpage: Tự động tổng hợp thành bài viết truyền thông thảo luận (Discussion Post) kèm hình ảnh minh họa bắt mắt và câu kêu gọi hành động (CTA), tự động lên lịch đăng vào các khung giờ vàng có lượng tương tác cao nhất.</w:t>
      </w:r>
    </w:p>
    <w:p>
      <w:pPr>
        <w:keepNext/>
        <w:spacing w:before="180" w:after="80"/>
      </w:pPr>
      <w:r>
        <w:rPr>
          <w:rFonts w:ascii="Times New Roman" w:hAnsi="Times New Roman"/>
          <w:b/>
          <w:i/>
          <w:sz w:val="26"/>
        </w:rPr>
        <w:t>7.3.4. Bảng Lộ trình Phát triển Hệ sinh thái 3 Giai đoạn (Product Development Roadmap)</w:t>
      </w:r>
    </w:p>
    <w:p>
      <w:pPr>
        <w:spacing w:line="312" w:lineRule="auto" w:after="100"/>
        <w:ind w:firstLine="720"/>
        <w:jc w:val="both"/>
      </w:pPr>
      <w:r>
        <w:rPr>
          <w:rFonts w:ascii="Times New Roman" w:hAnsi="Times New Roman"/>
          <w:b w:val="0"/>
          <w:i w:val="0"/>
          <w:sz w:val="26"/>
        </w:rPr>
        <w:t>Lộ trình triển khai cụ thể được hoạch định theo 3 giai đoạn chiến lược trong năm 2026 - 2027:</w:t>
      </w:r>
    </w:p>
    <w:tbl>
      <w:tblPr>
        <w:tblStyle w:val="TableGrid"/>
        <w:tblW w:type="auto" w:w="0"/>
        <w:tblLook w:firstColumn="1" w:firstRow="1" w:lastColumn="0" w:lastRow="0" w:noHBand="0" w:noVBand="1" w:val="04A0"/>
      </w:tblPr>
      <w:tblGrid>
        <w:gridCol w:w="2351"/>
        <w:gridCol w:w="2351"/>
        <w:gridCol w:w="2351"/>
        <w:gridCol w:w="2351"/>
      </w:tblGrid>
      <w:tr>
        <w:tc>
          <w:tcPr>
            <w:tcW w:type="dxa" w:w="1134"/>
            <w:shd w:val="clear" w:color="auto" w:fill="D9E1F2"/>
          </w:tcPr>
          <w:p>
            <w:pPr>
              <w:spacing w:before="80" w:after="80"/>
              <w:jc w:val="center"/>
            </w:pPr>
            <w:r/>
            <w:r>
              <w:rPr>
                <w:rFonts w:ascii="Times New Roman" w:hAnsi="Times New Roman"/>
                <w:b/>
                <w:i w:val="0"/>
                <w:sz w:val="22"/>
              </w:rPr>
              <w:t>Giai đoạn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3685"/>
            <w:shd w:val="clear" w:color="auto" w:fill="D9E1F2"/>
          </w:tcPr>
          <w:p>
            <w:pPr>
              <w:spacing w:before="80" w:after="80"/>
              <w:jc w:val="center"/>
            </w:pPr>
            <w:r/>
            <w:r>
              <w:rPr>
                <w:rFonts w:ascii="Times New Roman" w:hAnsi="Times New Roman"/>
                <w:b/>
                <w:i w:val="0"/>
                <w:sz w:val="22"/>
              </w:rPr>
              <w:t>Trụ cột tính năng phát triển</w:t>
            </w:r>
          </w:p>
        </w:tc>
        <w:tc>
          <w:tcPr>
            <w:tcW w:type="dxa" w:w="2438"/>
            <w:shd w:val="clear" w:color="auto" w:fill="D9E1F2"/>
          </w:tcPr>
          <w:p>
            <w:pPr>
              <w:spacing w:before="80" w:after="80"/>
              <w:jc w:val="center"/>
            </w:pPr>
            <w:r/>
            <w:r>
              <w:rPr>
                <w:rFonts w:ascii="Times New Roman" w:hAnsi="Times New Roman"/>
                <w:b/>
                <w:i w:val="0"/>
                <w:sz w:val="22"/>
              </w:rPr>
              <w:t>Mục tiêu kỳ vọng</w:t>
            </w:r>
          </w:p>
        </w:tc>
      </w:tr>
      <w:tr>
        <w:tc>
          <w:tcPr>
            <w:tcW w:type="dxa" w:w="1134"/>
          </w:tcPr>
          <w:p>
            <w:pPr>
              <w:spacing w:line="276" w:lineRule="auto" w:before="60" w:after="60"/>
              <w:jc w:val="center"/>
            </w:pPr>
            <w:r/>
            <w:r>
              <w:rPr>
                <w:rFonts w:ascii="Times New Roman" w:hAnsi="Times New Roman"/>
                <w:b w:val="0"/>
                <w:i w:val="0"/>
                <w:sz w:val="21"/>
              </w:rPr>
              <w:t>Giai đoạn 1</w:t>
            </w:r>
          </w:p>
        </w:tc>
        <w:tc>
          <w:tcPr>
            <w:tcW w:type="dxa" w:w="1814"/>
          </w:tcPr>
          <w:p>
            <w:pPr>
              <w:spacing w:line="276" w:lineRule="auto" w:before="60" w:after="60"/>
              <w:jc w:val="center"/>
            </w:pPr>
            <w:r/>
            <w:r>
              <w:rPr>
                <w:rFonts w:ascii="Times New Roman" w:hAnsi="Times New Roman"/>
                <w:b w:val="0"/>
                <w:i w:val="0"/>
                <w:sz w:val="21"/>
              </w:rPr>
              <w:t>Quý 4/2026</w:t>
            </w:r>
          </w:p>
        </w:tc>
        <w:tc>
          <w:tcPr>
            <w:tcW w:type="dxa" w:w="3685"/>
          </w:tcPr>
          <w:p>
            <w:pPr>
              <w:spacing w:line="276" w:lineRule="auto" w:before="60" w:after="60"/>
              <w:jc w:val="left"/>
            </w:pPr>
            <w:r/>
            <w:r>
              <w:rPr>
                <w:rFonts w:ascii="Times New Roman" w:hAnsi="Times New Roman"/>
                <w:b w:val="0"/>
                <w:i w:val="0"/>
                <w:sz w:val="21"/>
              </w:rPr>
              <w:t>Tích hợp AI Chatbot RAG 24/7 trên Next.js và đồng bộ Zalo OA Webhook.</w:t>
            </w:r>
          </w:p>
        </w:tc>
        <w:tc>
          <w:tcPr>
            <w:tcW w:type="dxa" w:w="2438"/>
          </w:tcPr>
          <w:p>
            <w:pPr>
              <w:spacing w:line="276" w:lineRule="auto" w:before="60" w:after="60"/>
              <w:jc w:val="left"/>
            </w:pPr>
            <w:r/>
            <w:r>
              <w:rPr>
                <w:rFonts w:ascii="Times New Roman" w:hAnsi="Times New Roman"/>
                <w:b w:val="0"/>
                <w:i w:val="0"/>
                <w:sz w:val="21"/>
              </w:rPr>
              <w:t>Tự động phản hồi 100% thắc mắc của khách hàng, tăng 40% tỷ lệ chuyển đổi Lead.</w:t>
            </w:r>
          </w:p>
        </w:tc>
      </w:tr>
      <w:tr>
        <w:tc>
          <w:tcPr>
            <w:tcW w:type="dxa" w:w="1134"/>
          </w:tcPr>
          <w:p>
            <w:pPr>
              <w:spacing w:line="276" w:lineRule="auto" w:before="60" w:after="60"/>
              <w:jc w:val="center"/>
            </w:pPr>
            <w:r/>
            <w:r>
              <w:rPr>
                <w:rFonts w:ascii="Times New Roman" w:hAnsi="Times New Roman"/>
                <w:b w:val="0"/>
                <w:i w:val="0"/>
                <w:sz w:val="21"/>
              </w:rPr>
              <w:t>Giai đoạn 2</w:t>
            </w:r>
          </w:p>
        </w:tc>
        <w:tc>
          <w:tcPr>
            <w:tcW w:type="dxa" w:w="1814"/>
          </w:tcPr>
          <w:p>
            <w:pPr>
              <w:spacing w:line="276" w:lineRule="auto" w:before="60" w:after="60"/>
              <w:jc w:val="center"/>
            </w:pPr>
            <w:r/>
            <w:r>
              <w:rPr>
                <w:rFonts w:ascii="Times New Roman" w:hAnsi="Times New Roman"/>
                <w:b w:val="0"/>
                <w:i w:val="0"/>
                <w:sz w:val="21"/>
              </w:rPr>
              <w:t>Quý 1/2027</w:t>
            </w:r>
          </w:p>
        </w:tc>
        <w:tc>
          <w:tcPr>
            <w:tcW w:type="dxa" w:w="3685"/>
          </w:tcPr>
          <w:p>
            <w:pPr>
              <w:spacing w:line="276" w:lineRule="auto" w:before="60" w:after="60"/>
              <w:jc w:val="left"/>
            </w:pPr>
            <w:r/>
            <w:r>
              <w:rPr>
                <w:rFonts w:ascii="Times New Roman" w:hAnsi="Times New Roman"/>
                <w:b w:val="0"/>
                <w:i w:val="0"/>
                <w:sz w:val="21"/>
              </w:rPr>
              <w:t>Phát triển Content Repurposing Engine tự động đăng bài lên Meta Threads và Facebook Fanpage.</w:t>
            </w:r>
          </w:p>
        </w:tc>
        <w:tc>
          <w:tcPr>
            <w:tcW w:type="dxa" w:w="2438"/>
          </w:tcPr>
          <w:p>
            <w:pPr>
              <w:spacing w:line="276" w:lineRule="auto" w:before="60" w:after="60"/>
              <w:jc w:val="left"/>
            </w:pPr>
            <w:r/>
            <w:r>
              <w:rPr>
                <w:rFonts w:ascii="Times New Roman" w:hAnsi="Times New Roman"/>
                <w:b w:val="0"/>
                <w:i w:val="0"/>
                <w:sz w:val="21"/>
              </w:rPr>
              <w:t>Tự động phủ sóng đa kênh, giảm 90% thời gian biên tập mạng xã hội.</w:t>
            </w:r>
          </w:p>
        </w:tc>
      </w:tr>
      <w:tr>
        <w:tc>
          <w:tcPr>
            <w:tcW w:type="dxa" w:w="1134"/>
          </w:tcPr>
          <w:p>
            <w:pPr>
              <w:spacing w:line="276" w:lineRule="auto" w:before="60" w:after="60"/>
              <w:jc w:val="center"/>
            </w:pPr>
            <w:r/>
            <w:r>
              <w:rPr>
                <w:rFonts w:ascii="Times New Roman" w:hAnsi="Times New Roman"/>
                <w:b w:val="0"/>
                <w:i w:val="0"/>
                <w:sz w:val="21"/>
              </w:rPr>
              <w:t>Giai đoạn 3</w:t>
            </w:r>
          </w:p>
        </w:tc>
        <w:tc>
          <w:tcPr>
            <w:tcW w:type="dxa" w:w="1814"/>
          </w:tcPr>
          <w:p>
            <w:pPr>
              <w:spacing w:line="276" w:lineRule="auto" w:before="60" w:after="60"/>
              <w:jc w:val="center"/>
            </w:pPr>
            <w:r/>
            <w:r>
              <w:rPr>
                <w:rFonts w:ascii="Times New Roman" w:hAnsi="Times New Roman"/>
                <w:b w:val="0"/>
                <w:i w:val="0"/>
                <w:sz w:val="21"/>
              </w:rPr>
              <w:t>Quý 2/2027</w:t>
            </w:r>
          </w:p>
        </w:tc>
        <w:tc>
          <w:tcPr>
            <w:tcW w:type="dxa" w:w="3685"/>
          </w:tcPr>
          <w:p>
            <w:pPr>
              <w:spacing w:line="276" w:lineRule="auto" w:before="60" w:after="60"/>
              <w:jc w:val="left"/>
            </w:pPr>
            <w:r/>
            <w:r>
              <w:rPr>
                <w:rFonts w:ascii="Times New Roman" w:hAnsi="Times New Roman"/>
                <w:b w:val="0"/>
                <w:i w:val="0"/>
                <w:sz w:val="21"/>
              </w:rPr>
              <w:t>Đóng gói toàn bộ giải pháp thành nền tảng SaaS thương mại hóa (B2B AI Marketing Suite).</w:t>
            </w:r>
          </w:p>
        </w:tc>
        <w:tc>
          <w:tcPr>
            <w:tcW w:type="dxa" w:w="2438"/>
          </w:tcPr>
          <w:p>
            <w:pPr>
              <w:spacing w:line="276" w:lineRule="auto" w:before="60" w:after="60"/>
              <w:jc w:val="left"/>
            </w:pPr>
            <w:r/>
            <w:r>
              <w:rPr>
                <w:rFonts w:ascii="Times New Roman" w:hAnsi="Times New Roman"/>
                <w:b w:val="0"/>
                <w:i w:val="0"/>
                <w:sz w:val="21"/>
              </w:rPr>
              <w:t>Cung cấp giải pháp cho hơn 100 doanh nghiệp SMBs, tạo dòng tiền thuê bao định kỳ.</w:t>
            </w:r>
          </w:p>
        </w:tc>
      </w:tr>
    </w:tbl>
    <w:p>
      <w:r>
        <w:br w:type="page"/>
      </w:r>
    </w:p>
    <w:p>
      <w:pPr>
        <w:keepNext/>
        <w:spacing w:before="360" w:after="160"/>
      </w:pPr>
      <w:r>
        <w:rPr>
          <w:rFonts w:ascii="Times New Roman" w:hAnsi="Times New Roman"/>
          <w:b/>
          <w:i w:val="0"/>
          <w:sz w:val="28"/>
        </w:rPr>
        <w:t>PHỤ LỤC 1: NHẬT KÝ THỰC TẬP 16 TUẦN CHI TIẾT (WEEKLY LOGBOOK)</w:t>
      </w:r>
    </w:p>
    <w:p>
      <w:pPr>
        <w:spacing w:line="312" w:lineRule="auto" w:after="100"/>
        <w:ind w:firstLine="720"/>
        <w:jc w:val="both"/>
      </w:pPr>
      <w:r>
        <w:rPr>
          <w:rFonts w:ascii="Times New Roman" w:hAnsi="Times New Roman"/>
          <w:b w:val="0"/>
          <w:i w:val="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sz w:val="22"/>
              </w:rPr>
              <w:t>Tuần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4252"/>
            <w:shd w:val="clear" w:color="auto" w:fill="D9E1F2"/>
          </w:tcPr>
          <w:p>
            <w:pPr>
              <w:spacing w:before="80" w:after="80"/>
              <w:jc w:val="center"/>
            </w:pPr>
            <w:r/>
            <w:r>
              <w:rPr>
                <w:rFonts w:ascii="Times New Roman" w:hAnsi="Times New Roman"/>
                <w:b/>
                <w:i w:val="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sz w:val="22"/>
              </w:rPr>
              <w:t>Xác nhận</w:t>
            </w:r>
          </w:p>
        </w:tc>
      </w:tr>
      <w:tr>
        <w:tc>
          <w:tcPr>
            <w:tcW w:type="dxa" w:w="1020"/>
          </w:tcPr>
          <w:p>
            <w:pPr>
              <w:spacing w:line="276" w:lineRule="auto" w:before="60" w:after="60"/>
              <w:jc w:val="center"/>
            </w:pPr>
            <w:r/>
            <w:r>
              <w:rPr>
                <w:rFonts w:ascii="Times New Roman" w:hAnsi="Times New Roman"/>
                <w:b w:val="0"/>
                <w:i w:val="0"/>
                <w:sz w:val="21"/>
              </w:rPr>
              <w:t>Tuần 1</w:t>
            </w:r>
          </w:p>
        </w:tc>
        <w:tc>
          <w:tcPr>
            <w:tcW w:type="dxa" w:w="1814"/>
          </w:tcPr>
          <w:p>
            <w:pPr>
              <w:spacing w:line="276" w:lineRule="auto" w:before="60" w:after="60"/>
              <w:jc w:val="center"/>
            </w:pPr>
            <w:r/>
            <w:r>
              <w:rPr>
                <w:rFonts w:ascii="Times New Roman" w:hAnsi="Times New Roman"/>
                <w:b w:val="0"/>
                <w:i w:val="0"/>
                <w:sz w:val="21"/>
              </w:rPr>
              <w:t>24/05 – 31/05</w:t>
            </w:r>
          </w:p>
        </w:tc>
        <w:tc>
          <w:tcPr>
            <w:tcW w:type="dxa" w:w="4252"/>
          </w:tcPr>
          <w:p>
            <w:pPr>
              <w:spacing w:line="276" w:lineRule="auto" w:before="60" w:after="60"/>
              <w:jc w:val="left"/>
            </w:pPr>
            <w:r/>
            <w:r>
              <w:rPr>
                <w:rFonts w:ascii="Times New Roman" w:hAnsi="Times New Roman"/>
                <w:b w:val="0"/>
                <w:i w:val="0"/>
                <w:sz w:val="21"/>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2</w:t>
            </w:r>
          </w:p>
        </w:tc>
        <w:tc>
          <w:tcPr>
            <w:tcW w:type="dxa" w:w="1814"/>
          </w:tcPr>
          <w:p>
            <w:pPr>
              <w:spacing w:line="276" w:lineRule="auto" w:before="60" w:after="60"/>
              <w:jc w:val="center"/>
            </w:pPr>
            <w:r/>
            <w:r>
              <w:rPr>
                <w:rFonts w:ascii="Times New Roman" w:hAnsi="Times New Roman"/>
                <w:b w:val="0"/>
                <w:i w:val="0"/>
                <w:sz w:val="21"/>
              </w:rPr>
              <w:t>01/06 – 07/06</w:t>
            </w:r>
          </w:p>
        </w:tc>
        <w:tc>
          <w:tcPr>
            <w:tcW w:type="dxa" w:w="4252"/>
          </w:tcPr>
          <w:p>
            <w:pPr>
              <w:spacing w:line="276" w:lineRule="auto" w:before="60" w:after="60"/>
              <w:jc w:val="left"/>
            </w:pPr>
            <w:r/>
            <w:r>
              <w:rPr>
                <w:rFonts w:ascii="Times New Roman" w:hAnsi="Times New Roman"/>
                <w:b w:val="0"/>
                <w:i w:val="0"/>
                <w:sz w:val="21"/>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3</w:t>
            </w:r>
          </w:p>
        </w:tc>
        <w:tc>
          <w:tcPr>
            <w:tcW w:type="dxa" w:w="1814"/>
          </w:tcPr>
          <w:p>
            <w:pPr>
              <w:spacing w:line="276" w:lineRule="auto" w:before="60" w:after="60"/>
              <w:jc w:val="center"/>
            </w:pPr>
            <w:r/>
            <w:r>
              <w:rPr>
                <w:rFonts w:ascii="Times New Roman" w:hAnsi="Times New Roman"/>
                <w:b w:val="0"/>
                <w:i w:val="0"/>
                <w:sz w:val="21"/>
              </w:rPr>
              <w:t>08/06 – 14/06</w:t>
            </w:r>
          </w:p>
        </w:tc>
        <w:tc>
          <w:tcPr>
            <w:tcW w:type="dxa" w:w="4252"/>
          </w:tcPr>
          <w:p>
            <w:pPr>
              <w:spacing w:line="276" w:lineRule="auto" w:before="60" w:after="60"/>
              <w:jc w:val="left"/>
            </w:pPr>
            <w:r/>
            <w:r>
              <w:rPr>
                <w:rFonts w:ascii="Times New Roman" w:hAnsi="Times New Roman"/>
                <w:b w:val="0"/>
                <w:i w:val="0"/>
                <w:sz w:val="21"/>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4</w:t>
            </w:r>
          </w:p>
        </w:tc>
        <w:tc>
          <w:tcPr>
            <w:tcW w:type="dxa" w:w="1814"/>
          </w:tcPr>
          <w:p>
            <w:pPr>
              <w:spacing w:line="276" w:lineRule="auto" w:before="60" w:after="60"/>
              <w:jc w:val="center"/>
            </w:pPr>
            <w:r/>
            <w:r>
              <w:rPr>
                <w:rFonts w:ascii="Times New Roman" w:hAnsi="Times New Roman"/>
                <w:b w:val="0"/>
                <w:i w:val="0"/>
                <w:sz w:val="21"/>
              </w:rPr>
              <w:t>15/06 – 21/06</w:t>
            </w:r>
          </w:p>
        </w:tc>
        <w:tc>
          <w:tcPr>
            <w:tcW w:type="dxa" w:w="4252"/>
          </w:tcPr>
          <w:p>
            <w:pPr>
              <w:spacing w:line="276" w:lineRule="auto" w:before="60" w:after="60"/>
              <w:jc w:val="left"/>
            </w:pPr>
            <w:r/>
            <w:r>
              <w:rPr>
                <w:rFonts w:ascii="Times New Roman" w:hAnsi="Times New Roman"/>
                <w:b w:val="0"/>
                <w:i w:val="0"/>
                <w:sz w:val="21"/>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5</w:t>
            </w:r>
          </w:p>
        </w:tc>
        <w:tc>
          <w:tcPr>
            <w:tcW w:type="dxa" w:w="1814"/>
          </w:tcPr>
          <w:p>
            <w:pPr>
              <w:spacing w:line="276" w:lineRule="auto" w:before="60" w:after="60"/>
              <w:jc w:val="center"/>
            </w:pPr>
            <w:r/>
            <w:r>
              <w:rPr>
                <w:rFonts w:ascii="Times New Roman" w:hAnsi="Times New Roman"/>
                <w:b w:val="0"/>
                <w:i w:val="0"/>
                <w:sz w:val="21"/>
              </w:rPr>
              <w:t>22/06 – 28/06</w:t>
            </w:r>
          </w:p>
        </w:tc>
        <w:tc>
          <w:tcPr>
            <w:tcW w:type="dxa" w:w="4252"/>
          </w:tcPr>
          <w:p>
            <w:pPr>
              <w:spacing w:line="276" w:lineRule="auto" w:before="60" w:after="60"/>
              <w:jc w:val="left"/>
            </w:pPr>
            <w:r/>
            <w:r>
              <w:rPr>
                <w:rFonts w:ascii="Times New Roman" w:hAnsi="Times New Roman"/>
                <w:b w:val="0"/>
                <w:i w:val="0"/>
                <w:sz w:val="21"/>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6</w:t>
            </w:r>
          </w:p>
        </w:tc>
        <w:tc>
          <w:tcPr>
            <w:tcW w:type="dxa" w:w="1814"/>
          </w:tcPr>
          <w:p>
            <w:pPr>
              <w:spacing w:line="276" w:lineRule="auto" w:before="60" w:after="60"/>
              <w:jc w:val="center"/>
            </w:pPr>
            <w:r/>
            <w:r>
              <w:rPr>
                <w:rFonts w:ascii="Times New Roman" w:hAnsi="Times New Roman"/>
                <w:b w:val="0"/>
                <w:i w:val="0"/>
                <w:sz w:val="21"/>
              </w:rPr>
              <w:t>29/06 – 05/07</w:t>
            </w:r>
          </w:p>
        </w:tc>
        <w:tc>
          <w:tcPr>
            <w:tcW w:type="dxa" w:w="4252"/>
          </w:tcPr>
          <w:p>
            <w:pPr>
              <w:spacing w:line="276" w:lineRule="auto" w:before="60" w:after="60"/>
              <w:jc w:val="left"/>
            </w:pPr>
            <w:r/>
            <w:r>
              <w:rPr>
                <w:rFonts w:ascii="Times New Roman" w:hAnsi="Times New Roman"/>
                <w:b w:val="0"/>
                <w:i w:val="0"/>
                <w:sz w:val="21"/>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7</w:t>
            </w:r>
          </w:p>
        </w:tc>
        <w:tc>
          <w:tcPr>
            <w:tcW w:type="dxa" w:w="1814"/>
          </w:tcPr>
          <w:p>
            <w:pPr>
              <w:spacing w:line="276" w:lineRule="auto" w:before="60" w:after="60"/>
              <w:jc w:val="center"/>
            </w:pPr>
            <w:r/>
            <w:r>
              <w:rPr>
                <w:rFonts w:ascii="Times New Roman" w:hAnsi="Times New Roman"/>
                <w:b w:val="0"/>
                <w:i w:val="0"/>
                <w:sz w:val="21"/>
              </w:rPr>
              <w:t>06/07 – 12/07</w:t>
            </w:r>
          </w:p>
        </w:tc>
        <w:tc>
          <w:tcPr>
            <w:tcW w:type="dxa" w:w="4252"/>
          </w:tcPr>
          <w:p>
            <w:pPr>
              <w:spacing w:line="276" w:lineRule="auto" w:before="60" w:after="60"/>
              <w:jc w:val="left"/>
            </w:pPr>
            <w:r/>
            <w:r>
              <w:rPr>
                <w:rFonts w:ascii="Times New Roman" w:hAnsi="Times New Roman"/>
                <w:b w:val="0"/>
                <w:i w:val="0"/>
                <w:sz w:val="21"/>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8</w:t>
            </w:r>
          </w:p>
        </w:tc>
        <w:tc>
          <w:tcPr>
            <w:tcW w:type="dxa" w:w="1814"/>
          </w:tcPr>
          <w:p>
            <w:pPr>
              <w:spacing w:line="276" w:lineRule="auto" w:before="60" w:after="60"/>
              <w:jc w:val="center"/>
            </w:pPr>
            <w:r/>
            <w:r>
              <w:rPr>
                <w:rFonts w:ascii="Times New Roman" w:hAnsi="Times New Roman"/>
                <w:b w:val="0"/>
                <w:i w:val="0"/>
                <w:sz w:val="21"/>
              </w:rPr>
              <w:t>13/07 – 19/07</w:t>
            </w:r>
          </w:p>
        </w:tc>
        <w:tc>
          <w:tcPr>
            <w:tcW w:type="dxa" w:w="4252"/>
          </w:tcPr>
          <w:p>
            <w:pPr>
              <w:spacing w:line="276" w:lineRule="auto" w:before="60" w:after="60"/>
              <w:jc w:val="left"/>
            </w:pPr>
            <w:r/>
            <w:r>
              <w:rPr>
                <w:rFonts w:ascii="Times New Roman" w:hAnsi="Times New Roman"/>
                <w:b w:val="0"/>
                <w:i w:val="0"/>
                <w:sz w:val="21"/>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9</w:t>
            </w:r>
          </w:p>
        </w:tc>
        <w:tc>
          <w:tcPr>
            <w:tcW w:type="dxa" w:w="1814"/>
          </w:tcPr>
          <w:p>
            <w:pPr>
              <w:spacing w:line="276" w:lineRule="auto" w:before="60" w:after="60"/>
              <w:jc w:val="center"/>
            </w:pPr>
            <w:r/>
            <w:r>
              <w:rPr>
                <w:rFonts w:ascii="Times New Roman" w:hAnsi="Times New Roman"/>
                <w:b w:val="0"/>
                <w:i w:val="0"/>
                <w:sz w:val="21"/>
              </w:rPr>
              <w:t>20/07 – 26/07</w:t>
            </w:r>
          </w:p>
        </w:tc>
        <w:tc>
          <w:tcPr>
            <w:tcW w:type="dxa" w:w="4252"/>
          </w:tcPr>
          <w:p>
            <w:pPr>
              <w:spacing w:line="276" w:lineRule="auto" w:before="60" w:after="60"/>
              <w:jc w:val="left"/>
            </w:pPr>
            <w:r/>
            <w:r>
              <w:rPr>
                <w:rFonts w:ascii="Times New Roman" w:hAnsi="Times New Roman"/>
                <w:b w:val="0"/>
                <w:i w:val="0"/>
                <w:sz w:val="21"/>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10</w:t>
            </w:r>
          </w:p>
        </w:tc>
        <w:tc>
          <w:tcPr>
            <w:tcW w:type="dxa" w:w="1814"/>
          </w:tcPr>
          <w:p>
            <w:pPr>
              <w:spacing w:line="276" w:lineRule="auto" w:before="60" w:after="60"/>
              <w:jc w:val="center"/>
            </w:pPr>
            <w:r/>
            <w:r>
              <w:rPr>
                <w:rFonts w:ascii="Times New Roman" w:hAnsi="Times New Roman"/>
                <w:b w:val="0"/>
                <w:i w:val="0"/>
                <w:sz w:val="21"/>
              </w:rPr>
              <w:t>27/07 – 02/08</w:t>
            </w:r>
          </w:p>
        </w:tc>
        <w:tc>
          <w:tcPr>
            <w:tcW w:type="dxa" w:w="4252"/>
          </w:tcPr>
          <w:p>
            <w:pPr>
              <w:spacing w:line="276" w:lineRule="auto" w:before="60" w:after="60"/>
              <w:jc w:val="left"/>
            </w:pPr>
            <w:r/>
            <w:r>
              <w:rPr>
                <w:rFonts w:ascii="Times New Roman" w:hAnsi="Times New Roman"/>
                <w:b w:val="0"/>
                <w:i w:val="0"/>
                <w:sz w:val="21"/>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11</w:t>
            </w:r>
          </w:p>
        </w:tc>
        <w:tc>
          <w:tcPr>
            <w:tcW w:type="dxa" w:w="1814"/>
          </w:tcPr>
          <w:p>
            <w:pPr>
              <w:spacing w:line="276" w:lineRule="auto" w:before="60" w:after="60"/>
              <w:jc w:val="center"/>
            </w:pPr>
            <w:r/>
            <w:r>
              <w:rPr>
                <w:rFonts w:ascii="Times New Roman" w:hAnsi="Times New Roman"/>
                <w:b w:val="0"/>
                <w:i w:val="0"/>
                <w:sz w:val="21"/>
              </w:rPr>
              <w:t>03/08 – 09/08</w:t>
            </w:r>
          </w:p>
        </w:tc>
        <w:tc>
          <w:tcPr>
            <w:tcW w:type="dxa" w:w="4252"/>
          </w:tcPr>
          <w:p>
            <w:pPr>
              <w:spacing w:line="276" w:lineRule="auto" w:before="60" w:after="60"/>
              <w:jc w:val="left"/>
            </w:pPr>
            <w:r/>
            <w:r>
              <w:rPr>
                <w:rFonts w:ascii="Times New Roman" w:hAnsi="Times New Roman"/>
                <w:b w:val="0"/>
                <w:i w:val="0"/>
                <w:sz w:val="21"/>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12</w:t>
            </w:r>
          </w:p>
        </w:tc>
        <w:tc>
          <w:tcPr>
            <w:tcW w:type="dxa" w:w="1814"/>
          </w:tcPr>
          <w:p>
            <w:pPr>
              <w:spacing w:line="276" w:lineRule="auto" w:before="60" w:after="60"/>
              <w:jc w:val="center"/>
            </w:pPr>
            <w:r/>
            <w:r>
              <w:rPr>
                <w:rFonts w:ascii="Times New Roman" w:hAnsi="Times New Roman"/>
                <w:b w:val="0"/>
                <w:i w:val="0"/>
                <w:sz w:val="21"/>
              </w:rPr>
              <w:t>10/08 – 16/08</w:t>
            </w:r>
          </w:p>
        </w:tc>
        <w:tc>
          <w:tcPr>
            <w:tcW w:type="dxa" w:w="4252"/>
          </w:tcPr>
          <w:p>
            <w:pPr>
              <w:spacing w:line="276" w:lineRule="auto" w:before="60" w:after="60"/>
              <w:jc w:val="left"/>
            </w:pPr>
            <w:r/>
            <w:r>
              <w:rPr>
                <w:rFonts w:ascii="Times New Roman" w:hAnsi="Times New Roman"/>
                <w:b w:val="0"/>
                <w:i w:val="0"/>
                <w:sz w:val="21"/>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13</w:t>
            </w:r>
          </w:p>
        </w:tc>
        <w:tc>
          <w:tcPr>
            <w:tcW w:type="dxa" w:w="1814"/>
          </w:tcPr>
          <w:p>
            <w:pPr>
              <w:spacing w:line="276" w:lineRule="auto" w:before="60" w:after="60"/>
              <w:jc w:val="center"/>
            </w:pPr>
            <w:r/>
            <w:r>
              <w:rPr>
                <w:rFonts w:ascii="Times New Roman" w:hAnsi="Times New Roman"/>
                <w:b w:val="0"/>
                <w:i w:val="0"/>
                <w:sz w:val="21"/>
              </w:rPr>
              <w:t>17/08 – 23/08</w:t>
            </w:r>
          </w:p>
        </w:tc>
        <w:tc>
          <w:tcPr>
            <w:tcW w:type="dxa" w:w="4252"/>
          </w:tcPr>
          <w:p>
            <w:pPr>
              <w:spacing w:line="276" w:lineRule="auto" w:before="60" w:after="60"/>
              <w:jc w:val="left"/>
            </w:pPr>
            <w:r/>
            <w:r>
              <w:rPr>
                <w:rFonts w:ascii="Times New Roman" w:hAnsi="Times New Roman"/>
                <w:b w:val="0"/>
                <w:i w:val="0"/>
                <w:sz w:val="21"/>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14</w:t>
            </w:r>
          </w:p>
        </w:tc>
        <w:tc>
          <w:tcPr>
            <w:tcW w:type="dxa" w:w="1814"/>
          </w:tcPr>
          <w:p>
            <w:pPr>
              <w:spacing w:line="276" w:lineRule="auto" w:before="60" w:after="60"/>
              <w:jc w:val="center"/>
            </w:pPr>
            <w:r/>
            <w:r>
              <w:rPr>
                <w:rFonts w:ascii="Times New Roman" w:hAnsi="Times New Roman"/>
                <w:b w:val="0"/>
                <w:i w:val="0"/>
                <w:sz w:val="21"/>
              </w:rPr>
              <w:t>24/08 – 30/08</w:t>
            </w:r>
          </w:p>
        </w:tc>
        <w:tc>
          <w:tcPr>
            <w:tcW w:type="dxa" w:w="4252"/>
          </w:tcPr>
          <w:p>
            <w:pPr>
              <w:spacing w:line="276" w:lineRule="auto" w:before="60" w:after="60"/>
              <w:jc w:val="left"/>
            </w:pPr>
            <w:r/>
            <w:r>
              <w:rPr>
                <w:rFonts w:ascii="Times New Roman" w:hAnsi="Times New Roman"/>
                <w:b w:val="0"/>
                <w:i w:val="0"/>
                <w:sz w:val="21"/>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15</w:t>
            </w:r>
          </w:p>
        </w:tc>
        <w:tc>
          <w:tcPr>
            <w:tcW w:type="dxa" w:w="1814"/>
          </w:tcPr>
          <w:p>
            <w:pPr>
              <w:spacing w:line="276" w:lineRule="auto" w:before="60" w:after="60"/>
              <w:jc w:val="center"/>
            </w:pPr>
            <w:r/>
            <w:r>
              <w:rPr>
                <w:rFonts w:ascii="Times New Roman" w:hAnsi="Times New Roman"/>
                <w:b w:val="0"/>
                <w:i w:val="0"/>
                <w:sz w:val="21"/>
              </w:rPr>
              <w:t>31/08 – 02/09</w:t>
            </w:r>
          </w:p>
        </w:tc>
        <w:tc>
          <w:tcPr>
            <w:tcW w:type="dxa" w:w="4252"/>
          </w:tcPr>
          <w:p>
            <w:pPr>
              <w:spacing w:line="276" w:lineRule="auto" w:before="60" w:after="60"/>
              <w:jc w:val="left"/>
            </w:pPr>
            <w:r/>
            <w:r>
              <w:rPr>
                <w:rFonts w:ascii="Times New Roman" w:hAnsi="Times New Roman"/>
                <w:b w:val="0"/>
                <w:i w:val="0"/>
                <w:sz w:val="21"/>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16</w:t>
            </w:r>
          </w:p>
        </w:tc>
        <w:tc>
          <w:tcPr>
            <w:tcW w:type="dxa" w:w="1814"/>
          </w:tcPr>
          <w:p>
            <w:pPr>
              <w:spacing w:line="276" w:lineRule="auto" w:before="60" w:after="60"/>
              <w:jc w:val="center"/>
            </w:pPr>
            <w:r/>
            <w:r>
              <w:rPr>
                <w:rFonts w:ascii="Times New Roman" w:hAnsi="Times New Roman"/>
                <w:b w:val="0"/>
                <w:i w:val="0"/>
                <w:sz w:val="21"/>
              </w:rPr>
              <w:t>03/09 – 06/09</w:t>
            </w:r>
          </w:p>
        </w:tc>
        <w:tc>
          <w:tcPr>
            <w:tcW w:type="dxa" w:w="4252"/>
          </w:tcPr>
          <w:p>
            <w:pPr>
              <w:spacing w:line="276" w:lineRule="auto" w:before="60" w:after="60"/>
              <w:jc w:val="left"/>
            </w:pPr>
            <w:r/>
            <w:r>
              <w:rPr>
                <w:rFonts w:ascii="Times New Roman" w:hAnsi="Times New Roman"/>
                <w:b w:val="0"/>
                <w:i w:val="0"/>
                <w:sz w:val="21"/>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sz w:val="21"/>
              </w:rPr>
              <w:t>Hoàn thành</w:t>
            </w:r>
          </w:p>
        </w:tc>
      </w:tr>
    </w:tbl>
    <w:p>
      <w:r>
        <w:br w:type="page"/>
      </w:r>
    </w:p>
    <w:p>
      <w:pPr>
        <w:keepNext/>
        <w:spacing w:before="360" w:after="160"/>
      </w:pPr>
      <w:r>
        <w:rPr>
          <w:rFonts w:ascii="Times New Roman" w:hAnsi="Times New Roman"/>
          <w:b/>
          <w:i w:val="0"/>
          <w:sz w:val="28"/>
        </w:rPr>
        <w:t>PHỤ LỤC 2: TOÀN VĂN MÃ NGUỒN CỐT LÕI CỦA HỆ THỐNG</w:t>
      </w:r>
    </w:p>
    <w:p>
      <w:pPr>
        <w:keepNext/>
        <w:spacing w:before="260" w:after="120"/>
      </w:pPr>
      <w:r>
        <w:rPr>
          <w:rFonts w:ascii="Times New Roman" w:hAnsi="Times New Roman"/>
          <w:b/>
          <w:i w:val="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localhost:3000/" TargetMode="External"/><Relationship Id="rId23" Type="http://schemas.openxmlformats.org/officeDocument/2006/relationships/image" Target="media/image14.png"/><Relationship Id="rId24" Type="http://schemas.openxmlformats.org/officeDocument/2006/relationships/hyperlink" Target="http://localhost:3000/quan-ly-du-an-thue-ngoai-outsourcing-pm" TargetMode="External"/><Relationship Id="rId25" Type="http://schemas.openxmlformats.org/officeDocument/2006/relationships/image" Target="media/image15.png"/><Relationship Id="rId26" Type="http://schemas.openxmlformats.org/officeDocument/2006/relationships/hyperlink" Target="http://localhost:5180/"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hyperlink" Target="http://localhost:5180/#formula" TargetMode="External"/><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hyperlink" Target="http://localhost:5180/#ai-ready" TargetMode="External"/><Relationship Id="rId35" Type="http://schemas.openxmlformats.org/officeDocument/2006/relationships/image" Target="media/image22.png"/><Relationship Id="rId36" Type="http://schemas.openxmlformats.org/officeDocument/2006/relationships/hyperlink" Target="http://localhost:5180/#roi" TargetMode="External"/><Relationship Id="rId37" Type="http://schemas.openxmlformats.org/officeDocument/2006/relationships/image" Target="media/image23.png"/><Relationship Id="rId38" Type="http://schemas.openxmlformats.org/officeDocument/2006/relationships/hyperlink" Target="http://localhost:5180/#pricing" TargetMode="External"/><Relationship Id="rId39" Type="http://schemas.openxmlformats.org/officeDocument/2006/relationships/image" Target="media/image24.png"/><Relationship Id="rId40" Type="http://schemas.openxmlformats.org/officeDocument/2006/relationships/hyperlink" Target="http://localhost:5180/#contact" TargetMode="External"/><Relationship Id="rId41" Type="http://schemas.openxmlformats.org/officeDocument/2006/relationships/image" Target="media/image25.png"/><Relationship Id="rId42" Type="http://schemas.openxmlformats.org/officeDocument/2006/relationships/hyperlink" Target="http://localhost:5180/llms.txt" TargetMode="External"/><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