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665" w:rsidRPr="00411A59" w:rsidRDefault="00411A59" w:rsidP="00411A59">
      <w:pPr>
        <w:pStyle w:val="Heading1"/>
        <w:spacing w:before="60" w:after="60" w:line="288" w:lineRule="auto"/>
        <w:jc w:val="center"/>
        <w:rPr>
          <w:rFonts w:cstheme="majorHAnsi"/>
          <w:b/>
          <w:sz w:val="40"/>
          <w:szCs w:val="40"/>
          <w:lang w:val="en-US"/>
        </w:rPr>
      </w:pPr>
      <w:bookmarkStart w:id="0" w:name="_Toc443848146"/>
      <w:r>
        <w:rPr>
          <w:rFonts w:cstheme="majorHAnsi"/>
          <w:b/>
          <w:color w:val="auto"/>
          <w:sz w:val="40"/>
          <w:szCs w:val="40"/>
          <w:lang w:val="en-US"/>
        </w:rPr>
        <w:t>Đa hình</w:t>
      </w:r>
      <w:bookmarkEnd w:id="0"/>
      <w:r w:rsidR="007D3A34">
        <w:rPr>
          <w:rFonts w:cstheme="majorHAnsi"/>
          <w:b/>
          <w:color w:val="auto"/>
          <w:sz w:val="40"/>
          <w:szCs w:val="40"/>
          <w:lang w:val="en-US"/>
        </w:rPr>
        <w:t xml:space="preserve"> (tt)</w:t>
      </w:r>
      <w:bookmarkStart w:id="1" w:name="_GoBack"/>
      <w:bookmarkEnd w:id="1"/>
    </w:p>
    <w:p w:rsidR="00411A59" w:rsidRPr="00AA7C18" w:rsidRDefault="00411A59" w:rsidP="00411A59">
      <w:pPr>
        <w:pStyle w:val="ListParagraph"/>
        <w:numPr>
          <w:ilvl w:val="0"/>
          <w:numId w:val="1"/>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Xây dựng các loại đối tượng sách, sách giáo khoa, tiểu thuyết, tạp chí. Viết chương trình cho phép quản lý một danh sách các loại đối tượng kể trên.</w:t>
      </w:r>
    </w:p>
    <w:p w:rsidR="00411A59" w:rsidRPr="00AA7C18" w:rsidRDefault="00411A59" w:rsidP="00411A59">
      <w:pPr>
        <w:pStyle w:val="ListParagraph"/>
        <w:numPr>
          <w:ilvl w:val="0"/>
          <w:numId w:val="1"/>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 xml:space="preserve">Xây dựng lớp DaGiac thể hiện khái niệm đa giác với các thao tác cần thiết (vẽ, quay, tịnh tiến, phóng to thu nhỏ). Dùng kế thừa xây dựng các lớp tứ giác, </w:t>
      </w:r>
      <w:r>
        <w:rPr>
          <w:rFonts w:asciiTheme="majorHAnsi" w:eastAsiaTheme="majorEastAsia" w:hAnsiTheme="majorHAnsi" w:cstheme="majorHAnsi"/>
          <w:sz w:val="24"/>
          <w:szCs w:val="24"/>
          <w:lang w:val="en-US"/>
        </w:rPr>
        <w:t xml:space="preserve">ngũ </w:t>
      </w:r>
      <w:r w:rsidRPr="00AA7C18">
        <w:rPr>
          <w:rFonts w:asciiTheme="majorHAnsi" w:eastAsiaTheme="majorEastAsia" w:hAnsiTheme="majorHAnsi" w:cstheme="majorHAnsi"/>
          <w:sz w:val="24"/>
          <w:szCs w:val="24"/>
          <w:lang w:val="en-US"/>
        </w:rPr>
        <w:t xml:space="preserve">giác. </w:t>
      </w:r>
    </w:p>
    <w:p w:rsidR="00411A59" w:rsidRPr="00AA7C18" w:rsidRDefault="00411A59" w:rsidP="00411A59">
      <w:pPr>
        <w:pStyle w:val="ListParagraph"/>
        <w:numPr>
          <w:ilvl w:val="0"/>
          <w:numId w:val="1"/>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Viết chương trình cho phép nhập vào một tam giác hoặc tứ giác. Vẽ và thực hiện các thao tác tịnh tiến, quay, phóng to thu nhỏ hình đã nhập.</w:t>
      </w:r>
    </w:p>
    <w:p w:rsidR="00411A59" w:rsidRPr="00AA7C18" w:rsidRDefault="00411A59" w:rsidP="00411A59">
      <w:pPr>
        <w:pStyle w:val="ListParagraph"/>
        <w:numPr>
          <w:ilvl w:val="0"/>
          <w:numId w:val="1"/>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Thêm vào bài 3 các hình hình bình hành, hình chữ nhật và hình vuông. Định nghĩa lại các thao tác ở lớp con nếu cần.</w:t>
      </w:r>
    </w:p>
    <w:p w:rsidR="00411A59" w:rsidRPr="00AA7C18" w:rsidRDefault="00411A59" w:rsidP="00411A59">
      <w:pPr>
        <w:pStyle w:val="ListParagraph"/>
        <w:numPr>
          <w:ilvl w:val="0"/>
          <w:numId w:val="1"/>
        </w:numPr>
        <w:spacing w:before="60" w:after="60" w:line="288" w:lineRule="auto"/>
        <w:jc w:val="both"/>
        <w:rPr>
          <w:rFonts w:asciiTheme="majorHAnsi" w:eastAsiaTheme="majorEastAsia" w:hAnsiTheme="majorHAnsi" w:cstheme="majorHAnsi"/>
          <w:sz w:val="24"/>
          <w:szCs w:val="24"/>
          <w:lang w:val="en-US"/>
        </w:rPr>
      </w:pPr>
      <w:r w:rsidRPr="00AA7C18">
        <w:rPr>
          <w:rFonts w:asciiTheme="majorHAnsi" w:eastAsiaTheme="majorEastAsia" w:hAnsiTheme="majorHAnsi" w:cstheme="majorHAnsi"/>
          <w:sz w:val="24"/>
          <w:szCs w:val="24"/>
          <w:lang w:val="en-US"/>
        </w:rPr>
        <w:t xml:space="preserve">Viết chương trình cho phép nhập vào một trong các hình kể trên, vẽ và thực hiện các thao tác áp dụng được với hình đã nhập. </w:t>
      </w:r>
    </w:p>
    <w:p w:rsidR="00411A59" w:rsidRDefault="00411A59"/>
    <w:sectPr w:rsidR="0041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1552E"/>
    <w:multiLevelType w:val="hybridMultilevel"/>
    <w:tmpl w:val="12F001B0"/>
    <w:lvl w:ilvl="0" w:tplc="5026574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41120BE9"/>
    <w:multiLevelType w:val="hybridMultilevel"/>
    <w:tmpl w:val="12688946"/>
    <w:lvl w:ilvl="0" w:tplc="DAF6BC7A">
      <w:start w:val="1"/>
      <w:numFmt w:val="bullet"/>
      <w:lvlText w:val="•"/>
      <w:lvlJc w:val="left"/>
      <w:pPr>
        <w:tabs>
          <w:tab w:val="num" w:pos="720"/>
        </w:tabs>
        <w:ind w:left="720" w:hanging="360"/>
      </w:pPr>
      <w:rPr>
        <w:rFonts w:ascii="Arial" w:hAnsi="Arial" w:hint="default"/>
      </w:rPr>
    </w:lvl>
    <w:lvl w:ilvl="1" w:tplc="3D2ACC84">
      <w:numFmt w:val="bullet"/>
      <w:lvlText w:val="•"/>
      <w:lvlJc w:val="left"/>
      <w:pPr>
        <w:tabs>
          <w:tab w:val="num" w:pos="1440"/>
        </w:tabs>
        <w:ind w:left="1440" w:hanging="360"/>
      </w:pPr>
      <w:rPr>
        <w:rFonts w:ascii="Arial" w:hAnsi="Arial" w:hint="default"/>
      </w:rPr>
    </w:lvl>
    <w:lvl w:ilvl="2" w:tplc="725E1248">
      <w:numFmt w:val="bullet"/>
      <w:lvlText w:val="•"/>
      <w:lvlJc w:val="left"/>
      <w:pPr>
        <w:tabs>
          <w:tab w:val="num" w:pos="2160"/>
        </w:tabs>
        <w:ind w:left="2160" w:hanging="360"/>
      </w:pPr>
      <w:rPr>
        <w:rFonts w:ascii="Arial" w:hAnsi="Arial" w:hint="default"/>
      </w:rPr>
    </w:lvl>
    <w:lvl w:ilvl="3" w:tplc="BB765304" w:tentative="1">
      <w:start w:val="1"/>
      <w:numFmt w:val="bullet"/>
      <w:lvlText w:val="•"/>
      <w:lvlJc w:val="left"/>
      <w:pPr>
        <w:tabs>
          <w:tab w:val="num" w:pos="2880"/>
        </w:tabs>
        <w:ind w:left="2880" w:hanging="360"/>
      </w:pPr>
      <w:rPr>
        <w:rFonts w:ascii="Arial" w:hAnsi="Arial" w:hint="default"/>
      </w:rPr>
    </w:lvl>
    <w:lvl w:ilvl="4" w:tplc="3E62B75A" w:tentative="1">
      <w:start w:val="1"/>
      <w:numFmt w:val="bullet"/>
      <w:lvlText w:val="•"/>
      <w:lvlJc w:val="left"/>
      <w:pPr>
        <w:tabs>
          <w:tab w:val="num" w:pos="3600"/>
        </w:tabs>
        <w:ind w:left="3600" w:hanging="360"/>
      </w:pPr>
      <w:rPr>
        <w:rFonts w:ascii="Arial" w:hAnsi="Arial" w:hint="default"/>
      </w:rPr>
    </w:lvl>
    <w:lvl w:ilvl="5" w:tplc="96223256" w:tentative="1">
      <w:start w:val="1"/>
      <w:numFmt w:val="bullet"/>
      <w:lvlText w:val="•"/>
      <w:lvlJc w:val="left"/>
      <w:pPr>
        <w:tabs>
          <w:tab w:val="num" w:pos="4320"/>
        </w:tabs>
        <w:ind w:left="4320" w:hanging="360"/>
      </w:pPr>
      <w:rPr>
        <w:rFonts w:ascii="Arial" w:hAnsi="Arial" w:hint="default"/>
      </w:rPr>
    </w:lvl>
    <w:lvl w:ilvl="6" w:tplc="75781E80" w:tentative="1">
      <w:start w:val="1"/>
      <w:numFmt w:val="bullet"/>
      <w:lvlText w:val="•"/>
      <w:lvlJc w:val="left"/>
      <w:pPr>
        <w:tabs>
          <w:tab w:val="num" w:pos="5040"/>
        </w:tabs>
        <w:ind w:left="5040" w:hanging="360"/>
      </w:pPr>
      <w:rPr>
        <w:rFonts w:ascii="Arial" w:hAnsi="Arial" w:hint="default"/>
      </w:rPr>
    </w:lvl>
    <w:lvl w:ilvl="7" w:tplc="939C6444" w:tentative="1">
      <w:start w:val="1"/>
      <w:numFmt w:val="bullet"/>
      <w:lvlText w:val="•"/>
      <w:lvlJc w:val="left"/>
      <w:pPr>
        <w:tabs>
          <w:tab w:val="num" w:pos="5760"/>
        </w:tabs>
        <w:ind w:left="5760" w:hanging="360"/>
      </w:pPr>
      <w:rPr>
        <w:rFonts w:ascii="Arial" w:hAnsi="Arial" w:hint="default"/>
      </w:rPr>
    </w:lvl>
    <w:lvl w:ilvl="8" w:tplc="24BE118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59"/>
    <w:rsid w:val="00411A59"/>
    <w:rsid w:val="007D3A34"/>
    <w:rsid w:val="0093100D"/>
    <w:rsid w:val="009A14B7"/>
    <w:rsid w:val="00DA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1D4B"/>
  <w15:chartTrackingRefBased/>
  <w15:docId w15:val="{19752358-B1BC-4300-A2BF-B3385246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1A59"/>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11A59"/>
    <w:pPr>
      <w:ind w:left="720"/>
      <w:contextualSpacing/>
    </w:pPr>
    <w:rPr>
      <w:lang w:val="vi-VN"/>
    </w:rPr>
  </w:style>
  <w:style w:type="character" w:customStyle="1" w:styleId="ListParagraphChar">
    <w:name w:val="List Paragraph Char"/>
    <w:basedOn w:val="DefaultParagraphFont"/>
    <w:link w:val="ListParagraph"/>
    <w:uiPriority w:val="34"/>
    <w:rsid w:val="00411A59"/>
    <w:rPr>
      <w:lang w:val="vi-VN"/>
    </w:rPr>
  </w:style>
  <w:style w:type="character" w:customStyle="1" w:styleId="Heading1Char">
    <w:name w:val="Heading 1 Char"/>
    <w:basedOn w:val="DefaultParagraphFont"/>
    <w:link w:val="Heading1"/>
    <w:uiPriority w:val="9"/>
    <w:rsid w:val="00411A59"/>
    <w:rPr>
      <w:rFonts w:asciiTheme="majorHAnsi" w:eastAsiaTheme="majorEastAsia" w:hAnsiTheme="majorHAnsi" w:cstheme="majorBidi"/>
      <w:color w:val="2E74B5"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385780">
      <w:bodyDiv w:val="1"/>
      <w:marLeft w:val="0"/>
      <w:marRight w:val="0"/>
      <w:marTop w:val="0"/>
      <w:marBottom w:val="0"/>
      <w:divBdr>
        <w:top w:val="none" w:sz="0" w:space="0" w:color="auto"/>
        <w:left w:val="none" w:sz="0" w:space="0" w:color="auto"/>
        <w:bottom w:val="none" w:sz="0" w:space="0" w:color="auto"/>
        <w:right w:val="none" w:sz="0" w:space="0" w:color="auto"/>
      </w:divBdr>
      <w:divsChild>
        <w:div w:id="1744789213">
          <w:marLeft w:val="360"/>
          <w:marRight w:val="0"/>
          <w:marTop w:val="200"/>
          <w:marBottom w:val="0"/>
          <w:divBdr>
            <w:top w:val="none" w:sz="0" w:space="0" w:color="auto"/>
            <w:left w:val="none" w:sz="0" w:space="0" w:color="auto"/>
            <w:bottom w:val="none" w:sz="0" w:space="0" w:color="auto"/>
            <w:right w:val="none" w:sz="0" w:space="0" w:color="auto"/>
          </w:divBdr>
        </w:div>
        <w:div w:id="2082291536">
          <w:marLeft w:val="360"/>
          <w:marRight w:val="0"/>
          <w:marTop w:val="200"/>
          <w:marBottom w:val="0"/>
          <w:divBdr>
            <w:top w:val="none" w:sz="0" w:space="0" w:color="auto"/>
            <w:left w:val="none" w:sz="0" w:space="0" w:color="auto"/>
            <w:bottom w:val="none" w:sz="0" w:space="0" w:color="auto"/>
            <w:right w:val="none" w:sz="0" w:space="0" w:color="auto"/>
          </w:divBdr>
        </w:div>
        <w:div w:id="2040816898">
          <w:marLeft w:val="360"/>
          <w:marRight w:val="0"/>
          <w:marTop w:val="200"/>
          <w:marBottom w:val="0"/>
          <w:divBdr>
            <w:top w:val="none" w:sz="0" w:space="0" w:color="auto"/>
            <w:left w:val="none" w:sz="0" w:space="0" w:color="auto"/>
            <w:bottom w:val="none" w:sz="0" w:space="0" w:color="auto"/>
            <w:right w:val="none" w:sz="0" w:space="0" w:color="auto"/>
          </w:divBdr>
        </w:div>
        <w:div w:id="920722344">
          <w:marLeft w:val="360"/>
          <w:marRight w:val="0"/>
          <w:marTop w:val="200"/>
          <w:marBottom w:val="0"/>
          <w:divBdr>
            <w:top w:val="none" w:sz="0" w:space="0" w:color="auto"/>
            <w:left w:val="none" w:sz="0" w:space="0" w:color="auto"/>
            <w:bottom w:val="none" w:sz="0" w:space="0" w:color="auto"/>
            <w:right w:val="none" w:sz="0" w:space="0" w:color="auto"/>
          </w:divBdr>
        </w:div>
        <w:div w:id="1835684153">
          <w:marLeft w:val="1080"/>
          <w:marRight w:val="0"/>
          <w:marTop w:val="100"/>
          <w:marBottom w:val="0"/>
          <w:divBdr>
            <w:top w:val="none" w:sz="0" w:space="0" w:color="auto"/>
            <w:left w:val="none" w:sz="0" w:space="0" w:color="auto"/>
            <w:bottom w:val="none" w:sz="0" w:space="0" w:color="auto"/>
            <w:right w:val="none" w:sz="0" w:space="0" w:color="auto"/>
          </w:divBdr>
        </w:div>
        <w:div w:id="1798184688">
          <w:marLeft w:val="1080"/>
          <w:marRight w:val="0"/>
          <w:marTop w:val="100"/>
          <w:marBottom w:val="0"/>
          <w:divBdr>
            <w:top w:val="none" w:sz="0" w:space="0" w:color="auto"/>
            <w:left w:val="none" w:sz="0" w:space="0" w:color="auto"/>
            <w:bottom w:val="none" w:sz="0" w:space="0" w:color="auto"/>
            <w:right w:val="none" w:sz="0" w:space="0" w:color="auto"/>
          </w:divBdr>
        </w:div>
        <w:div w:id="60251965">
          <w:marLeft w:val="1080"/>
          <w:marRight w:val="0"/>
          <w:marTop w:val="100"/>
          <w:marBottom w:val="0"/>
          <w:divBdr>
            <w:top w:val="none" w:sz="0" w:space="0" w:color="auto"/>
            <w:left w:val="none" w:sz="0" w:space="0" w:color="auto"/>
            <w:bottom w:val="none" w:sz="0" w:space="0" w:color="auto"/>
            <w:right w:val="none" w:sz="0" w:space="0" w:color="auto"/>
          </w:divBdr>
        </w:div>
        <w:div w:id="1215586189">
          <w:marLeft w:val="1080"/>
          <w:marRight w:val="0"/>
          <w:marTop w:val="100"/>
          <w:marBottom w:val="0"/>
          <w:divBdr>
            <w:top w:val="none" w:sz="0" w:space="0" w:color="auto"/>
            <w:left w:val="none" w:sz="0" w:space="0" w:color="auto"/>
            <w:bottom w:val="none" w:sz="0" w:space="0" w:color="auto"/>
            <w:right w:val="none" w:sz="0" w:space="0" w:color="auto"/>
          </w:divBdr>
        </w:div>
        <w:div w:id="2127190605">
          <w:marLeft w:val="1800"/>
          <w:marRight w:val="0"/>
          <w:marTop w:val="100"/>
          <w:marBottom w:val="0"/>
          <w:divBdr>
            <w:top w:val="none" w:sz="0" w:space="0" w:color="auto"/>
            <w:left w:val="none" w:sz="0" w:space="0" w:color="auto"/>
            <w:bottom w:val="none" w:sz="0" w:space="0" w:color="auto"/>
            <w:right w:val="none" w:sz="0" w:space="0" w:color="auto"/>
          </w:divBdr>
        </w:div>
        <w:div w:id="29503342">
          <w:marLeft w:val="1800"/>
          <w:marRight w:val="0"/>
          <w:marTop w:val="100"/>
          <w:marBottom w:val="0"/>
          <w:divBdr>
            <w:top w:val="none" w:sz="0" w:space="0" w:color="auto"/>
            <w:left w:val="none" w:sz="0" w:space="0" w:color="auto"/>
            <w:bottom w:val="none" w:sz="0" w:space="0" w:color="auto"/>
            <w:right w:val="none" w:sz="0" w:space="0" w:color="auto"/>
          </w:divBdr>
        </w:div>
        <w:div w:id="1390149817">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105</Words>
  <Characters>604</Characters>
  <Application>Microsoft Office Word</Application>
  <DocSecurity>0</DocSecurity>
  <Lines>5</Lines>
  <Paragraphs>1</Paragraphs>
  <ScaleCrop>false</ScaleCrop>
  <Company>Windows User</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3</cp:revision>
  <dcterms:created xsi:type="dcterms:W3CDTF">2018-12-01T08:50:00Z</dcterms:created>
  <dcterms:modified xsi:type="dcterms:W3CDTF">2018-12-01T09:34:00Z</dcterms:modified>
</cp:coreProperties>
</file>