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DBEC8" w14:textId="1C7E7DFC" w:rsidR="007B708D" w:rsidRDefault="00F45387">
      <w:r>
        <w:t>TEST</w:t>
      </w:r>
    </w:p>
    <w:sectPr w:rsidR="007B7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87"/>
    <w:rsid w:val="007B708D"/>
    <w:rsid w:val="00F4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58FE"/>
  <w15:chartTrackingRefBased/>
  <w15:docId w15:val="{7DBC9630-EAB6-4EEF-B175-8BE0F314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Vỹ</dc:creator>
  <cp:keywords/>
  <dc:description/>
  <cp:lastModifiedBy>Trần Đại Vỹ</cp:lastModifiedBy>
  <cp:revision>1</cp:revision>
  <dcterms:created xsi:type="dcterms:W3CDTF">2023-10-21T17:26:00Z</dcterms:created>
  <dcterms:modified xsi:type="dcterms:W3CDTF">2023-10-21T17:26:00Z</dcterms:modified>
</cp:coreProperties>
</file>