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0EA9" w14:textId="77777777" w:rsidR="002F7131" w:rsidRDefault="002F7131" w:rsidP="002F7131">
      <w:pPr>
        <w:pStyle w:val="NormalWeb"/>
      </w:pPr>
      <w:r>
        <w:rPr>
          <w:rStyle w:val="Strong"/>
        </w:rPr>
        <w:t>Unlocking the Potential of Machine Learning</w:t>
      </w:r>
    </w:p>
    <w:p w14:paraId="63A5677F" w14:textId="77777777" w:rsidR="002F7131" w:rsidRDefault="002F7131" w:rsidP="002F7131">
      <w:pPr>
        <w:pStyle w:val="NormalWeb"/>
      </w:pPr>
      <w:r>
        <w:t>Machine learning, a subset of artificial intelligence, has revolutionized the way we interact with technology and process data. At its core, machine learning is the science of enabling computers to learn from data without being explicitly programmed. Unlike traditional programming, where specific instructions dictate outcomes, machine learning systems analyze patterns within vast datasets to make predictions, identify trends, and improve over time. This self-learning capability has driven advancements across numerous industries, making machine learning an integral part of modern innovation.</w:t>
      </w:r>
    </w:p>
    <w:p w14:paraId="5B8067F3" w14:textId="77777777" w:rsidR="002F7131" w:rsidRDefault="002F7131" w:rsidP="002F7131">
      <w:pPr>
        <w:pStyle w:val="NormalWeb"/>
      </w:pPr>
      <w:r>
        <w:t>One of the most significant applications of machine learning lies in healthcare. Algorithms trained on medical data can detect anomalies in diagnostic images, predict patient outcomes, and recommend personalized treatments. For example, neural networks, a popular machine learning architecture, are used to analyze MRI scans, helping radiologists identify tumors at an earlier stage. This level of precision not only saves time but also enhances the accuracy of diagnoses, leading to improved patient care. Additionally, wearable devices equipped with machine learning capabilities monitor health metrics like heart rate and oxygen levels, alerting users to potential issues before they become critical.</w:t>
      </w:r>
    </w:p>
    <w:p w14:paraId="6820B5EF" w14:textId="77777777" w:rsidR="002F7131" w:rsidRDefault="002F7131" w:rsidP="002F7131">
      <w:pPr>
        <w:pStyle w:val="NormalWeb"/>
      </w:pPr>
      <w:r>
        <w:t>The business sector has also reaped the benefits of machine learning. From customer service chatbots powered by natural language processing to dynamic pricing models in e-commerce, companies use machine learning to enhance efficiency and customer experience. Retail giants like Amazon employ recommendation systems to suggest products based on user preferences, boosting sales and customer satisfaction. Similarly, in finance, fraud detection systems leverage machine learning to analyze transaction data in real time, flagging suspicious activities and minimizing financial risks.</w:t>
      </w:r>
    </w:p>
    <w:p w14:paraId="49F077CD" w14:textId="77777777" w:rsidR="002F7131" w:rsidRDefault="002F7131" w:rsidP="002F7131">
      <w:pPr>
        <w:pStyle w:val="NormalWeb"/>
      </w:pPr>
      <w:r>
        <w:t>In transportation, machine learning has become the backbone of autonomous vehicle development. Self-driving cars rely on deep learning algorithms to process data from cameras, sensors, and GPS systems. These algorithms enable the vehicle to interpret its surroundings, recognize traffic signs, and make split-second decisions. The implications of this technology extend beyond convenience; autonomous vehicles have the potential to reduce accidents caused by human error, making roads safer for everyone.</w:t>
      </w:r>
    </w:p>
    <w:p w14:paraId="2930D57B" w14:textId="77777777" w:rsidR="002F7131" w:rsidRDefault="002F7131" w:rsidP="002F7131">
      <w:pPr>
        <w:pStyle w:val="NormalWeb"/>
      </w:pPr>
      <w:r>
        <w:t>Education, too, has embraced machine learning. Adaptive learning platforms analyze student performance to create personalized learning experiences. These systems identify strengths and weaknesses, tailoring educational content to meet individual needs. As a result, students benefit from a more engaging and effective learning environment. Machine learning is also transforming the way educators assess and address challenges in the classroom, fostering a more inclusive approach to teaching.</w:t>
      </w:r>
    </w:p>
    <w:p w14:paraId="517A99A3" w14:textId="77777777" w:rsidR="002F7131" w:rsidRDefault="002F7131" w:rsidP="002F7131">
      <w:pPr>
        <w:pStyle w:val="NormalWeb"/>
      </w:pPr>
      <w:r>
        <w:t xml:space="preserve">Despite its remarkable potential, machine learning is not without challenges. Issues such as data privacy, algorithmic bias, and the need for large amounts of quality data pose significant hurdles. Ethical considerations surrounding the use of machine learning also spark ongoing debates. For instance, while facial recognition technology has numerous applications, it raises concerns about </w:t>
      </w:r>
      <w:r>
        <w:lastRenderedPageBreak/>
        <w:t>surveillance and civil liberties. Addressing these challenges requires a collaborative effort from researchers, policymakers, and industry leaders to ensure machine learning is used responsibly.</w:t>
      </w:r>
    </w:p>
    <w:p w14:paraId="6764E6C4" w14:textId="77777777" w:rsidR="002F7131" w:rsidRDefault="002F7131" w:rsidP="002F7131">
      <w:pPr>
        <w:pStyle w:val="NormalWeb"/>
      </w:pPr>
      <w:r>
        <w:t xml:space="preserve">As we look to the future, machine learning continues to push the boundaries of what technology can achieve. Whether </w:t>
      </w:r>
      <w:proofErr w:type="gramStart"/>
      <w:r>
        <w:t>it's</w:t>
      </w:r>
      <w:proofErr w:type="gramEnd"/>
      <w:r>
        <w:t xml:space="preserve"> enhancing healthcare, revolutionizing industries, or improving daily life, this transformative field holds immense promise. By harnessing its power while addressing its challenges, machine learning will undoubtedly remain a cornerstone of technological progress in the years to come.</w:t>
      </w:r>
    </w:p>
    <w:p w14:paraId="4A7C9372" w14:textId="0027F20D" w:rsidR="002510C5" w:rsidRDefault="002510C5"/>
    <w:p w14:paraId="177D841E" w14:textId="4542430E" w:rsidR="002F7131" w:rsidRDefault="002F7131"/>
    <w:p w14:paraId="1A13476B" w14:textId="77777777" w:rsidR="002F7131" w:rsidRDefault="002F7131"/>
    <w:sectPr w:rsidR="002F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EC"/>
    <w:rsid w:val="002510C5"/>
    <w:rsid w:val="002F7131"/>
    <w:rsid w:val="003106EC"/>
    <w:rsid w:val="00CB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47F3"/>
  <w15:chartTrackingRefBased/>
  <w15:docId w15:val="{752457D8-F9B8-41A5-A028-774ACA25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nhan</dc:creator>
  <cp:keywords/>
  <dc:description/>
  <cp:lastModifiedBy>dang nhan</cp:lastModifiedBy>
  <cp:revision>2</cp:revision>
  <dcterms:created xsi:type="dcterms:W3CDTF">2024-12-04T07:54:00Z</dcterms:created>
  <dcterms:modified xsi:type="dcterms:W3CDTF">2024-12-04T07:54:00Z</dcterms:modified>
</cp:coreProperties>
</file>