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646" w:rsidRDefault="00440646" w:rsidP="00440646">
      <w:pPr>
        <w:pStyle w:val="Heading1"/>
      </w:pPr>
      <w:r>
        <w:t>Process</w:t>
      </w:r>
    </w:p>
    <w:p w:rsidR="00440646" w:rsidRPr="00440646" w:rsidRDefault="00440646" w:rsidP="00440646">
      <w:pPr>
        <w:pStyle w:val="Heading2"/>
      </w:pPr>
      <w:r>
        <w:t>Overview</w:t>
      </w:r>
    </w:p>
    <w:p w:rsidR="00440646" w:rsidRDefault="00440646" w:rsidP="00440646">
      <w:pPr>
        <w:pStyle w:val="ListParagraph"/>
        <w:numPr>
          <w:ilvl w:val="0"/>
          <w:numId w:val="2"/>
        </w:numPr>
      </w:pPr>
      <w:r>
        <w:t>A pro</w:t>
      </w:r>
      <w:r w:rsidR="00276A1E">
        <w:t>cess is a program in execution</w:t>
      </w:r>
    </w:p>
    <w:p w:rsidR="00276A1E" w:rsidRDefault="00276A1E" w:rsidP="00276A1E">
      <w:pPr>
        <w:pStyle w:val="ListParagraph"/>
        <w:numPr>
          <w:ilvl w:val="0"/>
          <w:numId w:val="2"/>
        </w:numPr>
      </w:pPr>
      <w:r w:rsidRPr="00276A1E">
        <w:t>A process is more than the program code, which is sometimes known as the text section</w:t>
      </w:r>
    </w:p>
    <w:p w:rsidR="00276A1E" w:rsidRDefault="00276A1E" w:rsidP="00276A1E">
      <w:pPr>
        <w:pStyle w:val="ListParagraph"/>
        <w:numPr>
          <w:ilvl w:val="0"/>
          <w:numId w:val="2"/>
        </w:numPr>
      </w:pPr>
      <w:r>
        <w:t xml:space="preserve">A process </w:t>
      </w:r>
      <w:r w:rsidRPr="00276A1E">
        <w:t>also includes the current activity, as represented by the value of the program counter and the contents of the processor’s registers</w:t>
      </w:r>
    </w:p>
    <w:p w:rsidR="001C4CEA" w:rsidRDefault="00440646" w:rsidP="00440646">
      <w:pPr>
        <w:pStyle w:val="ListParagraph"/>
        <w:numPr>
          <w:ilvl w:val="0"/>
          <w:numId w:val="2"/>
        </w:numPr>
      </w:pPr>
      <w:r>
        <w:t>A</w:t>
      </w:r>
      <w:r>
        <w:t xml:space="preserve"> process includes:</w:t>
      </w:r>
    </w:p>
    <w:p w:rsidR="00440646" w:rsidRDefault="00440646" w:rsidP="00440646">
      <w:pPr>
        <w:pStyle w:val="ListParagraph"/>
        <w:numPr>
          <w:ilvl w:val="0"/>
          <w:numId w:val="3"/>
        </w:numPr>
      </w:pPr>
      <w:r>
        <w:t xml:space="preserve">Stack: contains temporary data such as </w:t>
      </w:r>
      <w:r w:rsidRPr="00440646">
        <w:t>function parameters, return addresses, and local variables</w:t>
      </w:r>
    </w:p>
    <w:p w:rsidR="000D63B5" w:rsidRDefault="000D63B5" w:rsidP="000D63B5">
      <w:pPr>
        <w:pStyle w:val="ListParagraph"/>
        <w:numPr>
          <w:ilvl w:val="0"/>
          <w:numId w:val="3"/>
        </w:numPr>
      </w:pPr>
      <w:r>
        <w:t xml:space="preserve">Heap: </w:t>
      </w:r>
      <w:r w:rsidRPr="00F040AF">
        <w:t>memory that is dynamically allocated during process run time</w:t>
      </w:r>
      <w:r>
        <w:t>.</w:t>
      </w:r>
    </w:p>
    <w:p w:rsidR="000D63B5" w:rsidRDefault="00440646" w:rsidP="000D63B5">
      <w:pPr>
        <w:pStyle w:val="ListParagraph"/>
        <w:numPr>
          <w:ilvl w:val="0"/>
          <w:numId w:val="3"/>
        </w:numPr>
      </w:pPr>
      <w:r>
        <w:t xml:space="preserve">Data: </w:t>
      </w:r>
      <w:r w:rsidRPr="00440646">
        <w:t xml:space="preserve">contains </w:t>
      </w:r>
      <w:r w:rsidR="000D63B5" w:rsidRPr="000D63B5">
        <w:t>global and static variables.</w:t>
      </w:r>
    </w:p>
    <w:p w:rsidR="000D63B5" w:rsidRDefault="000D63B5" w:rsidP="000D63B5">
      <w:pPr>
        <w:pStyle w:val="ListParagraph"/>
        <w:numPr>
          <w:ilvl w:val="0"/>
          <w:numId w:val="3"/>
        </w:numPr>
      </w:pPr>
      <w:r>
        <w:t xml:space="preserve">Text: </w:t>
      </w:r>
      <w:r w:rsidRPr="000D63B5">
        <w:t>includes the current activity represented by the value of Program Counter and the contents of the processor's registers.</w:t>
      </w:r>
    </w:p>
    <w:p w:rsidR="001B212B" w:rsidRDefault="001B212B" w:rsidP="001B212B">
      <w:pPr>
        <w:pStyle w:val="ListParagraph"/>
        <w:keepNext/>
        <w:ind w:left="0"/>
        <w:jc w:val="center"/>
      </w:pPr>
      <w:r>
        <w:rPr>
          <w:noProof/>
        </w:rPr>
        <w:drawing>
          <wp:inline distT="0" distB="0" distL="0" distR="0" wp14:anchorId="5FB130D4" wp14:editId="2BAB2EA0">
            <wp:extent cx="5400000" cy="3550055"/>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00" cy="3550055"/>
                    </a:xfrm>
                    <a:prstGeom prst="rect">
                      <a:avLst/>
                    </a:prstGeom>
                    <a:noFill/>
                    <a:ln>
                      <a:noFill/>
                    </a:ln>
                  </pic:spPr>
                </pic:pic>
              </a:graphicData>
            </a:graphic>
          </wp:inline>
        </w:drawing>
      </w:r>
    </w:p>
    <w:p w:rsidR="001B212B" w:rsidRDefault="001B212B" w:rsidP="001B212B">
      <w:pPr>
        <w:pStyle w:val="Caption"/>
        <w:jc w:val="center"/>
      </w:pPr>
      <w:r>
        <w:t xml:space="preserve">Figure </w:t>
      </w:r>
      <w:r>
        <w:fldChar w:fldCharType="begin"/>
      </w:r>
      <w:r>
        <w:instrText xml:space="preserve"> SEQ Figure \* ARABIC </w:instrText>
      </w:r>
      <w:r>
        <w:fldChar w:fldCharType="separate"/>
      </w:r>
      <w:r w:rsidR="00C93DC4">
        <w:rPr>
          <w:noProof/>
        </w:rPr>
        <w:t>1</w:t>
      </w:r>
      <w:r>
        <w:fldChar w:fldCharType="end"/>
      </w:r>
      <w:r>
        <w:t>. Process in memory</w:t>
      </w:r>
    </w:p>
    <w:p w:rsidR="001B212B" w:rsidRDefault="00F055BD" w:rsidP="00F055BD">
      <w:pPr>
        <w:pStyle w:val="ListParagraph"/>
        <w:numPr>
          <w:ilvl w:val="0"/>
          <w:numId w:val="5"/>
        </w:numPr>
      </w:pPr>
      <w:r>
        <w:t>A program is a ‘passive’ entity (executable file), process is a ‘active’ entity</w:t>
      </w:r>
    </w:p>
    <w:p w:rsidR="00F055BD" w:rsidRDefault="00F055BD" w:rsidP="00F055BD">
      <w:pPr>
        <w:pStyle w:val="ListParagraph"/>
        <w:numPr>
          <w:ilvl w:val="0"/>
          <w:numId w:val="5"/>
        </w:numPr>
      </w:pPr>
      <w:r w:rsidRPr="00F055BD">
        <w:t>A program becomes a process when an executable file is loaded into memory</w:t>
      </w:r>
    </w:p>
    <w:p w:rsidR="00F055BD" w:rsidRDefault="00F055BD" w:rsidP="00F055BD">
      <w:pPr>
        <w:pStyle w:val="Heading2"/>
      </w:pPr>
      <w:r>
        <w:t>Process State</w:t>
      </w:r>
    </w:p>
    <w:p w:rsidR="00C01FD9" w:rsidRDefault="00C01FD9" w:rsidP="00C01FD9">
      <w:r w:rsidRPr="00C01FD9">
        <w:t>As a process executes, it changes state</w:t>
      </w:r>
      <w:r>
        <w:t xml:space="preserve">. </w:t>
      </w:r>
      <w:r w:rsidRPr="00C01FD9">
        <w:t>The state of a process is defined in part by the current activity of that process</w:t>
      </w:r>
      <w:r>
        <w:t>.</w:t>
      </w:r>
    </w:p>
    <w:p w:rsidR="00C01FD9" w:rsidRDefault="00C01FD9" w:rsidP="00C01FD9">
      <w:pPr>
        <w:keepNext/>
        <w:ind w:firstLine="0"/>
        <w:jc w:val="center"/>
      </w:pPr>
      <w:r>
        <w:rPr>
          <w:noProof/>
        </w:rPr>
        <w:lastRenderedPageBreak/>
        <w:drawing>
          <wp:inline distT="0" distB="0" distL="0" distR="0" wp14:anchorId="17303980" wp14:editId="301A952E">
            <wp:extent cx="5400000" cy="2172827"/>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00" cy="2172827"/>
                    </a:xfrm>
                    <a:prstGeom prst="rect">
                      <a:avLst/>
                    </a:prstGeom>
                    <a:noFill/>
                    <a:ln>
                      <a:noFill/>
                    </a:ln>
                  </pic:spPr>
                </pic:pic>
              </a:graphicData>
            </a:graphic>
          </wp:inline>
        </w:drawing>
      </w:r>
    </w:p>
    <w:p w:rsidR="00C01FD9" w:rsidRDefault="00C01FD9" w:rsidP="00C01FD9">
      <w:pPr>
        <w:pStyle w:val="Caption"/>
        <w:ind w:firstLine="0"/>
        <w:jc w:val="center"/>
      </w:pPr>
      <w:r>
        <w:t xml:space="preserve">Figure </w:t>
      </w:r>
      <w:r>
        <w:fldChar w:fldCharType="begin"/>
      </w:r>
      <w:r>
        <w:instrText xml:space="preserve"> SEQ Figure \* ARABIC </w:instrText>
      </w:r>
      <w:r>
        <w:fldChar w:fldCharType="separate"/>
      </w:r>
      <w:r w:rsidR="00C93DC4">
        <w:rPr>
          <w:noProof/>
        </w:rPr>
        <w:t>2</w:t>
      </w:r>
      <w:r>
        <w:fldChar w:fldCharType="end"/>
      </w:r>
      <w:r>
        <w:t>. Diagram of process state</w:t>
      </w:r>
    </w:p>
    <w:tbl>
      <w:tblPr>
        <w:tblStyle w:val="TableGrid"/>
        <w:tblW w:w="5000" w:type="pct"/>
        <w:tblLook w:val="04A0" w:firstRow="1" w:lastRow="0" w:firstColumn="1" w:lastColumn="0" w:noHBand="0" w:noVBand="1"/>
      </w:tblPr>
      <w:tblGrid>
        <w:gridCol w:w="2173"/>
        <w:gridCol w:w="7177"/>
      </w:tblGrid>
      <w:tr w:rsidR="00D96C16" w:rsidTr="00D52EA7">
        <w:tc>
          <w:tcPr>
            <w:tcW w:w="1162" w:type="pct"/>
            <w:vAlign w:val="center"/>
          </w:tcPr>
          <w:p w:rsidR="00D96C16" w:rsidRPr="00D96C16" w:rsidRDefault="00D96C16" w:rsidP="00D96C16">
            <w:pPr>
              <w:ind w:firstLine="0"/>
              <w:jc w:val="left"/>
              <w:rPr>
                <w:b/>
              </w:rPr>
            </w:pPr>
            <w:r w:rsidRPr="00D96C16">
              <w:rPr>
                <w:b/>
              </w:rPr>
              <w:t>New</w:t>
            </w:r>
          </w:p>
        </w:tc>
        <w:tc>
          <w:tcPr>
            <w:tcW w:w="3838" w:type="pct"/>
            <w:vAlign w:val="center"/>
          </w:tcPr>
          <w:p w:rsidR="00D96C16" w:rsidRDefault="00D96C16" w:rsidP="00D96C16">
            <w:pPr>
              <w:ind w:firstLine="0"/>
              <w:jc w:val="left"/>
            </w:pPr>
            <w:r w:rsidRPr="00D96C16">
              <w:t>The process is being created.</w:t>
            </w:r>
          </w:p>
        </w:tc>
      </w:tr>
      <w:tr w:rsidR="00D96C16" w:rsidTr="00D52EA7">
        <w:tc>
          <w:tcPr>
            <w:tcW w:w="1162" w:type="pct"/>
            <w:vAlign w:val="center"/>
          </w:tcPr>
          <w:p w:rsidR="00D96C16" w:rsidRPr="00D96C16" w:rsidRDefault="00D96C16" w:rsidP="00D96C16">
            <w:pPr>
              <w:ind w:firstLine="0"/>
              <w:jc w:val="left"/>
              <w:rPr>
                <w:b/>
              </w:rPr>
            </w:pPr>
            <w:r w:rsidRPr="00D96C16">
              <w:rPr>
                <w:b/>
              </w:rPr>
              <w:t>Running</w:t>
            </w:r>
          </w:p>
        </w:tc>
        <w:tc>
          <w:tcPr>
            <w:tcW w:w="3838" w:type="pct"/>
            <w:vAlign w:val="center"/>
          </w:tcPr>
          <w:p w:rsidR="00D96C16" w:rsidRPr="00D96C16" w:rsidRDefault="00D96C16" w:rsidP="00D96C16">
            <w:pPr>
              <w:ind w:firstLine="0"/>
              <w:jc w:val="left"/>
            </w:pPr>
            <w:r w:rsidRPr="00D96C16">
              <w:t>Instructions are being executed.</w:t>
            </w:r>
          </w:p>
        </w:tc>
      </w:tr>
      <w:tr w:rsidR="00D96C16" w:rsidTr="00D52EA7">
        <w:tc>
          <w:tcPr>
            <w:tcW w:w="1162" w:type="pct"/>
            <w:vAlign w:val="center"/>
          </w:tcPr>
          <w:p w:rsidR="00D96C16" w:rsidRPr="00D96C16" w:rsidRDefault="00D96C16" w:rsidP="00D96C16">
            <w:pPr>
              <w:ind w:firstLine="0"/>
              <w:jc w:val="left"/>
              <w:rPr>
                <w:b/>
              </w:rPr>
            </w:pPr>
            <w:r w:rsidRPr="00D96C16">
              <w:rPr>
                <w:b/>
              </w:rPr>
              <w:t>Waiting</w:t>
            </w:r>
          </w:p>
        </w:tc>
        <w:tc>
          <w:tcPr>
            <w:tcW w:w="3838" w:type="pct"/>
            <w:vAlign w:val="center"/>
          </w:tcPr>
          <w:p w:rsidR="00D96C16" w:rsidRPr="00D96C16" w:rsidRDefault="00D96C16" w:rsidP="00D96C16">
            <w:pPr>
              <w:ind w:firstLine="0"/>
              <w:jc w:val="left"/>
            </w:pPr>
            <w:r w:rsidRPr="00D96C16">
              <w:t>The process is waiting for some event to occur (such as an I/O completion or reception of signal).</w:t>
            </w:r>
          </w:p>
        </w:tc>
      </w:tr>
      <w:tr w:rsidR="00D96C16" w:rsidTr="00D52EA7">
        <w:tc>
          <w:tcPr>
            <w:tcW w:w="1162" w:type="pct"/>
            <w:vAlign w:val="center"/>
          </w:tcPr>
          <w:p w:rsidR="00D96C16" w:rsidRPr="00D96C16" w:rsidRDefault="00D96C16" w:rsidP="00D96C16">
            <w:pPr>
              <w:ind w:firstLine="0"/>
              <w:jc w:val="left"/>
              <w:rPr>
                <w:b/>
              </w:rPr>
            </w:pPr>
            <w:r w:rsidRPr="00D96C16">
              <w:rPr>
                <w:b/>
              </w:rPr>
              <w:t>Ready</w:t>
            </w:r>
          </w:p>
        </w:tc>
        <w:tc>
          <w:tcPr>
            <w:tcW w:w="3838" w:type="pct"/>
            <w:vAlign w:val="center"/>
          </w:tcPr>
          <w:p w:rsidR="00D96C16" w:rsidRPr="00D96C16" w:rsidRDefault="00D96C16" w:rsidP="00D96C16">
            <w:pPr>
              <w:ind w:firstLine="0"/>
              <w:jc w:val="left"/>
            </w:pPr>
            <w:r w:rsidRPr="00D96C16">
              <w:t>The process is waiting to be assigned to a processor.</w:t>
            </w:r>
          </w:p>
        </w:tc>
      </w:tr>
      <w:tr w:rsidR="00D96C16" w:rsidTr="00D52EA7">
        <w:tc>
          <w:tcPr>
            <w:tcW w:w="1162" w:type="pct"/>
            <w:vAlign w:val="center"/>
          </w:tcPr>
          <w:p w:rsidR="00D96C16" w:rsidRPr="00D96C16" w:rsidRDefault="00D96C16" w:rsidP="00D96C16">
            <w:pPr>
              <w:ind w:firstLine="0"/>
              <w:jc w:val="left"/>
              <w:rPr>
                <w:b/>
              </w:rPr>
            </w:pPr>
            <w:r w:rsidRPr="00D96C16">
              <w:rPr>
                <w:b/>
              </w:rPr>
              <w:t>Terminated</w:t>
            </w:r>
          </w:p>
        </w:tc>
        <w:tc>
          <w:tcPr>
            <w:tcW w:w="3838" w:type="pct"/>
            <w:vAlign w:val="center"/>
          </w:tcPr>
          <w:p w:rsidR="00D96C16" w:rsidRPr="00D96C16" w:rsidRDefault="00D96C16" w:rsidP="00D96C16">
            <w:pPr>
              <w:ind w:firstLine="0"/>
              <w:jc w:val="left"/>
            </w:pPr>
            <w:r w:rsidRPr="00D96C16">
              <w:t>The process has finished execution.</w:t>
            </w:r>
          </w:p>
        </w:tc>
      </w:tr>
    </w:tbl>
    <w:p w:rsidR="00C01FD9" w:rsidRDefault="00D96C16" w:rsidP="00D96C16">
      <w:pPr>
        <w:pStyle w:val="Heading2"/>
      </w:pPr>
      <w:r>
        <w:t>Process Control Block</w:t>
      </w:r>
    </w:p>
    <w:p w:rsidR="00D96C16" w:rsidRDefault="00D96C16" w:rsidP="00D96C16">
      <w:r w:rsidRPr="00D96C16">
        <w:t>Each process is represented in the operating system by a process control block (PCB).</w:t>
      </w:r>
      <w:r>
        <w:t xml:space="preserve"> </w:t>
      </w:r>
    </w:p>
    <w:p w:rsidR="00D96C16" w:rsidRDefault="000D63B5" w:rsidP="00D96C16">
      <w:pPr>
        <w:keepNext/>
        <w:ind w:firstLine="0"/>
        <w:jc w:val="center"/>
      </w:pPr>
      <w:r>
        <w:rPr>
          <w:noProof/>
        </w:rPr>
        <w:drawing>
          <wp:inline distT="0" distB="0" distL="0" distR="0">
            <wp:extent cx="2160000" cy="3333339"/>
            <wp:effectExtent l="0" t="0" r="0" b="635"/>
            <wp:docPr id="5" name="Picture 5" descr="Process Contro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cess Control Bl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0000" cy="3333339"/>
                    </a:xfrm>
                    <a:prstGeom prst="rect">
                      <a:avLst/>
                    </a:prstGeom>
                    <a:noFill/>
                    <a:ln>
                      <a:noFill/>
                    </a:ln>
                  </pic:spPr>
                </pic:pic>
              </a:graphicData>
            </a:graphic>
          </wp:inline>
        </w:drawing>
      </w:r>
    </w:p>
    <w:p w:rsidR="00E35CDA" w:rsidRDefault="00D96C16" w:rsidP="00E35CDA">
      <w:pPr>
        <w:pStyle w:val="Caption"/>
        <w:ind w:firstLine="0"/>
        <w:jc w:val="center"/>
      </w:pPr>
      <w:r>
        <w:t xml:space="preserve">Figure </w:t>
      </w:r>
      <w:r>
        <w:fldChar w:fldCharType="begin"/>
      </w:r>
      <w:r>
        <w:instrText xml:space="preserve"> SEQ Figure \* ARABIC </w:instrText>
      </w:r>
      <w:r>
        <w:fldChar w:fldCharType="separate"/>
      </w:r>
      <w:r w:rsidR="00C93DC4">
        <w:rPr>
          <w:noProof/>
        </w:rPr>
        <w:t>3</w:t>
      </w:r>
      <w:r>
        <w:fldChar w:fldCharType="end"/>
      </w:r>
      <w:r>
        <w:t>. Process Control Block</w:t>
      </w:r>
    </w:p>
    <w:tbl>
      <w:tblPr>
        <w:tblStyle w:val="TableGrid"/>
        <w:tblW w:w="0" w:type="auto"/>
        <w:tblLook w:val="04A0" w:firstRow="1" w:lastRow="0" w:firstColumn="1" w:lastColumn="0" w:noHBand="0" w:noVBand="1"/>
      </w:tblPr>
      <w:tblGrid>
        <w:gridCol w:w="2689"/>
        <w:gridCol w:w="6661"/>
      </w:tblGrid>
      <w:tr w:rsidR="000D63B5" w:rsidTr="005B335E">
        <w:tc>
          <w:tcPr>
            <w:tcW w:w="2689" w:type="dxa"/>
            <w:vAlign w:val="center"/>
          </w:tcPr>
          <w:p w:rsidR="000D63B5" w:rsidRPr="00D52EA7" w:rsidRDefault="000D63B5" w:rsidP="00D52EA7">
            <w:pPr>
              <w:ind w:firstLine="0"/>
              <w:rPr>
                <w:rFonts w:cs="Times New Roman"/>
                <w:b/>
              </w:rPr>
            </w:pPr>
            <w:r w:rsidRPr="00D52EA7">
              <w:rPr>
                <w:rFonts w:cs="Times New Roman"/>
                <w:b/>
              </w:rPr>
              <w:lastRenderedPageBreak/>
              <w:t>Process State</w:t>
            </w:r>
          </w:p>
        </w:tc>
        <w:tc>
          <w:tcPr>
            <w:tcW w:w="6661" w:type="dxa"/>
            <w:vAlign w:val="center"/>
          </w:tcPr>
          <w:p w:rsidR="000D63B5" w:rsidRPr="00D52EA7" w:rsidRDefault="000D63B5" w:rsidP="00D52EA7">
            <w:pPr>
              <w:ind w:firstLine="0"/>
              <w:rPr>
                <w:rFonts w:cs="Times New Roman"/>
              </w:rPr>
            </w:pPr>
            <w:r w:rsidRPr="00D52EA7">
              <w:rPr>
                <w:rFonts w:cs="Times New Roman"/>
              </w:rPr>
              <w:t>The current state of the process i.e., whether it is ready, running, waiting, or whatever</w:t>
            </w:r>
          </w:p>
        </w:tc>
      </w:tr>
      <w:tr w:rsidR="000D63B5" w:rsidTr="005B335E">
        <w:tc>
          <w:tcPr>
            <w:tcW w:w="2689" w:type="dxa"/>
            <w:vAlign w:val="center"/>
          </w:tcPr>
          <w:p w:rsidR="000D63B5" w:rsidRPr="00D52EA7" w:rsidRDefault="00D52EA7" w:rsidP="00D52EA7">
            <w:pPr>
              <w:ind w:firstLine="0"/>
              <w:rPr>
                <w:rFonts w:cs="Times New Roman"/>
                <w:b/>
              </w:rPr>
            </w:pPr>
            <w:r w:rsidRPr="00D52EA7">
              <w:rPr>
                <w:rFonts w:cs="Times New Roman"/>
                <w:b/>
              </w:rPr>
              <w:t>Process privileges</w:t>
            </w:r>
          </w:p>
        </w:tc>
        <w:tc>
          <w:tcPr>
            <w:tcW w:w="6661" w:type="dxa"/>
            <w:vAlign w:val="center"/>
          </w:tcPr>
          <w:p w:rsidR="000D63B5" w:rsidRPr="00D52EA7" w:rsidRDefault="00D52EA7" w:rsidP="00D52EA7">
            <w:pPr>
              <w:ind w:firstLine="0"/>
              <w:rPr>
                <w:rFonts w:cs="Times New Roman"/>
              </w:rPr>
            </w:pPr>
            <w:r w:rsidRPr="00D52EA7">
              <w:rPr>
                <w:rFonts w:cs="Times New Roman"/>
              </w:rPr>
              <w:t>This is required to allow/disallow access to system resources.</w:t>
            </w:r>
          </w:p>
        </w:tc>
      </w:tr>
      <w:tr w:rsidR="00D52EA7" w:rsidTr="005B335E">
        <w:tc>
          <w:tcPr>
            <w:tcW w:w="2689" w:type="dxa"/>
            <w:vAlign w:val="center"/>
          </w:tcPr>
          <w:p w:rsidR="00D52EA7" w:rsidRPr="00D52EA7" w:rsidRDefault="00D52EA7" w:rsidP="00D52EA7">
            <w:pPr>
              <w:ind w:firstLine="0"/>
              <w:rPr>
                <w:rFonts w:cs="Times New Roman"/>
                <w:b/>
              </w:rPr>
            </w:pPr>
            <w:r w:rsidRPr="00D52EA7">
              <w:rPr>
                <w:rFonts w:cs="Times New Roman"/>
                <w:b/>
              </w:rPr>
              <w:t>Process ID</w:t>
            </w:r>
          </w:p>
        </w:tc>
        <w:tc>
          <w:tcPr>
            <w:tcW w:w="6661" w:type="dxa"/>
            <w:vAlign w:val="center"/>
          </w:tcPr>
          <w:p w:rsidR="00D52EA7" w:rsidRPr="00D52EA7" w:rsidRDefault="00D52EA7" w:rsidP="00D52EA7">
            <w:pPr>
              <w:ind w:firstLine="0"/>
              <w:rPr>
                <w:rFonts w:cs="Times New Roman"/>
              </w:rPr>
            </w:pPr>
            <w:r w:rsidRPr="00D52EA7">
              <w:rPr>
                <w:rFonts w:cs="Times New Roman"/>
                <w:color w:val="000000"/>
                <w:shd w:val="clear" w:color="auto" w:fill="FFFFFF"/>
              </w:rPr>
              <w:t>Unique identification for each of the process in the operating system.</w:t>
            </w:r>
          </w:p>
        </w:tc>
      </w:tr>
      <w:tr w:rsidR="00D52EA7" w:rsidTr="005B335E">
        <w:tc>
          <w:tcPr>
            <w:tcW w:w="2689" w:type="dxa"/>
            <w:vAlign w:val="center"/>
          </w:tcPr>
          <w:p w:rsidR="00D52EA7" w:rsidRPr="00D52EA7" w:rsidRDefault="00D52EA7" w:rsidP="00D52EA7">
            <w:pPr>
              <w:ind w:firstLine="0"/>
              <w:rPr>
                <w:rFonts w:cs="Times New Roman"/>
                <w:b/>
                <w:color w:val="000000"/>
                <w:sz w:val="24"/>
              </w:rPr>
            </w:pPr>
            <w:r w:rsidRPr="00D52EA7">
              <w:rPr>
                <w:rFonts w:cs="Times New Roman"/>
                <w:b/>
                <w:bCs/>
                <w:color w:val="000000"/>
              </w:rPr>
              <w:t>Pointer</w:t>
            </w:r>
          </w:p>
        </w:tc>
        <w:tc>
          <w:tcPr>
            <w:tcW w:w="6661" w:type="dxa"/>
            <w:vAlign w:val="center"/>
          </w:tcPr>
          <w:p w:rsidR="00D52EA7" w:rsidRPr="00D52EA7" w:rsidRDefault="00D52EA7" w:rsidP="00D52EA7">
            <w:pPr>
              <w:ind w:firstLine="0"/>
              <w:rPr>
                <w:rFonts w:cs="Times New Roman"/>
                <w:color w:val="000000"/>
                <w:shd w:val="clear" w:color="auto" w:fill="FFFFFF"/>
              </w:rPr>
            </w:pPr>
            <w:r w:rsidRPr="00D52EA7">
              <w:rPr>
                <w:rFonts w:cs="Times New Roman"/>
                <w:color w:val="000000"/>
                <w:shd w:val="clear" w:color="auto" w:fill="FFFFFF"/>
              </w:rPr>
              <w:t>A pointer to parent process.</w:t>
            </w:r>
          </w:p>
        </w:tc>
      </w:tr>
      <w:tr w:rsidR="00D52EA7" w:rsidTr="005B335E">
        <w:tc>
          <w:tcPr>
            <w:tcW w:w="2689" w:type="dxa"/>
            <w:vAlign w:val="center"/>
          </w:tcPr>
          <w:p w:rsidR="00D52EA7" w:rsidRPr="00D52EA7" w:rsidRDefault="00D52EA7" w:rsidP="005B335E">
            <w:pPr>
              <w:ind w:firstLine="0"/>
              <w:rPr>
                <w:rFonts w:cs="Times New Roman"/>
                <w:b/>
                <w:bCs/>
                <w:color w:val="000000"/>
              </w:rPr>
            </w:pPr>
            <w:r w:rsidRPr="00D52EA7">
              <w:rPr>
                <w:rFonts w:cs="Times New Roman"/>
                <w:b/>
                <w:bCs/>
                <w:color w:val="000000"/>
                <w:shd w:val="clear" w:color="auto" w:fill="FFFFFF"/>
              </w:rPr>
              <w:t>Program Counter</w:t>
            </w:r>
            <w:r w:rsidR="005B335E">
              <w:rPr>
                <w:rFonts w:cs="Times New Roman"/>
                <w:b/>
                <w:bCs/>
                <w:color w:val="000000"/>
                <w:shd w:val="clear" w:color="auto" w:fill="FFFFFF"/>
              </w:rPr>
              <w:t xml:space="preserve"> </w:t>
            </w:r>
          </w:p>
        </w:tc>
        <w:tc>
          <w:tcPr>
            <w:tcW w:w="6661" w:type="dxa"/>
            <w:vAlign w:val="center"/>
          </w:tcPr>
          <w:p w:rsidR="00D52EA7" w:rsidRPr="00D52EA7" w:rsidRDefault="00D52EA7" w:rsidP="00D52EA7">
            <w:pPr>
              <w:ind w:firstLine="0"/>
              <w:rPr>
                <w:rFonts w:cs="Times New Roman"/>
                <w:color w:val="000000"/>
                <w:shd w:val="clear" w:color="auto" w:fill="FFFFFF"/>
              </w:rPr>
            </w:pPr>
            <w:r w:rsidRPr="00D52EA7">
              <w:rPr>
                <w:rFonts w:cs="Times New Roman"/>
                <w:color w:val="000000"/>
                <w:shd w:val="clear" w:color="auto" w:fill="FFFFFF"/>
              </w:rPr>
              <w:t>Program Counter is a pointer to the address of the next instruction to be executed for this process</w:t>
            </w:r>
          </w:p>
        </w:tc>
      </w:tr>
      <w:tr w:rsidR="00D52EA7" w:rsidTr="005B335E">
        <w:tc>
          <w:tcPr>
            <w:tcW w:w="2689" w:type="dxa"/>
            <w:vAlign w:val="center"/>
          </w:tcPr>
          <w:p w:rsidR="00D52EA7" w:rsidRPr="00D52EA7" w:rsidRDefault="00D52EA7" w:rsidP="00D52EA7">
            <w:pPr>
              <w:ind w:firstLine="0"/>
              <w:rPr>
                <w:rFonts w:cs="Times New Roman"/>
                <w:b/>
                <w:color w:val="000000"/>
                <w:sz w:val="24"/>
              </w:rPr>
            </w:pPr>
            <w:r w:rsidRPr="00D52EA7">
              <w:rPr>
                <w:rFonts w:cs="Times New Roman"/>
                <w:b/>
                <w:bCs/>
                <w:color w:val="000000"/>
              </w:rPr>
              <w:t>CPU registers</w:t>
            </w:r>
          </w:p>
        </w:tc>
        <w:tc>
          <w:tcPr>
            <w:tcW w:w="6661" w:type="dxa"/>
            <w:vAlign w:val="center"/>
          </w:tcPr>
          <w:p w:rsidR="00D52EA7" w:rsidRPr="00D52EA7" w:rsidRDefault="00D52EA7" w:rsidP="00D52EA7">
            <w:pPr>
              <w:ind w:firstLine="0"/>
              <w:rPr>
                <w:rFonts w:cs="Times New Roman"/>
                <w:color w:val="000000"/>
                <w:shd w:val="clear" w:color="auto" w:fill="FFFFFF"/>
              </w:rPr>
            </w:pPr>
            <w:r w:rsidRPr="00D52EA7">
              <w:rPr>
                <w:rFonts w:cs="Times New Roman"/>
                <w:color w:val="000000"/>
                <w:shd w:val="clear" w:color="auto" w:fill="FFFFFF"/>
              </w:rPr>
              <w:t>Various CPU registers where process need to be stored for execution for running state.</w:t>
            </w:r>
          </w:p>
        </w:tc>
      </w:tr>
      <w:tr w:rsidR="00D52EA7" w:rsidTr="005B335E">
        <w:tc>
          <w:tcPr>
            <w:tcW w:w="2689" w:type="dxa"/>
            <w:vAlign w:val="center"/>
          </w:tcPr>
          <w:p w:rsidR="00D52EA7" w:rsidRPr="00D52EA7" w:rsidRDefault="00D52EA7" w:rsidP="00D52EA7">
            <w:pPr>
              <w:ind w:firstLine="0"/>
              <w:rPr>
                <w:rFonts w:cs="Times New Roman"/>
                <w:b/>
                <w:bCs/>
                <w:color w:val="000000"/>
              </w:rPr>
            </w:pPr>
            <w:r w:rsidRPr="00D52EA7">
              <w:rPr>
                <w:rFonts w:cs="Times New Roman"/>
                <w:b/>
                <w:bCs/>
                <w:color w:val="000000"/>
                <w:shd w:val="clear" w:color="auto" w:fill="FFFFFF"/>
              </w:rPr>
              <w:t>CPU Scheduling Information</w:t>
            </w:r>
          </w:p>
        </w:tc>
        <w:tc>
          <w:tcPr>
            <w:tcW w:w="6661" w:type="dxa"/>
            <w:vAlign w:val="center"/>
          </w:tcPr>
          <w:p w:rsidR="00D52EA7" w:rsidRPr="00D52EA7" w:rsidRDefault="00D52EA7" w:rsidP="00D52EA7">
            <w:pPr>
              <w:ind w:firstLine="0"/>
              <w:rPr>
                <w:rFonts w:cs="Times New Roman"/>
                <w:color w:val="000000"/>
                <w:shd w:val="clear" w:color="auto" w:fill="FFFFFF"/>
              </w:rPr>
            </w:pPr>
            <w:r w:rsidRPr="00D52EA7">
              <w:rPr>
                <w:rFonts w:cs="Times New Roman"/>
                <w:color w:val="000000"/>
                <w:shd w:val="clear" w:color="auto" w:fill="FFFFFF"/>
              </w:rPr>
              <w:t>Process priority and other scheduling information which is required to schedule the process.</w:t>
            </w:r>
          </w:p>
        </w:tc>
      </w:tr>
      <w:tr w:rsidR="00D52EA7" w:rsidTr="005B335E">
        <w:tc>
          <w:tcPr>
            <w:tcW w:w="2689" w:type="dxa"/>
            <w:vAlign w:val="center"/>
          </w:tcPr>
          <w:p w:rsidR="00D52EA7" w:rsidRPr="00D52EA7" w:rsidRDefault="00D52EA7" w:rsidP="00D52EA7">
            <w:pPr>
              <w:ind w:firstLine="0"/>
              <w:rPr>
                <w:rFonts w:cs="Times New Roman"/>
                <w:b/>
                <w:bCs/>
                <w:color w:val="000000"/>
                <w:shd w:val="clear" w:color="auto" w:fill="FFFFFF"/>
              </w:rPr>
            </w:pPr>
            <w:r w:rsidRPr="00D52EA7">
              <w:rPr>
                <w:rFonts w:cs="Times New Roman"/>
                <w:b/>
                <w:bCs/>
                <w:color w:val="000000"/>
                <w:shd w:val="clear" w:color="auto" w:fill="FFFFFF"/>
              </w:rPr>
              <w:t>Memory management information</w:t>
            </w:r>
          </w:p>
        </w:tc>
        <w:tc>
          <w:tcPr>
            <w:tcW w:w="6661" w:type="dxa"/>
            <w:vAlign w:val="center"/>
          </w:tcPr>
          <w:p w:rsidR="00D52EA7" w:rsidRPr="00D52EA7" w:rsidRDefault="00D52EA7" w:rsidP="00D52EA7">
            <w:pPr>
              <w:ind w:firstLine="0"/>
              <w:rPr>
                <w:rFonts w:cs="Times New Roman"/>
                <w:color w:val="000000"/>
                <w:shd w:val="clear" w:color="auto" w:fill="FFFFFF"/>
              </w:rPr>
            </w:pPr>
            <w:r w:rsidRPr="00D52EA7">
              <w:rPr>
                <w:rFonts w:cs="Times New Roman"/>
                <w:color w:val="000000"/>
                <w:shd w:val="clear" w:color="auto" w:fill="FFFFFF"/>
              </w:rPr>
              <w:t>This includes the information of page table, memory limits, Segment table depending on memory used by the operating system</w:t>
            </w:r>
          </w:p>
        </w:tc>
      </w:tr>
      <w:tr w:rsidR="00D52EA7" w:rsidTr="005B335E">
        <w:tc>
          <w:tcPr>
            <w:tcW w:w="2689" w:type="dxa"/>
            <w:vAlign w:val="center"/>
          </w:tcPr>
          <w:p w:rsidR="00D52EA7" w:rsidRPr="00D52EA7" w:rsidRDefault="00D52EA7" w:rsidP="00D52EA7">
            <w:pPr>
              <w:ind w:firstLine="0"/>
              <w:rPr>
                <w:rFonts w:cs="Times New Roman"/>
                <w:b/>
                <w:bCs/>
                <w:color w:val="000000"/>
                <w:shd w:val="clear" w:color="auto" w:fill="FFFFFF"/>
              </w:rPr>
            </w:pPr>
            <w:r w:rsidRPr="00D52EA7">
              <w:rPr>
                <w:rFonts w:cs="Times New Roman"/>
                <w:b/>
                <w:bCs/>
                <w:color w:val="000000"/>
                <w:shd w:val="clear" w:color="auto" w:fill="FFFFFF"/>
              </w:rPr>
              <w:t>Accounting information</w:t>
            </w:r>
          </w:p>
        </w:tc>
        <w:tc>
          <w:tcPr>
            <w:tcW w:w="6661" w:type="dxa"/>
            <w:vAlign w:val="center"/>
          </w:tcPr>
          <w:p w:rsidR="00D52EA7" w:rsidRPr="00D52EA7" w:rsidRDefault="00D52EA7" w:rsidP="00D52EA7">
            <w:pPr>
              <w:ind w:firstLine="0"/>
              <w:rPr>
                <w:rFonts w:cs="Times New Roman"/>
                <w:color w:val="000000"/>
                <w:shd w:val="clear" w:color="auto" w:fill="FFFFFF"/>
              </w:rPr>
            </w:pPr>
            <w:r w:rsidRPr="00D52EA7">
              <w:rPr>
                <w:rFonts w:cs="Times New Roman"/>
                <w:color w:val="000000"/>
                <w:shd w:val="clear" w:color="auto" w:fill="FFFFFF"/>
              </w:rPr>
              <w:t>This includes the amount of CPU used for process execution, time limits, execution ID etc.</w:t>
            </w:r>
          </w:p>
        </w:tc>
      </w:tr>
      <w:tr w:rsidR="00D52EA7" w:rsidTr="005B335E">
        <w:tc>
          <w:tcPr>
            <w:tcW w:w="2689" w:type="dxa"/>
            <w:vAlign w:val="center"/>
          </w:tcPr>
          <w:p w:rsidR="00D52EA7" w:rsidRPr="00D52EA7" w:rsidRDefault="00D52EA7" w:rsidP="00D52EA7">
            <w:pPr>
              <w:ind w:firstLine="0"/>
              <w:rPr>
                <w:rFonts w:cs="Times New Roman"/>
                <w:b/>
                <w:bCs/>
                <w:color w:val="000000"/>
                <w:shd w:val="clear" w:color="auto" w:fill="FFFFFF"/>
              </w:rPr>
            </w:pPr>
            <w:r w:rsidRPr="00D52EA7">
              <w:rPr>
                <w:rFonts w:cs="Times New Roman"/>
                <w:b/>
                <w:bCs/>
                <w:color w:val="000000"/>
                <w:shd w:val="clear" w:color="auto" w:fill="FFFFFF"/>
              </w:rPr>
              <w:t>IO status information</w:t>
            </w:r>
          </w:p>
        </w:tc>
        <w:tc>
          <w:tcPr>
            <w:tcW w:w="6661" w:type="dxa"/>
            <w:vAlign w:val="center"/>
          </w:tcPr>
          <w:p w:rsidR="00D52EA7" w:rsidRPr="00D52EA7" w:rsidRDefault="00D52EA7" w:rsidP="00D52EA7">
            <w:pPr>
              <w:ind w:firstLine="0"/>
              <w:rPr>
                <w:rFonts w:cs="Times New Roman"/>
                <w:color w:val="000000"/>
                <w:shd w:val="clear" w:color="auto" w:fill="FFFFFF"/>
              </w:rPr>
            </w:pPr>
            <w:r w:rsidRPr="00D52EA7">
              <w:rPr>
                <w:rFonts w:cs="Times New Roman"/>
                <w:color w:val="000000"/>
                <w:shd w:val="clear" w:color="auto" w:fill="FFFFFF"/>
              </w:rPr>
              <w:t>This includes a list of I/O devices allocated to the process.</w:t>
            </w:r>
          </w:p>
        </w:tc>
      </w:tr>
    </w:tbl>
    <w:p w:rsidR="00E35CDA" w:rsidRDefault="00D52EA7" w:rsidP="00D52EA7">
      <w:pPr>
        <w:pStyle w:val="Heading2"/>
      </w:pPr>
      <w:r>
        <w:t>Process Scheduling</w:t>
      </w:r>
    </w:p>
    <w:p w:rsidR="00BC4F7F" w:rsidRDefault="00BC4F7F" w:rsidP="00BC4F7F">
      <w:pPr>
        <w:pStyle w:val="Heading3"/>
      </w:pPr>
      <w:r>
        <w:t>What is Process Scheduling?</w:t>
      </w:r>
    </w:p>
    <w:p w:rsidR="00BC4F7F" w:rsidRDefault="006A4D77" w:rsidP="00BC4F7F">
      <w:r w:rsidRPr="006A4D77">
        <w:t>The process scheduling is the activity of the process manager that handles the removal of the running process from the CPU and the selection of another process on the basis of a particular strategy.</w:t>
      </w:r>
    </w:p>
    <w:p w:rsidR="006A4D77" w:rsidRDefault="006A4D77" w:rsidP="00BC4F7F">
      <w:r w:rsidRPr="006A4D77">
        <w:t>Process scheduling is an essential part of a Multiprogramming operating systems. Such operating systems allow more than one process to be loaded into the executable memory at a time and the loaded process shares the CPU using time multiplexing.</w:t>
      </w:r>
    </w:p>
    <w:p w:rsidR="006A4D77" w:rsidRDefault="00DA3179" w:rsidP="006A4D77">
      <w:pPr>
        <w:pStyle w:val="Heading3"/>
      </w:pPr>
      <w:r>
        <w:t>Process Scheduling Queues</w:t>
      </w:r>
    </w:p>
    <w:p w:rsidR="00A86D15" w:rsidRDefault="00DA3179" w:rsidP="00DA3179">
      <w:r w:rsidRPr="00DA3179">
        <w:t>The OS maintains all PCBs in Process Scheduling Queues. The OS maintains a separate queue for each of the process states and PCBs of all processes in the same execution state are placed in the same queue. When the state of a process is changed, its PCB is unlinked from its current queue and moved to its new state queue.</w:t>
      </w:r>
      <w:r>
        <w:t xml:space="preserve"> </w:t>
      </w:r>
    </w:p>
    <w:p w:rsidR="00DA3179" w:rsidRDefault="00DA3179" w:rsidP="00DA3179">
      <w:r>
        <w:t>&lt;</w:t>
      </w:r>
      <w:r w:rsidRPr="00DB0E78">
        <w:rPr>
          <w:u w:val="single"/>
        </w:rPr>
        <w:t>dịch</w:t>
      </w:r>
      <w:r>
        <w:t xml:space="preserve">: </w:t>
      </w:r>
      <w:r>
        <w:t>HĐH duy trì tất cả PCB trong Hàng đợi lập lịch quy trình. HĐH duy trì một hàng đợi riêng cho từng trạng thái quy trình và PCB của tất cả</w:t>
      </w:r>
      <w:r w:rsidR="00A65C7A">
        <w:t xml:space="preserve"> các tiến trình</w:t>
      </w:r>
      <w:r>
        <w:t xml:space="preserve"> trong cùng trạng thái thực thi được đặt trong cùng một hàng đợi. Khi trạng thái của một </w:t>
      </w:r>
      <w:r w:rsidR="00A65C7A">
        <w:t>tiến trình</w:t>
      </w:r>
      <w:r>
        <w:t xml:space="preserve"> được thay đổi, PCB của nó sẽ bị hủy liên kết khỏi hàng đợi hiện tại và được chuyển sang hàng đợi trạng thái mớ</w:t>
      </w:r>
      <w:r>
        <w:t>i&gt;</w:t>
      </w:r>
    </w:p>
    <w:p w:rsidR="00A86D15" w:rsidRDefault="00E91D3A" w:rsidP="00E91D3A">
      <w:pPr>
        <w:pStyle w:val="ListParagraph"/>
        <w:numPr>
          <w:ilvl w:val="0"/>
          <w:numId w:val="3"/>
        </w:numPr>
      </w:pPr>
      <w:r w:rsidRPr="00E91D3A">
        <w:rPr>
          <w:b/>
        </w:rPr>
        <w:t>Job Queue</w:t>
      </w:r>
      <w:r>
        <w:t xml:space="preserve"> – This </w:t>
      </w:r>
      <w:r w:rsidRPr="00E91D3A">
        <w:t>queue keeps all the processes in the system.</w:t>
      </w:r>
    </w:p>
    <w:p w:rsidR="00E91D3A" w:rsidRDefault="00E91D3A" w:rsidP="00E91D3A">
      <w:pPr>
        <w:pStyle w:val="ListParagraph"/>
        <w:numPr>
          <w:ilvl w:val="0"/>
          <w:numId w:val="3"/>
        </w:numPr>
      </w:pPr>
      <w:r w:rsidRPr="00E91D3A">
        <w:rPr>
          <w:b/>
        </w:rPr>
        <w:lastRenderedPageBreak/>
        <w:t>Ready queue</w:t>
      </w:r>
      <w:r>
        <w:t xml:space="preserve"> – This </w:t>
      </w:r>
      <w:r w:rsidRPr="00E91D3A">
        <w:t>queue keeps a set of all processes residing in main memory, ready and waiting to execute. A new process is always put in this queue.</w:t>
      </w:r>
    </w:p>
    <w:p w:rsidR="00E91D3A" w:rsidRDefault="00E91D3A" w:rsidP="00E91D3A">
      <w:pPr>
        <w:pStyle w:val="ListParagraph"/>
        <w:numPr>
          <w:ilvl w:val="0"/>
          <w:numId w:val="3"/>
        </w:numPr>
      </w:pPr>
      <w:r w:rsidRPr="00E91D3A">
        <w:rPr>
          <w:b/>
        </w:rPr>
        <w:t>Device queues</w:t>
      </w:r>
      <w:r>
        <w:t xml:space="preserve"> – The </w:t>
      </w:r>
      <w:r w:rsidRPr="00E91D3A">
        <w:t>processes which are blocked due to unavailability of an I/O device constitute this queue.</w:t>
      </w:r>
    </w:p>
    <w:p w:rsidR="00E91D3A" w:rsidRDefault="00E91D3A" w:rsidP="00E91D3A">
      <w:pPr>
        <w:pStyle w:val="ListParagraph"/>
        <w:keepNext/>
        <w:ind w:left="0" w:firstLine="0"/>
        <w:jc w:val="center"/>
      </w:pPr>
      <w:r>
        <w:rPr>
          <w:noProof/>
        </w:rPr>
        <w:drawing>
          <wp:inline distT="0" distB="0" distL="0" distR="0" wp14:anchorId="02B6328E" wp14:editId="22BE13AE">
            <wp:extent cx="4320000" cy="2425345"/>
            <wp:effectExtent l="0" t="0" r="4445" b="0"/>
            <wp:docPr id="6" name="Picture 6" descr="Process Scheduling Queu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cess Scheduling Queu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2425345"/>
                    </a:xfrm>
                    <a:prstGeom prst="rect">
                      <a:avLst/>
                    </a:prstGeom>
                    <a:noFill/>
                    <a:ln>
                      <a:noFill/>
                    </a:ln>
                  </pic:spPr>
                </pic:pic>
              </a:graphicData>
            </a:graphic>
          </wp:inline>
        </w:drawing>
      </w:r>
    </w:p>
    <w:p w:rsidR="00E91D3A" w:rsidRDefault="00E91D3A" w:rsidP="00E91D3A">
      <w:pPr>
        <w:pStyle w:val="Caption"/>
        <w:ind w:firstLine="0"/>
        <w:jc w:val="center"/>
      </w:pPr>
      <w:r>
        <w:t xml:space="preserve">Figure </w:t>
      </w:r>
      <w:r>
        <w:fldChar w:fldCharType="begin"/>
      </w:r>
      <w:r>
        <w:instrText xml:space="preserve"> SEQ Figure \* ARABIC </w:instrText>
      </w:r>
      <w:r>
        <w:fldChar w:fldCharType="separate"/>
      </w:r>
      <w:r w:rsidR="00C93DC4">
        <w:rPr>
          <w:noProof/>
        </w:rPr>
        <w:t>4</w:t>
      </w:r>
      <w:r>
        <w:fldChar w:fldCharType="end"/>
      </w:r>
      <w:r>
        <w:t>. Process Schedule Queue</w:t>
      </w:r>
    </w:p>
    <w:p w:rsidR="0004059C" w:rsidRDefault="0004059C" w:rsidP="0004059C">
      <w:r w:rsidRPr="0004059C">
        <w:t>The OS can use different policies to manage each queue</w:t>
      </w:r>
      <w:r>
        <w:t>:</w:t>
      </w:r>
    </w:p>
    <w:p w:rsidR="0004059C" w:rsidRDefault="0004059C" w:rsidP="0004059C">
      <w:pPr>
        <w:pStyle w:val="ListParagraph"/>
        <w:numPr>
          <w:ilvl w:val="0"/>
          <w:numId w:val="3"/>
        </w:numPr>
      </w:pPr>
      <w:r>
        <w:t>FIFO</w:t>
      </w:r>
    </w:p>
    <w:p w:rsidR="0004059C" w:rsidRDefault="0004059C" w:rsidP="0004059C">
      <w:pPr>
        <w:pStyle w:val="ListParagraph"/>
        <w:numPr>
          <w:ilvl w:val="0"/>
          <w:numId w:val="3"/>
        </w:numPr>
      </w:pPr>
      <w:r>
        <w:t>Round Robin</w:t>
      </w:r>
    </w:p>
    <w:p w:rsidR="0004059C" w:rsidRDefault="0004059C" w:rsidP="0004059C">
      <w:pPr>
        <w:pStyle w:val="ListParagraph"/>
        <w:numPr>
          <w:ilvl w:val="0"/>
          <w:numId w:val="3"/>
        </w:numPr>
      </w:pPr>
      <w:r>
        <w:t>Priority</w:t>
      </w:r>
    </w:p>
    <w:p w:rsidR="00AC6C89" w:rsidRDefault="0004059C" w:rsidP="009001F4">
      <w:pPr>
        <w:pStyle w:val="ListParagraph"/>
        <w:numPr>
          <w:ilvl w:val="0"/>
          <w:numId w:val="3"/>
        </w:numPr>
      </w:pPr>
      <w:r>
        <w:t>Et</w:t>
      </w:r>
      <w:r w:rsidR="00AC6C89">
        <w:t>c.</w:t>
      </w:r>
    </w:p>
    <w:p w:rsidR="009001F4" w:rsidRDefault="009001F4" w:rsidP="009001F4">
      <w:pPr>
        <w:pStyle w:val="Heading3"/>
      </w:pPr>
      <w:r>
        <w:t>Context Swich</w:t>
      </w:r>
    </w:p>
    <w:p w:rsidR="009001F4" w:rsidRDefault="000932BF" w:rsidP="008E2272">
      <w:pPr>
        <w:rPr>
          <w:shd w:val="clear" w:color="auto" w:fill="FFFFFF"/>
        </w:rPr>
      </w:pPr>
      <w:r>
        <w:rPr>
          <w:shd w:val="clear" w:color="auto" w:fill="FFFFFF"/>
        </w:rPr>
        <w:t>C</w:t>
      </w:r>
      <w:r>
        <w:rPr>
          <w:shd w:val="clear" w:color="auto" w:fill="FFFFFF"/>
        </w:rPr>
        <w:t>ontext switch is the mechanism to store and restore the state or conte</w:t>
      </w:r>
      <w:r w:rsidR="008E2272">
        <w:rPr>
          <w:shd w:val="clear" w:color="auto" w:fill="FFFFFF"/>
        </w:rPr>
        <w:t>xt of a CPU in Process Control B</w:t>
      </w:r>
      <w:r>
        <w:rPr>
          <w:shd w:val="clear" w:color="auto" w:fill="FFFFFF"/>
        </w:rPr>
        <w:t>lock so that a process execution can be resumed from the same point at a later time. Using this technique, a context switcher enables multiple processes to share a single CPU. Context switching is an essential part of a multitasking operating system features.</w:t>
      </w:r>
    </w:p>
    <w:p w:rsidR="008E2272" w:rsidRDefault="008E2272" w:rsidP="008E2272">
      <w:r w:rsidRPr="008E2272">
        <w:t>When the scheduler switches the CPU from executing one process to execute another, the state from the current running process is stored into the process control block. After this, the state for the process to run next is loaded from its own PCB and used to set the PC, registers, etc. At that point, the second process can start executing.</w:t>
      </w:r>
    </w:p>
    <w:p w:rsidR="00D17903" w:rsidRDefault="008E2272" w:rsidP="00D17903">
      <w:pPr>
        <w:keepNext/>
        <w:ind w:firstLine="0"/>
        <w:jc w:val="center"/>
      </w:pPr>
      <w:r>
        <w:rPr>
          <w:noProof/>
        </w:rPr>
        <w:lastRenderedPageBreak/>
        <w:drawing>
          <wp:inline distT="0" distB="0" distL="0" distR="0" wp14:anchorId="5E87DDCF" wp14:editId="1D5537ED">
            <wp:extent cx="2880000" cy="4415966"/>
            <wp:effectExtent l="0" t="0" r="0" b="3810"/>
            <wp:docPr id="7" name="Picture 7" descr="Process Context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cess Context Swit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0" cy="4415966"/>
                    </a:xfrm>
                    <a:prstGeom prst="rect">
                      <a:avLst/>
                    </a:prstGeom>
                    <a:noFill/>
                    <a:ln>
                      <a:noFill/>
                    </a:ln>
                  </pic:spPr>
                </pic:pic>
              </a:graphicData>
            </a:graphic>
          </wp:inline>
        </w:drawing>
      </w:r>
    </w:p>
    <w:p w:rsidR="008E2272" w:rsidRDefault="00D17903" w:rsidP="00D17903">
      <w:pPr>
        <w:pStyle w:val="Caption"/>
        <w:ind w:firstLine="0"/>
        <w:jc w:val="center"/>
      </w:pPr>
      <w:r>
        <w:t xml:space="preserve">Figure </w:t>
      </w:r>
      <w:r>
        <w:fldChar w:fldCharType="begin"/>
      </w:r>
      <w:r>
        <w:instrText xml:space="preserve"> SEQ Figure \* ARABIC </w:instrText>
      </w:r>
      <w:r>
        <w:fldChar w:fldCharType="separate"/>
      </w:r>
      <w:r w:rsidR="00C93DC4">
        <w:rPr>
          <w:noProof/>
        </w:rPr>
        <w:t>5</w:t>
      </w:r>
      <w:r>
        <w:fldChar w:fldCharType="end"/>
      </w:r>
      <w:r>
        <w:t>. Illustration of Context Switch</w:t>
      </w:r>
    </w:p>
    <w:p w:rsidR="00D17903" w:rsidRDefault="00D17903" w:rsidP="00D17903">
      <w:r w:rsidRPr="00D17903">
        <w:t>Context switches are computationally intensive since register and memory state must be saved and restored. To avoid the amount of context switching time, some hardware systems employ two or more sets of processor registers. When the process is switched, the following info</w:t>
      </w:r>
      <w:r>
        <w:t>rmation is stored for later use:</w:t>
      </w:r>
    </w:p>
    <w:p w:rsidR="00D17903" w:rsidRDefault="00D17903" w:rsidP="00D17903">
      <w:pPr>
        <w:pStyle w:val="ListParagraph"/>
        <w:numPr>
          <w:ilvl w:val="0"/>
          <w:numId w:val="3"/>
        </w:numPr>
      </w:pPr>
      <w:r>
        <w:t>Program Counter</w:t>
      </w:r>
    </w:p>
    <w:p w:rsidR="00D17903" w:rsidRDefault="00D17903" w:rsidP="00D17903">
      <w:pPr>
        <w:pStyle w:val="ListParagraph"/>
        <w:numPr>
          <w:ilvl w:val="0"/>
          <w:numId w:val="3"/>
        </w:numPr>
      </w:pPr>
      <w:r>
        <w:t>Scheduling information</w:t>
      </w:r>
    </w:p>
    <w:p w:rsidR="00D17903" w:rsidRDefault="00D17903" w:rsidP="00D17903">
      <w:pPr>
        <w:pStyle w:val="ListParagraph"/>
        <w:numPr>
          <w:ilvl w:val="0"/>
          <w:numId w:val="3"/>
        </w:numPr>
      </w:pPr>
      <w:r>
        <w:t>Base and limit register value</w:t>
      </w:r>
    </w:p>
    <w:p w:rsidR="00D17903" w:rsidRDefault="00D17903" w:rsidP="00D17903">
      <w:pPr>
        <w:pStyle w:val="ListParagraph"/>
        <w:numPr>
          <w:ilvl w:val="0"/>
          <w:numId w:val="3"/>
        </w:numPr>
      </w:pPr>
      <w:r>
        <w:t>Currently used register</w:t>
      </w:r>
    </w:p>
    <w:p w:rsidR="00D17903" w:rsidRDefault="00D17903" w:rsidP="00D17903">
      <w:pPr>
        <w:pStyle w:val="ListParagraph"/>
        <w:numPr>
          <w:ilvl w:val="0"/>
          <w:numId w:val="3"/>
        </w:numPr>
      </w:pPr>
      <w:r>
        <w:t>Changed State</w:t>
      </w:r>
    </w:p>
    <w:p w:rsidR="00D17903" w:rsidRDefault="00D17903" w:rsidP="00D17903">
      <w:pPr>
        <w:pStyle w:val="ListParagraph"/>
        <w:numPr>
          <w:ilvl w:val="0"/>
          <w:numId w:val="3"/>
        </w:numPr>
      </w:pPr>
      <w:r>
        <w:t>I/O State information</w:t>
      </w:r>
    </w:p>
    <w:p w:rsidR="00D17903" w:rsidRDefault="00D17903" w:rsidP="00D17903">
      <w:pPr>
        <w:pStyle w:val="ListParagraph"/>
        <w:numPr>
          <w:ilvl w:val="0"/>
          <w:numId w:val="3"/>
        </w:numPr>
      </w:pPr>
      <w:r>
        <w:t>Accounting information</w:t>
      </w:r>
    </w:p>
    <w:p w:rsidR="00AE5862" w:rsidRDefault="00AE5862" w:rsidP="00AE5862">
      <w:pPr>
        <w:pStyle w:val="Heading3"/>
      </w:pPr>
      <w:r>
        <w:t>OS Scheduling Algorithms</w:t>
      </w:r>
    </w:p>
    <w:p w:rsidR="00D26696" w:rsidRDefault="00D26696" w:rsidP="00D26696">
      <w:pPr>
        <w:pStyle w:val="ListParagraph"/>
        <w:numPr>
          <w:ilvl w:val="0"/>
          <w:numId w:val="3"/>
        </w:numPr>
      </w:pPr>
      <w:r>
        <w:t>First-Come, First-Serve</w:t>
      </w:r>
    </w:p>
    <w:p w:rsidR="00D26696" w:rsidRDefault="00D26696" w:rsidP="00D26696">
      <w:pPr>
        <w:pStyle w:val="ListParagraph"/>
        <w:numPr>
          <w:ilvl w:val="0"/>
          <w:numId w:val="3"/>
        </w:numPr>
      </w:pPr>
      <w:r>
        <w:t>Shortest Job First</w:t>
      </w:r>
    </w:p>
    <w:p w:rsidR="00D26696" w:rsidRDefault="00D26696" w:rsidP="00D26696">
      <w:pPr>
        <w:pStyle w:val="ListParagraph"/>
        <w:numPr>
          <w:ilvl w:val="0"/>
          <w:numId w:val="3"/>
        </w:numPr>
      </w:pPr>
      <w:r>
        <w:t>Priority</w:t>
      </w:r>
    </w:p>
    <w:p w:rsidR="00D26696" w:rsidRDefault="00D26696" w:rsidP="00D26696">
      <w:pPr>
        <w:pStyle w:val="ListParagraph"/>
        <w:numPr>
          <w:ilvl w:val="0"/>
          <w:numId w:val="3"/>
        </w:numPr>
      </w:pPr>
      <w:r>
        <w:t>Round Robin</w:t>
      </w:r>
    </w:p>
    <w:p w:rsidR="00D26696" w:rsidRDefault="00D26696" w:rsidP="00D26696">
      <w:pPr>
        <w:pStyle w:val="Heading1"/>
      </w:pPr>
      <w:r>
        <w:lastRenderedPageBreak/>
        <w:t>Thread</w:t>
      </w:r>
    </w:p>
    <w:p w:rsidR="00784665" w:rsidRDefault="00784665" w:rsidP="00784665">
      <w:pPr>
        <w:pStyle w:val="Heading2"/>
      </w:pPr>
      <w:r>
        <w:t>What is Thread?</w:t>
      </w:r>
    </w:p>
    <w:p w:rsidR="00C93DC4" w:rsidRDefault="00551BF6" w:rsidP="00C93DC4">
      <w:pPr>
        <w:keepNext/>
        <w:ind w:firstLine="0"/>
        <w:jc w:val="center"/>
      </w:pPr>
      <w:r>
        <w:rPr>
          <w:noProof/>
        </w:rPr>
        <w:drawing>
          <wp:inline distT="0" distB="0" distL="0" distR="0" wp14:anchorId="2F268CD5" wp14:editId="74F59A9F">
            <wp:extent cx="5400000" cy="3810988"/>
            <wp:effectExtent l="0" t="0" r="0" b="0"/>
            <wp:docPr id="8" name="Picture 8" descr="Single vs Multithreade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ngle vs Multithreaded Proc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00" cy="3810988"/>
                    </a:xfrm>
                    <a:prstGeom prst="rect">
                      <a:avLst/>
                    </a:prstGeom>
                    <a:noFill/>
                    <a:ln>
                      <a:noFill/>
                    </a:ln>
                  </pic:spPr>
                </pic:pic>
              </a:graphicData>
            </a:graphic>
          </wp:inline>
        </w:drawing>
      </w:r>
    </w:p>
    <w:p w:rsidR="00784665" w:rsidRDefault="00C93DC4" w:rsidP="00C93DC4">
      <w:pPr>
        <w:pStyle w:val="Caption"/>
        <w:ind w:firstLine="0"/>
        <w:jc w:val="center"/>
      </w:pPr>
      <w:r>
        <w:t xml:space="preserve">Figure </w:t>
      </w:r>
      <w:r>
        <w:fldChar w:fldCharType="begin"/>
      </w:r>
      <w:r>
        <w:instrText xml:space="preserve"> SEQ Figure \* ARABIC </w:instrText>
      </w:r>
      <w:r>
        <w:fldChar w:fldCharType="separate"/>
      </w:r>
      <w:r>
        <w:rPr>
          <w:noProof/>
        </w:rPr>
        <w:t>6</w:t>
      </w:r>
      <w:r>
        <w:fldChar w:fldCharType="end"/>
      </w:r>
      <w:r>
        <w:t>. Single-thread vs Multi-thread</w:t>
      </w:r>
      <w:r w:rsidR="00397B49">
        <w:t xml:space="preserve"> process</w:t>
      </w:r>
    </w:p>
    <w:p w:rsidR="00DE08FD" w:rsidRDefault="00E92B39" w:rsidP="00DE08FD">
      <w:r>
        <w:t>References:</w:t>
      </w:r>
    </w:p>
    <w:p w:rsidR="00E92B39" w:rsidRDefault="00E92B39" w:rsidP="00DE08FD">
      <w:hyperlink r:id="rId11" w:history="1">
        <w:r w:rsidRPr="001864B0">
          <w:rPr>
            <w:rStyle w:val="Hyperlink"/>
          </w:rPr>
          <w:t>https://medium.com/technofunnel/understanding-golang-and-goroutines-72ac3c9a014d</w:t>
        </w:r>
      </w:hyperlink>
    </w:p>
    <w:p w:rsidR="00E92B39" w:rsidRDefault="00E92B39" w:rsidP="00DE08FD">
      <w:hyperlink r:id="rId12" w:history="1">
        <w:r w:rsidRPr="001864B0">
          <w:rPr>
            <w:rStyle w:val="Hyperlink"/>
          </w:rPr>
          <w:t>https://codeburst.io/why-goroutines-are-not-lightweight-threads-7c460c1f155f</w:t>
        </w:r>
      </w:hyperlink>
    </w:p>
    <w:p w:rsidR="00E92B39" w:rsidRDefault="00E92B39" w:rsidP="00DE08FD">
      <w:hyperlink r:id="rId13" w:history="1">
        <w:r w:rsidRPr="001864B0">
          <w:rPr>
            <w:rStyle w:val="Hyperlink"/>
          </w:rPr>
          <w:t>https://medium.com/swlh/race-conditions-locks-semaphores-and-deadlocks-a4f783876529</w:t>
        </w:r>
      </w:hyperlink>
    </w:p>
    <w:p w:rsidR="00E92B39" w:rsidRDefault="00257465" w:rsidP="00DE08FD">
      <w:hyperlink r:id="rId14" w:history="1">
        <w:r w:rsidRPr="001864B0">
          <w:rPr>
            <w:rStyle w:val="Hyperlink"/>
          </w:rPr>
          <w:t>https://www.tutorialspoint.com/operating_system/os_multi_threading.htm</w:t>
        </w:r>
      </w:hyperlink>
    </w:p>
    <w:p w:rsidR="00257465" w:rsidRDefault="00257465" w:rsidP="00DE08FD">
      <w:r>
        <w:t>Code golang example for race condition</w:t>
      </w:r>
    </w:p>
    <w:p w:rsidR="00D5296D" w:rsidRDefault="003121AB" w:rsidP="00DE08FD">
      <w:hyperlink r:id="rId15" w:history="1">
        <w:r w:rsidRPr="001864B0">
          <w:rPr>
            <w:rStyle w:val="Hyperlink"/>
          </w:rPr>
          <w:t>https://medium.com/learning-the-go-programming-language/encoding-data-with-the-go-binary-package-42c7c0eb3e73</w:t>
        </w:r>
      </w:hyperlink>
      <w:r>
        <w:t xml:space="preserve"> : BTL</w:t>
      </w:r>
      <w:bookmarkStart w:id="0" w:name="_GoBack"/>
      <w:bookmarkEnd w:id="0"/>
    </w:p>
    <w:p w:rsidR="003121AB" w:rsidRDefault="003121AB" w:rsidP="00DE08FD"/>
    <w:p w:rsidR="00257465" w:rsidRPr="00DE08FD" w:rsidRDefault="00257465" w:rsidP="00DE08FD"/>
    <w:sectPr w:rsidR="00257465" w:rsidRPr="00DE0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7491D"/>
    <w:multiLevelType w:val="multilevel"/>
    <w:tmpl w:val="DE364654"/>
    <w:lvl w:ilvl="0">
      <w:start w:val="1"/>
      <w:numFmt w:val="decimal"/>
      <w:pStyle w:val="Heading1"/>
      <w:lvlText w:val="%1. "/>
      <w:lvlJc w:val="left"/>
      <w:pPr>
        <w:ind w:left="0" w:firstLine="0"/>
      </w:pPr>
      <w:rPr>
        <w:rFonts w:ascii="Times New Roman" w:hAnsi="Times New Roman" w:hint="default"/>
        <w:b/>
        <w:i w:val="0"/>
        <w:sz w:val="28"/>
      </w:rPr>
    </w:lvl>
    <w:lvl w:ilvl="1">
      <w:start w:val="1"/>
      <w:numFmt w:val="decimal"/>
      <w:pStyle w:val="Heading2"/>
      <w:lvlText w:val="%1.%2. "/>
      <w:lvlJc w:val="left"/>
      <w:pPr>
        <w:ind w:left="0" w:firstLine="0"/>
      </w:pPr>
      <w:rPr>
        <w:rFonts w:ascii="Times New Roman" w:hAnsi="Times New Roman" w:hint="default"/>
        <w:b/>
        <w:i w:val="0"/>
        <w:sz w:val="26"/>
      </w:rPr>
    </w:lvl>
    <w:lvl w:ilvl="2">
      <w:start w:val="1"/>
      <w:numFmt w:val="decimal"/>
      <w:pStyle w:val="Heading3"/>
      <w:lvlText w:val="%1.%2.%3. "/>
      <w:lvlJc w:val="left"/>
      <w:pPr>
        <w:ind w:left="0" w:firstLine="0"/>
      </w:pPr>
      <w:rPr>
        <w:rFonts w:ascii="Times New Roman" w:hAnsi="Times New Roman" w:hint="default"/>
        <w:b/>
        <w:i w:val="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1AE70AD"/>
    <w:multiLevelType w:val="hybridMultilevel"/>
    <w:tmpl w:val="2EAE3798"/>
    <w:lvl w:ilvl="0" w:tplc="9318AC3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F62412"/>
    <w:multiLevelType w:val="hybridMultilevel"/>
    <w:tmpl w:val="22F2099E"/>
    <w:lvl w:ilvl="0" w:tplc="37366954">
      <w:start w:val="3"/>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2C9C0650"/>
    <w:multiLevelType w:val="hybridMultilevel"/>
    <w:tmpl w:val="AB10F0BC"/>
    <w:lvl w:ilvl="0" w:tplc="24205C3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C12BFE"/>
    <w:multiLevelType w:val="hybridMultilevel"/>
    <w:tmpl w:val="4E94D2D8"/>
    <w:lvl w:ilvl="0" w:tplc="24205C3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B6E0F"/>
    <w:multiLevelType w:val="hybridMultilevel"/>
    <w:tmpl w:val="11E6208A"/>
    <w:lvl w:ilvl="0" w:tplc="24205C3E">
      <w:start w:val="1"/>
      <w:numFmt w:val="bullet"/>
      <w:lvlText w:val=""/>
      <w:lvlJc w:val="left"/>
      <w:pPr>
        <w:ind w:left="1287" w:hanging="360"/>
      </w:pPr>
      <w:rPr>
        <w:rFonts w:ascii="Symbol" w:eastAsiaTheme="minorHAnsi" w:hAnsi="Symbol"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3F2F3F0B"/>
    <w:multiLevelType w:val="hybridMultilevel"/>
    <w:tmpl w:val="8F1E061C"/>
    <w:lvl w:ilvl="0" w:tplc="24205C3E">
      <w:start w:val="1"/>
      <w:numFmt w:val="bullet"/>
      <w:lvlText w:val=""/>
      <w:lvlJc w:val="left"/>
      <w:pPr>
        <w:ind w:left="1287" w:hanging="360"/>
      </w:pPr>
      <w:rPr>
        <w:rFonts w:ascii="Symbol" w:eastAsiaTheme="minorHAnsi" w:hAnsi="Symbol"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541318D9"/>
    <w:multiLevelType w:val="hybridMultilevel"/>
    <w:tmpl w:val="F8ACA3BE"/>
    <w:lvl w:ilvl="0" w:tplc="24205C3E">
      <w:start w:val="1"/>
      <w:numFmt w:val="bullet"/>
      <w:lvlText w:val=""/>
      <w:lvlJc w:val="left"/>
      <w:pPr>
        <w:ind w:left="1287" w:hanging="360"/>
      </w:pPr>
      <w:rPr>
        <w:rFonts w:ascii="Symbol" w:eastAsiaTheme="minorHAnsi" w:hAnsi="Symbol"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7CF9333D"/>
    <w:multiLevelType w:val="hybridMultilevel"/>
    <w:tmpl w:val="A068688A"/>
    <w:lvl w:ilvl="0" w:tplc="2D9ACF20">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4"/>
  </w:num>
  <w:num w:numId="3">
    <w:abstractNumId w:val="1"/>
  </w:num>
  <w:num w:numId="4">
    <w:abstractNumId w:val="8"/>
  </w:num>
  <w:num w:numId="5">
    <w:abstractNumId w:val="3"/>
  </w:num>
  <w:num w:numId="6">
    <w:abstractNumId w:val="2"/>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3BF"/>
    <w:rsid w:val="0004059C"/>
    <w:rsid w:val="000932BF"/>
    <w:rsid w:val="000B1DC8"/>
    <w:rsid w:val="000D63B5"/>
    <w:rsid w:val="001B212B"/>
    <w:rsid w:val="001C4CEA"/>
    <w:rsid w:val="00257465"/>
    <w:rsid w:val="00276A1E"/>
    <w:rsid w:val="003121AB"/>
    <w:rsid w:val="00397B49"/>
    <w:rsid w:val="00401CB5"/>
    <w:rsid w:val="00440646"/>
    <w:rsid w:val="00551BF6"/>
    <w:rsid w:val="005B335E"/>
    <w:rsid w:val="006A4D77"/>
    <w:rsid w:val="00784665"/>
    <w:rsid w:val="008E2272"/>
    <w:rsid w:val="009001F4"/>
    <w:rsid w:val="00942280"/>
    <w:rsid w:val="00A123BF"/>
    <w:rsid w:val="00A65C7A"/>
    <w:rsid w:val="00A86D15"/>
    <w:rsid w:val="00AC6C89"/>
    <w:rsid w:val="00AD2791"/>
    <w:rsid w:val="00AE5862"/>
    <w:rsid w:val="00BC4F7F"/>
    <w:rsid w:val="00C01FD9"/>
    <w:rsid w:val="00C32836"/>
    <w:rsid w:val="00C93DC4"/>
    <w:rsid w:val="00D17903"/>
    <w:rsid w:val="00D26696"/>
    <w:rsid w:val="00D5296D"/>
    <w:rsid w:val="00D52EA7"/>
    <w:rsid w:val="00D96C16"/>
    <w:rsid w:val="00DA3179"/>
    <w:rsid w:val="00DB0E78"/>
    <w:rsid w:val="00DE08FD"/>
    <w:rsid w:val="00E35CDA"/>
    <w:rsid w:val="00E91D3A"/>
    <w:rsid w:val="00E92B39"/>
    <w:rsid w:val="00F040AF"/>
    <w:rsid w:val="00F055BD"/>
    <w:rsid w:val="00F50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98261-1C95-4075-93F6-2E15CDDC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280"/>
    <w:pPr>
      <w:spacing w:before="60" w:after="0" w:line="240" w:lineRule="auto"/>
      <w:ind w:firstLine="567"/>
      <w:jc w:val="both"/>
    </w:pPr>
    <w:rPr>
      <w:rFonts w:ascii="Times New Roman" w:hAnsi="Times New Roman"/>
      <w:sz w:val="26"/>
    </w:rPr>
  </w:style>
  <w:style w:type="paragraph" w:styleId="Heading1">
    <w:name w:val="heading 1"/>
    <w:basedOn w:val="Normal"/>
    <w:next w:val="Normal"/>
    <w:link w:val="Heading1Char"/>
    <w:uiPriority w:val="9"/>
    <w:qFormat/>
    <w:rsid w:val="00440646"/>
    <w:pPr>
      <w:keepNext/>
      <w:keepLines/>
      <w:numPr>
        <w:numId w:val="1"/>
      </w:numPr>
      <w:spacing w:before="120"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40646"/>
    <w:pPr>
      <w:keepNext/>
      <w:keepLines/>
      <w:numPr>
        <w:ilvl w:val="1"/>
        <w:numId w:val="1"/>
      </w:numPr>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52EA7"/>
    <w:pPr>
      <w:keepNext/>
      <w:keepLines/>
      <w:numPr>
        <w:ilvl w:val="2"/>
        <w:numId w:val="1"/>
      </w:numPr>
      <w:spacing w:before="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64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40646"/>
    <w:rPr>
      <w:rFonts w:ascii="Times New Roman" w:eastAsiaTheme="majorEastAsia" w:hAnsi="Times New Roman" w:cstheme="majorBidi"/>
      <w:b/>
      <w:sz w:val="26"/>
      <w:szCs w:val="26"/>
    </w:rPr>
  </w:style>
  <w:style w:type="paragraph" w:styleId="ListParagraph">
    <w:name w:val="List Paragraph"/>
    <w:basedOn w:val="Normal"/>
    <w:uiPriority w:val="34"/>
    <w:qFormat/>
    <w:rsid w:val="00440646"/>
    <w:pPr>
      <w:ind w:left="720"/>
      <w:contextualSpacing/>
    </w:pPr>
  </w:style>
  <w:style w:type="paragraph" w:styleId="Caption">
    <w:name w:val="caption"/>
    <w:basedOn w:val="Normal"/>
    <w:next w:val="Normal"/>
    <w:uiPriority w:val="35"/>
    <w:unhideWhenUsed/>
    <w:qFormat/>
    <w:rsid w:val="00AD2791"/>
    <w:pPr>
      <w:spacing w:after="160"/>
    </w:pPr>
    <w:rPr>
      <w:iCs/>
      <w:sz w:val="24"/>
      <w:szCs w:val="18"/>
    </w:rPr>
  </w:style>
  <w:style w:type="table" w:styleId="TableGrid">
    <w:name w:val="Table Grid"/>
    <w:basedOn w:val="TableNormal"/>
    <w:uiPriority w:val="39"/>
    <w:rsid w:val="00D96C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52EA7"/>
    <w:pPr>
      <w:spacing w:before="100" w:beforeAutospacing="1" w:after="100" w:afterAutospacing="1"/>
      <w:ind w:firstLine="0"/>
      <w:jc w:val="left"/>
    </w:pPr>
    <w:rPr>
      <w:rFonts w:eastAsia="Times New Roman" w:cs="Times New Roman"/>
      <w:sz w:val="24"/>
      <w:szCs w:val="24"/>
    </w:rPr>
  </w:style>
  <w:style w:type="character" w:customStyle="1" w:styleId="Heading3Char">
    <w:name w:val="Heading 3 Char"/>
    <w:basedOn w:val="DefaultParagraphFont"/>
    <w:link w:val="Heading3"/>
    <w:uiPriority w:val="9"/>
    <w:rsid w:val="00D52EA7"/>
    <w:rPr>
      <w:rFonts w:ascii="Times New Roman" w:eastAsiaTheme="majorEastAsia" w:hAnsi="Times New Roman" w:cstheme="majorBidi"/>
      <w:b/>
      <w:sz w:val="26"/>
      <w:szCs w:val="24"/>
    </w:rPr>
  </w:style>
  <w:style w:type="character" w:styleId="Hyperlink">
    <w:name w:val="Hyperlink"/>
    <w:basedOn w:val="DefaultParagraphFont"/>
    <w:uiPriority w:val="99"/>
    <w:unhideWhenUsed/>
    <w:rsid w:val="00E92B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38034">
      <w:bodyDiv w:val="1"/>
      <w:marLeft w:val="0"/>
      <w:marRight w:val="0"/>
      <w:marTop w:val="0"/>
      <w:marBottom w:val="0"/>
      <w:divBdr>
        <w:top w:val="none" w:sz="0" w:space="0" w:color="auto"/>
        <w:left w:val="none" w:sz="0" w:space="0" w:color="auto"/>
        <w:bottom w:val="none" w:sz="0" w:space="0" w:color="auto"/>
        <w:right w:val="none" w:sz="0" w:space="0" w:color="auto"/>
      </w:divBdr>
    </w:div>
    <w:div w:id="1031229433">
      <w:bodyDiv w:val="1"/>
      <w:marLeft w:val="0"/>
      <w:marRight w:val="0"/>
      <w:marTop w:val="0"/>
      <w:marBottom w:val="0"/>
      <w:divBdr>
        <w:top w:val="none" w:sz="0" w:space="0" w:color="auto"/>
        <w:left w:val="none" w:sz="0" w:space="0" w:color="auto"/>
        <w:bottom w:val="none" w:sz="0" w:space="0" w:color="auto"/>
        <w:right w:val="none" w:sz="0" w:space="0" w:color="auto"/>
      </w:divBdr>
    </w:div>
    <w:div w:id="1094738749">
      <w:bodyDiv w:val="1"/>
      <w:marLeft w:val="0"/>
      <w:marRight w:val="0"/>
      <w:marTop w:val="0"/>
      <w:marBottom w:val="0"/>
      <w:divBdr>
        <w:top w:val="none" w:sz="0" w:space="0" w:color="auto"/>
        <w:left w:val="none" w:sz="0" w:space="0" w:color="auto"/>
        <w:bottom w:val="none" w:sz="0" w:space="0" w:color="auto"/>
        <w:right w:val="none" w:sz="0" w:space="0" w:color="auto"/>
      </w:divBdr>
    </w:div>
    <w:div w:id="188082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medium.com/swlh/race-conditions-locks-semaphores-and-deadlocks-a4f783876529"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codeburst.io/why-goroutines-are-not-lightweight-threads-7c460c1f155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technofunnel/understanding-golang-and-goroutines-72ac3c9a014d" TargetMode="External"/><Relationship Id="rId5" Type="http://schemas.openxmlformats.org/officeDocument/2006/relationships/image" Target="media/image1.png"/><Relationship Id="rId15" Type="http://schemas.openxmlformats.org/officeDocument/2006/relationships/hyperlink" Target="https://medium.com/learning-the-go-programming-language/encoding-data-with-the-go-binary-package-42c7c0eb3e73"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tutorialspoint.com/operating_system/os_multi_thread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huongtt51</dc:creator>
  <cp:keywords/>
  <dc:description/>
  <cp:lastModifiedBy>huongtt51</cp:lastModifiedBy>
  <cp:revision>29</cp:revision>
  <dcterms:created xsi:type="dcterms:W3CDTF">2020-08-05T06:56:00Z</dcterms:created>
  <dcterms:modified xsi:type="dcterms:W3CDTF">2020-08-05T10:18:00Z</dcterms:modified>
</cp:coreProperties>
</file>