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eastAsia="Times New Roman"/>
          <w:b/>
          <w:i w:val="0"/>
          <w:sz w:val="26"/>
          <w:u w:val="none"/>
        </w:rPr>
        <w:t>CỘNG HÒA XÃ HỘI CHỦ NGHĨA VIỆT NAM</w:t>
      </w:r>
    </w:p>
    <w:p>
      <w:pPr>
        <w:spacing w:before="0" w:after="0" w:line="240" w:lineRule="auto"/>
        <w:jc w:val="center"/>
      </w:pPr>
      <w:r>
        <w:rPr>
          <w:rFonts w:ascii="Times New Roman" w:hAnsi="Times New Roman" w:eastAsia="Times New Roman"/>
          <w:b/>
          <w:i w:val="0"/>
          <w:sz w:val="26"/>
          <w:u w:val="none"/>
        </w:rPr>
        <w:t>Độc lập - Tự do - Hạnh phúc</w:t>
      </w:r>
    </w:p>
    <w:p>
      <w:pPr>
        <w:spacing w:before="0" w:after="240" w:line="240" w:lineRule="auto"/>
        <w:jc w:val="center"/>
      </w:pPr>
      <w:r>
        <w:rPr>
          <w:rFonts w:ascii="Times New Roman" w:hAnsi="Times New Roman" w:eastAsia="Times New Roman"/>
          <w:b w:val="0"/>
          <w:i w:val="0"/>
          <w:sz w:val="26"/>
          <w:u w:val="none"/>
        </w:rPr>
        <w:t>--------------------</w:t>
      </w:r>
    </w:p>
    <w:p>
      <w:pPr>
        <w:spacing w:before="80" w:after="0" w:line="240" w:lineRule="auto"/>
        <w:jc w:val="center"/>
      </w:pPr>
      <w:r>
        <w:rPr>
          <w:rFonts w:ascii="Times New Roman" w:hAnsi="Times New Roman" w:eastAsia="Times New Roman"/>
          <w:b/>
          <w:i w:val="0"/>
          <w:sz w:val="32"/>
          <w:u w:val="none"/>
        </w:rPr>
        <w:t>ĐƠN ĐĂNG KÝ ĐỀ TÀI ĐỒ ÁN TỐT NGHIỆP</w:t>
      </w:r>
    </w:p>
    <w:p>
      <w:pPr>
        <w:spacing w:before="0" w:after="360" w:line="240" w:lineRule="auto"/>
        <w:jc w:val="center"/>
      </w:pPr>
      <w:r>
        <w:rPr>
          <w:rFonts w:ascii="Times New Roman" w:hAnsi="Times New Roman" w:eastAsia="Times New Roman"/>
          <w:b/>
          <w:i w:val="0"/>
          <w:sz w:val="28"/>
          <w:u w:val="none"/>
        </w:rPr>
        <w:t>HK3 - Năm 2025 - 2026</w:t>
      </w:r>
    </w:p>
    <w:p>
      <w:pPr>
        <w:spacing w:before="0" w:after="80" w:line="276" w:lineRule="auto"/>
      </w:pPr>
      <w:r>
        <w:rPr>
          <w:rFonts w:ascii="Times New Roman" w:hAnsi="Times New Roman" w:eastAsia="Times New Roman"/>
          <w:b/>
          <w:i w:val="0"/>
          <w:u w:val="none"/>
        </w:rPr>
        <w:t xml:space="preserve">Kính gửi: </w:t>
      </w:r>
      <w:r>
        <w:rPr>
          <w:rFonts w:ascii="Times New Roman" w:hAnsi="Times New Roman" w:eastAsia="Times New Roman"/>
          <w:b w:val="0"/>
          <w:i w:val="0"/>
          <w:u w:val="none"/>
        </w:rPr>
        <w:t>- Trung tâm Phát triển CNTT</w:t>
      </w:r>
    </w:p>
    <w:p>
      <w:pPr>
        <w:spacing w:before="0" w:after="200" w:line="276" w:lineRule="auto"/>
      </w:pPr>
      <w:r>
        <w:rPr>
          <w:rFonts w:ascii="Times New Roman" w:hAnsi="Times New Roman" w:eastAsia="Times New Roman"/>
          <w:b w:val="0"/>
          <w:i w:val="0"/>
          <w:u w:val="none"/>
        </w:rPr>
        <w:t xml:space="preserve">          - Khoa Khoa học máy tính</w:t>
      </w:r>
    </w:p>
    <w:p>
      <w:pPr>
        <w:spacing w:before="0" w:after="120" w:line="276" w:lineRule="auto"/>
      </w:pPr>
      <w:r>
        <w:rPr>
          <w:rFonts w:ascii="Times New Roman" w:hAnsi="Times New Roman" w:eastAsia="Times New Roman"/>
          <w:b/>
          <w:i w:val="0"/>
          <w:u w:val="none"/>
        </w:rPr>
        <w:t>Nhóm sinh viên gồm:</w:t>
      </w:r>
    </w:p>
    <w:p>
      <w:pPr>
        <w:spacing w:before="0" w:after="60" w:line="240" w:lineRule="auto"/>
      </w:pPr>
      <w:r>
        <w:rPr>
          <w:rFonts w:ascii="Times New Roman" w:hAnsi="Times New Roman" w:eastAsia="Times New Roman"/>
          <w:b/>
          <w:i w:val="0"/>
          <w:sz w:val="24"/>
          <w:u w:val="none"/>
        </w:rPr>
        <w:t xml:space="preserve">Họ tên SV1: </w:t>
      </w:r>
      <w:r>
        <w:rPr>
          <w:rFonts w:ascii="Times New Roman" w:hAnsi="Times New Roman" w:eastAsia="Times New Roman"/>
          <w:b w:val="0"/>
          <w:i w:val="0"/>
          <w:sz w:val="24"/>
          <w:u w:val="none"/>
        </w:rPr>
        <w:t>Lê Văn Quang</w:t>
      </w:r>
      <w:r>
        <w:rPr>
          <w:rFonts w:ascii="Times New Roman" w:hAnsi="Times New Roman" w:eastAsia="Times New Roman"/>
          <w:b/>
          <w:i w:val="0"/>
          <w:sz w:val="24"/>
          <w:u w:val="none"/>
        </w:rPr>
        <w:t xml:space="preserve">        MSSV: </w:t>
      </w:r>
      <w:r>
        <w:rPr>
          <w:rFonts w:ascii="Times New Roman" w:hAnsi="Times New Roman" w:eastAsia="Times New Roman"/>
          <w:b w:val="0"/>
          <w:i w:val="0"/>
          <w:sz w:val="24"/>
          <w:u w:val="none"/>
        </w:rPr>
        <w:t>25410011</w:t>
      </w:r>
      <w:r>
        <w:rPr>
          <w:rFonts w:ascii="Times New Roman" w:hAnsi="Times New Roman" w:eastAsia="Times New Roman"/>
          <w:b/>
          <w:i w:val="0"/>
          <w:sz w:val="24"/>
          <w:u w:val="none"/>
        </w:rPr>
        <w:t xml:space="preserve">        Lớp: </w:t>
      </w:r>
      <w:r>
        <w:rPr>
          <w:rFonts w:ascii="Times New Roman" w:hAnsi="Times New Roman" w:eastAsia="Times New Roman"/>
          <w:b w:val="0"/>
          <w:i w:val="0"/>
          <w:sz w:val="24"/>
          <w:u w:val="none"/>
        </w:rPr>
        <w:t>LT.K2025.1.TTNT</w:t>
      </w:r>
    </w:p>
    <w:p>
      <w:pPr>
        <w:spacing w:before="0" w:after="60" w:line="240" w:lineRule="auto"/>
      </w:pPr>
      <w:r>
        <w:rPr>
          <w:rFonts w:ascii="Times New Roman" w:hAnsi="Times New Roman" w:eastAsia="Times New Roman"/>
          <w:b/>
          <w:i w:val="0"/>
          <w:sz w:val="24"/>
          <w:u w:val="none"/>
        </w:rPr>
        <w:t xml:space="preserve">Họ tên SV2: </w:t>
      </w:r>
      <w:r>
        <w:rPr>
          <w:rFonts w:ascii="Times New Roman" w:hAnsi="Times New Roman" w:eastAsia="Times New Roman"/>
          <w:b w:val="0"/>
          <w:i w:val="0"/>
          <w:sz w:val="24"/>
          <w:u w:val="none"/>
        </w:rPr>
        <w:t>Phạm Vũ Hải</w:t>
      </w:r>
      <w:r>
        <w:rPr>
          <w:rFonts w:ascii="Times New Roman" w:hAnsi="Times New Roman" w:eastAsia="Times New Roman"/>
          <w:b/>
          <w:i w:val="0"/>
          <w:sz w:val="24"/>
          <w:u w:val="none"/>
        </w:rPr>
        <w:t xml:space="preserve">        MSSV: </w:t>
      </w:r>
      <w:r>
        <w:rPr>
          <w:rFonts w:ascii="Times New Roman" w:hAnsi="Times New Roman" w:eastAsia="Times New Roman"/>
          <w:b w:val="0"/>
          <w:i w:val="0"/>
          <w:sz w:val="24"/>
          <w:u w:val="none"/>
        </w:rPr>
        <w:t>25410005</w:t>
      </w:r>
      <w:r>
        <w:rPr>
          <w:rFonts w:ascii="Times New Roman" w:hAnsi="Times New Roman" w:eastAsia="Times New Roman"/>
          <w:b/>
          <w:i w:val="0"/>
          <w:sz w:val="24"/>
          <w:u w:val="none"/>
        </w:rPr>
        <w:t xml:space="preserve">        Lớp: </w:t>
      </w:r>
      <w:r>
        <w:rPr>
          <w:rFonts w:ascii="Times New Roman" w:hAnsi="Times New Roman" w:eastAsia="Times New Roman"/>
          <w:b w:val="0"/>
          <w:i w:val="0"/>
          <w:sz w:val="24"/>
          <w:u w:val="none"/>
        </w:rPr>
        <w:t>LT.K2025.1.TTNT</w:t>
      </w:r>
    </w:p>
    <w:p>
      <w:pPr>
        <w:spacing w:before="160" w:after="80" w:line="276" w:lineRule="auto"/>
      </w:pPr>
      <w:r>
        <w:rPr>
          <w:rFonts w:ascii="Times New Roman" w:hAnsi="Times New Roman" w:eastAsia="Times New Roman"/>
          <w:b/>
          <w:i w:val="0"/>
          <w:u w:val="none"/>
        </w:rPr>
        <w:t>Xin đăng ký đề tài:</w:t>
      </w:r>
    </w:p>
    <w:p>
      <w:pPr>
        <w:spacing w:before="0" w:after="60" w:line="276" w:lineRule="auto"/>
      </w:pPr>
      <w:r>
        <w:rPr>
          <w:rFonts w:ascii="Times New Roman" w:hAnsi="Times New Roman" w:eastAsia="Times New Roman"/>
          <w:b/>
          <w:i w:val="0"/>
          <w:u w:val="none"/>
        </w:rPr>
        <w:t xml:space="preserve">- Tên tiếng Việt: </w:t>
      </w:r>
      <w:r>
        <w:rPr>
          <w:rFonts w:ascii="Times New Roman" w:hAnsi="Times New Roman" w:eastAsia="Times New Roman"/>
          <w:b w:val="0"/>
          <w:i w:val="0"/>
          <w:u w:val="none"/>
        </w:rPr>
        <w:t>Xây dựng hệ thống AI đa phương thức hỗ trợ tạo và tối ưu nội dung marketing bất động sản từ dữ liệu thu thập bằng RAG và mô hình ngôn ngữ được tinh chỉnh</w:t>
      </w:r>
    </w:p>
    <w:p>
      <w:pPr>
        <w:spacing w:before="0" w:after="120" w:line="276" w:lineRule="auto"/>
      </w:pPr>
      <w:r>
        <w:rPr>
          <w:rFonts w:ascii="Times New Roman" w:hAnsi="Times New Roman" w:eastAsia="Times New Roman"/>
          <w:b/>
          <w:i w:val="0"/>
          <w:u w:val="none"/>
        </w:rPr>
        <w:t xml:space="preserve">- Tên tiếng Anh: </w:t>
      </w:r>
      <w:r>
        <w:rPr>
          <w:rFonts w:ascii="Times New Roman" w:hAnsi="Times New Roman" w:eastAsia="Times New Roman"/>
          <w:b w:val="0"/>
          <w:i w:val="0"/>
          <w:u w:val="none"/>
        </w:rPr>
        <w:t>Developing a multimodal AI system for generating and optimizing real estate marketing content from collected data using RAG and fine-tuned language models</w:t>
      </w:r>
    </w:p>
    <w:p>
      <w:pPr>
        <w:spacing w:before="0" w:after="200" w:line="276" w:lineRule="auto"/>
      </w:pPr>
      <w:r>
        <w:rPr>
          <w:rFonts w:ascii="Times New Roman" w:hAnsi="Times New Roman" w:eastAsia="Times New Roman"/>
          <w:b/>
          <w:i w:val="0"/>
          <w:u w:val="none"/>
        </w:rPr>
        <w:t xml:space="preserve">Do Giảng viên: </w:t>
      </w:r>
      <w:r>
        <w:rPr>
          <w:rFonts w:ascii="Times New Roman" w:hAnsi="Times New Roman" w:eastAsia="Times New Roman"/>
          <w:b w:val="0"/>
          <w:i w:val="0"/>
          <w:u w:val="none"/>
        </w:rPr>
        <w:t>Cáp Phạm Đình Thăng</w:t>
      </w:r>
      <w:r>
        <w:rPr>
          <w:rFonts w:ascii="Times New Roman" w:hAnsi="Times New Roman" w:eastAsia="Times New Roman"/>
          <w:b w:val="0"/>
          <w:i w:val="0"/>
          <w:u w:val="none"/>
        </w:rPr>
        <w:t xml:space="preserve"> hướng dẫn.</w:t>
      </w:r>
    </w:p>
    <w:p>
      <w:pPr>
        <w:spacing w:before="0" w:after="280" w:line="276" w:lineRule="auto"/>
      </w:pPr>
      <w:r>
        <w:rPr>
          <w:rFonts w:ascii="Times New Roman" w:hAnsi="Times New Roman" w:eastAsia="Times New Roman"/>
          <w:b w:val="0"/>
          <w:i w:val="0"/>
          <w:u w:val="none"/>
        </w:rPr>
        <w:t>Trân trọng.</w:t>
      </w:r>
    </w:p>
    <w:p>
      <w:pPr>
        <w:spacing w:before="0" w:after="320" w:line="276" w:lineRule="auto"/>
        <w:jc w:val="right"/>
      </w:pPr>
      <w:r>
        <w:rPr>
          <w:rFonts w:ascii="Times New Roman" w:hAnsi="Times New Roman" w:eastAsia="Times New Roman"/>
          <w:b w:val="0"/>
          <w:i w:val="0"/>
          <w:u w:val="none"/>
        </w:rPr>
        <w:t>Tp. Hồ Chí Minh, ngày 15 tháng 07 năm 2026</w:t>
      </w:r>
    </w:p>
    <w:tbl>
      <w:tblPr>
        <w:tblW w:type="auto" w:w="0"/>
        <w:jc w:val="center"/>
        <w:tblLook w:firstColumn="1" w:firstRow="1" w:lastColumn="0" w:lastRow="0" w:noHBand="0" w:noVBand="1" w:val="04A0"/>
      </w:tblPr>
      <w:tblGrid>
        <w:gridCol w:w="3230"/>
        <w:gridCol w:w="3230"/>
        <w:gridCol w:w="3230"/>
      </w:tblGrid>
      <w:tr>
        <w:tc>
          <w:tcPr>
            <w:tcW w:type="dxa" w:w="3230"/>
            <w:tcBorders>
              <w:top w:sz="0" w:val="nil" w:color="FFFFFF"/>
              <w:left w:sz="0" w:val="nil" w:color="FFFFFF"/>
              <w:bottom w:sz="0" w:val="nil" w:color="FFFFFF"/>
              <w:right w:sz="0" w:val="nil" w:color="FFFFFF"/>
            </w:tcBorders>
          </w:tcPr>
          <w:p>
            <w:pPr>
              <w:spacing w:before="0" w:after="800" w:line="240" w:lineRule="auto"/>
              <w:jc w:val="center"/>
            </w:pPr>
            <w:r>
              <w:rPr>
                <w:rFonts w:ascii="Times New Roman" w:hAnsi="Times New Roman" w:eastAsia="Times New Roman"/>
                <w:b/>
                <w:i w:val="0"/>
                <w:u w:val="none"/>
              </w:rPr>
              <w:t>Ý KIẾN GVHD</w:t>
            </w:r>
            <w:r>
              <w:br/>
            </w:r>
            <w:r>
              <w:rPr>
                <w:rFonts w:ascii="Times New Roman" w:hAnsi="Times New Roman" w:eastAsia="Times New Roman"/>
                <w:b w:val="0"/>
                <w:i w:val="0"/>
                <w:u w:val="none"/>
              </w:rPr>
              <w:t>(Ký và ghi rõ họ tên)</w:t>
            </w:r>
          </w:p>
          <w:p>
            <w:pPr>
              <w:spacing w:before="0" w:after="0" w:line="240" w:lineRule="auto"/>
              <w:jc w:val="center"/>
            </w:pPr>
            <w:r>
              <w:rPr>
                <w:rFonts w:ascii="Times New Roman" w:hAnsi="Times New Roman" w:eastAsia="Times New Roman"/>
                <w:b/>
                <w:i w:val="0"/>
                <w:u w:val="none"/>
              </w:rPr>
              <w:t>Cáp Phạm Đình Thăng</w:t>
            </w:r>
          </w:p>
        </w:tc>
        <w:tc>
          <w:tcPr>
            <w:tcW w:type="dxa" w:w="3230"/>
            <w:tcBorders>
              <w:top w:sz="0" w:val="nil" w:color="FFFFFF"/>
              <w:left w:sz="0" w:val="nil" w:color="FFFFFF"/>
              <w:bottom w:sz="0" w:val="nil" w:color="FFFFFF"/>
              <w:right w:sz="0" w:val="nil" w:color="FFFFFF"/>
            </w:tcBorders>
          </w:tcPr>
          <w:p>
            <w:pPr>
              <w:spacing w:before="0" w:after="800" w:line="240" w:lineRule="auto"/>
              <w:jc w:val="center"/>
            </w:pPr>
            <w:r>
              <w:rPr>
                <w:rFonts w:ascii="Times New Roman" w:hAnsi="Times New Roman" w:eastAsia="Times New Roman"/>
                <w:b/>
                <w:i w:val="0"/>
                <w:u w:val="none"/>
              </w:rPr>
              <w:t>SINH VIÊN 1</w:t>
            </w:r>
            <w:r>
              <w:br/>
            </w:r>
            <w:r>
              <w:rPr>
                <w:rFonts w:ascii="Times New Roman" w:hAnsi="Times New Roman" w:eastAsia="Times New Roman"/>
                <w:b w:val="0"/>
                <w:i w:val="0"/>
                <w:u w:val="none"/>
              </w:rPr>
              <w:t>(Ký và ghi rõ họ tên)</w:t>
            </w:r>
          </w:p>
          <w:p>
            <w:pPr>
              <w:spacing w:before="0" w:after="0" w:line="240" w:lineRule="auto"/>
              <w:jc w:val="center"/>
            </w:pPr>
            <w:r>
              <w:rPr>
                <w:rFonts w:ascii="Times New Roman" w:hAnsi="Times New Roman" w:eastAsia="Times New Roman"/>
                <w:b/>
                <w:i w:val="0"/>
                <w:u w:val="none"/>
              </w:rPr>
              <w:t>Lê Văn Quang</w:t>
            </w:r>
          </w:p>
        </w:tc>
        <w:tc>
          <w:tcPr>
            <w:tcW w:type="dxa" w:w="3230"/>
            <w:tcBorders>
              <w:top w:sz="0" w:val="nil" w:color="FFFFFF"/>
              <w:left w:sz="0" w:val="nil" w:color="FFFFFF"/>
              <w:bottom w:sz="0" w:val="nil" w:color="FFFFFF"/>
              <w:right w:sz="0" w:val="nil" w:color="FFFFFF"/>
            </w:tcBorders>
          </w:tcPr>
          <w:p>
            <w:pPr>
              <w:spacing w:before="0" w:after="800" w:line="240" w:lineRule="auto"/>
              <w:jc w:val="center"/>
            </w:pPr>
            <w:r>
              <w:rPr>
                <w:rFonts w:ascii="Times New Roman" w:hAnsi="Times New Roman" w:eastAsia="Times New Roman"/>
                <w:b/>
                <w:i w:val="0"/>
                <w:u w:val="none"/>
              </w:rPr>
              <w:t>SINH VIÊN 2</w:t>
            </w:r>
            <w:r>
              <w:br/>
            </w:r>
            <w:r>
              <w:rPr>
                <w:rFonts w:ascii="Times New Roman" w:hAnsi="Times New Roman" w:eastAsia="Times New Roman"/>
                <w:b w:val="0"/>
                <w:i w:val="0"/>
                <w:u w:val="none"/>
              </w:rPr>
              <w:t>(Ký và ghi rõ họ tên)</w:t>
            </w:r>
          </w:p>
          <w:p>
            <w:pPr>
              <w:spacing w:before="0" w:after="0" w:line="240" w:lineRule="auto"/>
              <w:jc w:val="center"/>
            </w:pPr>
            <w:r>
              <w:rPr>
                <w:rFonts w:ascii="Times New Roman" w:hAnsi="Times New Roman" w:eastAsia="Times New Roman"/>
                <w:b/>
                <w:i w:val="0"/>
                <w:u w:val="none"/>
              </w:rPr>
              <w:t>Phạm Vũ Hải</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