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EE4" w:rsidRPr="001E7EE4" w:rsidRDefault="001E7EE4" w:rsidP="001E7EE4">
      <w:pPr>
        <w:jc w:val="center"/>
        <w:rPr>
          <w:sz w:val="28"/>
          <w:szCs w:val="28"/>
        </w:rPr>
      </w:pPr>
      <w:r w:rsidRPr="001E7EE4">
        <w:rPr>
          <w:sz w:val="28"/>
          <w:szCs w:val="28"/>
        </w:rPr>
        <w:t>Case Project—Statement of Work</w:t>
      </w:r>
    </w:p>
    <w:p w:rsidR="001E7EE4" w:rsidRDefault="001045BD" w:rsidP="001045BD">
      <w:pPr>
        <w:jc w:val="center"/>
        <w:rPr>
          <w:sz w:val="28"/>
          <w:szCs w:val="28"/>
        </w:rPr>
      </w:pPr>
      <w:r>
        <w:rPr>
          <w:sz w:val="28"/>
          <w:szCs w:val="28"/>
        </w:rPr>
        <w:t xml:space="preserve">Williams Specialty Company </w:t>
      </w:r>
      <w:r w:rsidR="00210866">
        <w:rPr>
          <w:sz w:val="28"/>
          <w:szCs w:val="28"/>
        </w:rPr>
        <w:t>(</w:t>
      </w:r>
      <w:r>
        <w:rPr>
          <w:sz w:val="28"/>
          <w:szCs w:val="28"/>
        </w:rPr>
        <w:t>WSC</w:t>
      </w:r>
      <w:r w:rsidR="00210866">
        <w:rPr>
          <w:sz w:val="28"/>
          <w:szCs w:val="28"/>
        </w:rPr>
        <w:t>)</w:t>
      </w:r>
    </w:p>
    <w:p w:rsidR="00BB2A34" w:rsidRPr="001E7EE4" w:rsidRDefault="00BB2A34" w:rsidP="001E7EE4">
      <w:pPr>
        <w:jc w:val="center"/>
        <w:rPr>
          <w:sz w:val="28"/>
          <w:szCs w:val="28"/>
        </w:rPr>
      </w:pPr>
      <w:proofErr w:type="gramStart"/>
      <w:r>
        <w:rPr>
          <w:sz w:val="28"/>
          <w:szCs w:val="28"/>
        </w:rPr>
        <w:t>eCommerce</w:t>
      </w:r>
      <w:proofErr w:type="gramEnd"/>
      <w:r>
        <w:rPr>
          <w:sz w:val="28"/>
          <w:szCs w:val="28"/>
        </w:rPr>
        <w:t xml:space="preserve"> Web Site</w:t>
      </w:r>
    </w:p>
    <w:p w:rsidR="005860D7" w:rsidRDefault="005860D7" w:rsidP="001E7EE4">
      <w:pPr>
        <w:pStyle w:val="Heading1"/>
      </w:pPr>
      <w:r w:rsidRPr="005860D7">
        <w:t>System Description</w:t>
      </w:r>
    </w:p>
    <w:p w:rsidR="003E61A3" w:rsidRPr="003E61A3" w:rsidRDefault="003E61A3" w:rsidP="003E61A3"/>
    <w:p w:rsidR="001045BD" w:rsidRDefault="001045BD" w:rsidP="001045BD">
      <w:r>
        <w:t>Williams Specialty Company (WSC) is a small print and engraving organization.  When a customer requests a printing or engraving job the sales person must enter the information into the order database (1) type of job (print or engraving), (2) media (clothing, plague, or trophy) (3) media catalog number, and (4) content into the print/engraving request database.  The sales person then makes payment arrangements with the customer, which includes billing an existing customer, setting up an account for billing, or payment on delivery.  If a payment on delivery option is selected, the sales person requests and receives at least a 10 percent deposit.</w:t>
      </w:r>
    </w:p>
    <w:p w:rsidR="005B11CE" w:rsidRDefault="001045BD" w:rsidP="00BB2A34">
      <w:r>
        <w:t>WSC</w:t>
      </w:r>
      <w:r w:rsidR="00BB2A34">
        <w:t xml:space="preserve"> want</w:t>
      </w:r>
      <w:r w:rsidR="005B11CE">
        <w:t>s</w:t>
      </w:r>
      <w:r w:rsidR="00BB2A34">
        <w:t xml:space="preserve"> to provide a web site</w:t>
      </w:r>
      <w:r>
        <w:t xml:space="preserve"> so that their clients can provide the order information through </w:t>
      </w:r>
      <w:r w:rsidR="0091344B">
        <w:t xml:space="preserve">a </w:t>
      </w:r>
      <w:r>
        <w:t>website</w:t>
      </w:r>
      <w:r w:rsidR="00BB2A34">
        <w:t>.</w:t>
      </w:r>
      <w:r w:rsidR="0091344B">
        <w:t xml:space="preserve">  In addition, WSC wants to provide their entire catalog on the website.</w:t>
      </w:r>
      <w:r>
        <w:t xml:space="preserve">    </w:t>
      </w:r>
      <w:r w:rsidR="00BB2A34">
        <w:t xml:space="preserve">  </w:t>
      </w:r>
    </w:p>
    <w:p w:rsidR="00155F14" w:rsidRDefault="00070805" w:rsidP="00210866">
      <w:r>
        <w:t>O</w:t>
      </w:r>
      <w:r w:rsidR="00BB2A34">
        <w:t>nly c</w:t>
      </w:r>
      <w:r>
        <w:t>ustomers</w:t>
      </w:r>
      <w:r w:rsidR="00BB2A34">
        <w:t xml:space="preserve"> with valid </w:t>
      </w:r>
      <w:r>
        <w:t>customer</w:t>
      </w:r>
      <w:r w:rsidR="00BB2A34">
        <w:t xml:space="preserve"> numbers </w:t>
      </w:r>
      <w:r w:rsidR="005B11CE">
        <w:t>and password</w:t>
      </w:r>
      <w:r>
        <w:t>s</w:t>
      </w:r>
      <w:r w:rsidR="005B11CE">
        <w:t xml:space="preserve"> are able to enter the c</w:t>
      </w:r>
      <w:r>
        <w:t>ustomer</w:t>
      </w:r>
      <w:r w:rsidR="005B11CE">
        <w:t xml:space="preserve"> area</w:t>
      </w:r>
      <w:r>
        <w:t>.</w:t>
      </w:r>
      <w:r w:rsidR="005B11CE">
        <w:t xml:space="preserve">  </w:t>
      </w:r>
    </w:p>
    <w:p w:rsidR="005860D7" w:rsidRPr="005860D7" w:rsidRDefault="005860D7" w:rsidP="001E7EE4">
      <w:pPr>
        <w:pStyle w:val="Heading1"/>
      </w:pPr>
      <w:r w:rsidRPr="005860D7">
        <w:t xml:space="preserve">Software Deliverables </w:t>
      </w:r>
    </w:p>
    <w:p w:rsidR="005860D7" w:rsidRDefault="005860D7" w:rsidP="001E7EE4">
      <w:pPr>
        <w:pStyle w:val="Heading2"/>
      </w:pPr>
      <w:r w:rsidRPr="005860D7">
        <w:t>Description of Functionality</w:t>
      </w:r>
    </w:p>
    <w:p w:rsidR="00025EFD" w:rsidRDefault="00210866" w:rsidP="00210866">
      <w:r>
        <w:t>The application will provide the following functionality:</w:t>
      </w:r>
    </w:p>
    <w:p w:rsidR="00155F14" w:rsidRDefault="00155F14" w:rsidP="00210866">
      <w:pPr>
        <w:numPr>
          <w:ilvl w:val="0"/>
          <w:numId w:val="5"/>
        </w:numPr>
      </w:pPr>
      <w:r>
        <w:t xml:space="preserve">Creation, modification, storage, and retrieval of </w:t>
      </w:r>
      <w:r w:rsidR="0091344B">
        <w:t>order</w:t>
      </w:r>
      <w:r w:rsidR="005B11CE">
        <w:t xml:space="preserve"> request</w:t>
      </w:r>
      <w:r>
        <w:t xml:space="preserve"> information </w:t>
      </w:r>
    </w:p>
    <w:p w:rsidR="00155F14" w:rsidRDefault="00155F14" w:rsidP="00210866">
      <w:pPr>
        <w:numPr>
          <w:ilvl w:val="0"/>
          <w:numId w:val="5"/>
        </w:numPr>
      </w:pPr>
      <w:r>
        <w:t xml:space="preserve">Creation, modification, storage, and retrieval of </w:t>
      </w:r>
      <w:r w:rsidR="0091344B">
        <w:t>catalog</w:t>
      </w:r>
      <w:r>
        <w:t xml:space="preserve"> information.</w:t>
      </w:r>
    </w:p>
    <w:p w:rsidR="00155F14" w:rsidRDefault="00155F14" w:rsidP="00210866">
      <w:pPr>
        <w:numPr>
          <w:ilvl w:val="0"/>
          <w:numId w:val="5"/>
        </w:numPr>
      </w:pPr>
      <w:r>
        <w:t xml:space="preserve">Creation, modification, storage, and retrieval of </w:t>
      </w:r>
      <w:r w:rsidR="0091344B">
        <w:t>purchase order</w:t>
      </w:r>
      <w:r>
        <w:t xml:space="preserve"> information</w:t>
      </w:r>
      <w:r w:rsidR="00307471">
        <w:t>.</w:t>
      </w:r>
    </w:p>
    <w:p w:rsidR="00307471" w:rsidRDefault="00307471" w:rsidP="00307471">
      <w:pPr>
        <w:numPr>
          <w:ilvl w:val="0"/>
          <w:numId w:val="5"/>
        </w:numPr>
      </w:pPr>
      <w:r>
        <w:t>Creation, modification, storage, and retrieval of user access information.</w:t>
      </w:r>
    </w:p>
    <w:p w:rsidR="00210866" w:rsidRDefault="00210866" w:rsidP="00210866">
      <w:pPr>
        <w:numPr>
          <w:ilvl w:val="0"/>
          <w:numId w:val="5"/>
        </w:numPr>
      </w:pPr>
      <w:r>
        <w:t>Allow</w:t>
      </w:r>
      <w:r w:rsidR="00155F14">
        <w:t>s</w:t>
      </w:r>
      <w:r>
        <w:t xml:space="preserve"> a </w:t>
      </w:r>
      <w:r w:rsidR="00960DFC">
        <w:t>customer</w:t>
      </w:r>
      <w:r>
        <w:t xml:space="preserve"> to enter a</w:t>
      </w:r>
      <w:r w:rsidR="0091344B">
        <w:t>n</w:t>
      </w:r>
      <w:r>
        <w:t xml:space="preserve"> </w:t>
      </w:r>
      <w:r w:rsidR="0091344B">
        <w:t>order</w:t>
      </w:r>
      <w:r>
        <w:t xml:space="preserve"> request</w:t>
      </w:r>
      <w:r w:rsidR="00155F14">
        <w:t xml:space="preserve"> into the database</w:t>
      </w:r>
      <w:r>
        <w:t>.</w:t>
      </w:r>
    </w:p>
    <w:p w:rsidR="006F5ABD" w:rsidRDefault="006F5ABD" w:rsidP="00210866">
      <w:pPr>
        <w:numPr>
          <w:ilvl w:val="0"/>
          <w:numId w:val="5"/>
        </w:numPr>
      </w:pPr>
      <w:r>
        <w:t xml:space="preserve">Allows a </w:t>
      </w:r>
      <w:r w:rsidR="00960DFC">
        <w:t>customer</w:t>
      </w:r>
      <w:r>
        <w:t xml:space="preserve"> to retrieve </w:t>
      </w:r>
      <w:r w:rsidR="0091344B">
        <w:t>order</w:t>
      </w:r>
      <w:r>
        <w:t xml:space="preserve"> request information.</w:t>
      </w:r>
    </w:p>
    <w:p w:rsidR="00155F14" w:rsidRDefault="00210866" w:rsidP="00155F14">
      <w:pPr>
        <w:numPr>
          <w:ilvl w:val="0"/>
          <w:numId w:val="5"/>
        </w:numPr>
      </w:pPr>
      <w:r>
        <w:t>Allow</w:t>
      </w:r>
      <w:r w:rsidR="00155F14">
        <w:t>s</w:t>
      </w:r>
      <w:r>
        <w:t xml:space="preserve"> </w:t>
      </w:r>
      <w:r w:rsidR="005B11CE">
        <w:t xml:space="preserve">the </w:t>
      </w:r>
      <w:r w:rsidR="0091344B">
        <w:t>operations manager</w:t>
      </w:r>
      <w:r w:rsidR="005B11CE">
        <w:t xml:space="preserve"> </w:t>
      </w:r>
      <w:r>
        <w:t xml:space="preserve">to retrieve a </w:t>
      </w:r>
      <w:r w:rsidR="0091344B">
        <w:t>order information</w:t>
      </w:r>
      <w:r w:rsidR="00155F14">
        <w:t xml:space="preserve"> from the database</w:t>
      </w:r>
    </w:p>
    <w:p w:rsidR="00210866" w:rsidRDefault="00961509" w:rsidP="00210866">
      <w:pPr>
        <w:numPr>
          <w:ilvl w:val="0"/>
          <w:numId w:val="5"/>
        </w:numPr>
      </w:pPr>
      <w:r>
        <w:t>Allows the operations</w:t>
      </w:r>
      <w:r w:rsidR="00210866">
        <w:t xml:space="preserve"> manager to validate the </w:t>
      </w:r>
      <w:r>
        <w:t>purchase order</w:t>
      </w:r>
      <w:r w:rsidR="00155F14">
        <w:t xml:space="preserve"> </w:t>
      </w:r>
    </w:p>
    <w:p w:rsidR="00210866" w:rsidRDefault="00243576" w:rsidP="00210866">
      <w:pPr>
        <w:numPr>
          <w:ilvl w:val="0"/>
          <w:numId w:val="5"/>
        </w:numPr>
      </w:pPr>
      <w:r>
        <w:t xml:space="preserve">Allows the </w:t>
      </w:r>
      <w:r w:rsidR="00961509">
        <w:t xml:space="preserve">operations manager </w:t>
      </w:r>
      <w:r>
        <w:t xml:space="preserve">to close out the </w:t>
      </w:r>
      <w:r w:rsidR="003A389F">
        <w:t>print</w:t>
      </w:r>
      <w:r>
        <w:t xml:space="preserve"> request.</w:t>
      </w:r>
    </w:p>
    <w:p w:rsidR="006F5ABD" w:rsidRPr="00210866" w:rsidRDefault="006F5ABD" w:rsidP="00210866">
      <w:pPr>
        <w:numPr>
          <w:ilvl w:val="0"/>
          <w:numId w:val="5"/>
        </w:numPr>
      </w:pPr>
      <w:r>
        <w:t xml:space="preserve">Allows a </w:t>
      </w:r>
      <w:r w:rsidR="00FC644B">
        <w:t>customer</w:t>
      </w:r>
      <w:r>
        <w:t xml:space="preserve"> to u</w:t>
      </w:r>
      <w:r w:rsidR="00961509">
        <w:t>pdate their personal and billing information</w:t>
      </w:r>
      <w:r>
        <w:t>.</w:t>
      </w:r>
    </w:p>
    <w:p w:rsidR="005860D7" w:rsidRDefault="005860D7" w:rsidP="001E7EE4">
      <w:pPr>
        <w:pStyle w:val="Heading2"/>
      </w:pPr>
      <w:r w:rsidRPr="005860D7">
        <w:lastRenderedPageBreak/>
        <w:t>List of major software components</w:t>
      </w:r>
    </w:p>
    <w:p w:rsidR="00025EFD" w:rsidRDefault="00025EFD" w:rsidP="00243576">
      <w:pPr>
        <w:numPr>
          <w:ilvl w:val="0"/>
          <w:numId w:val="6"/>
        </w:numPr>
      </w:pPr>
      <w:r>
        <w:t>Access Control</w:t>
      </w:r>
    </w:p>
    <w:p w:rsidR="00243576" w:rsidRDefault="00243576" w:rsidP="00243576">
      <w:pPr>
        <w:numPr>
          <w:ilvl w:val="0"/>
          <w:numId w:val="6"/>
        </w:numPr>
      </w:pPr>
      <w:r>
        <w:t>Database Management</w:t>
      </w:r>
    </w:p>
    <w:p w:rsidR="00243576" w:rsidRDefault="008F3001" w:rsidP="00243576">
      <w:pPr>
        <w:numPr>
          <w:ilvl w:val="0"/>
          <w:numId w:val="6"/>
        </w:numPr>
      </w:pPr>
      <w:r>
        <w:t>Customer</w:t>
      </w:r>
      <w:r w:rsidR="00243576">
        <w:t xml:space="preserve"> Interface</w:t>
      </w:r>
    </w:p>
    <w:p w:rsidR="00243576" w:rsidRDefault="003A389F" w:rsidP="00243576">
      <w:pPr>
        <w:numPr>
          <w:ilvl w:val="0"/>
          <w:numId w:val="6"/>
        </w:numPr>
      </w:pPr>
      <w:r>
        <w:t>Operations</w:t>
      </w:r>
      <w:r w:rsidR="00243576">
        <w:t xml:space="preserve"> Manager Interface and Business Rules</w:t>
      </w:r>
    </w:p>
    <w:p w:rsidR="005860D7" w:rsidRDefault="005860D7" w:rsidP="001E7EE4">
      <w:pPr>
        <w:pStyle w:val="Heading1"/>
      </w:pPr>
      <w:r w:rsidRPr="005860D7">
        <w:t>Equipment and Hardware Requirements</w:t>
      </w:r>
    </w:p>
    <w:p w:rsidR="00243576" w:rsidRDefault="00243576" w:rsidP="00243576">
      <w:pPr>
        <w:numPr>
          <w:ilvl w:val="0"/>
          <w:numId w:val="7"/>
        </w:numPr>
      </w:pPr>
      <w:r>
        <w:t>Small business network, with no more than 20 nodes</w:t>
      </w:r>
    </w:p>
    <w:p w:rsidR="00243576" w:rsidRDefault="00243576" w:rsidP="00243576">
      <w:pPr>
        <w:numPr>
          <w:ilvl w:val="0"/>
          <w:numId w:val="7"/>
        </w:numPr>
      </w:pPr>
      <w:r>
        <w:t>Standard Windows 2000/XP workstations.</w:t>
      </w:r>
    </w:p>
    <w:p w:rsidR="00243576" w:rsidRDefault="00243576" w:rsidP="00243576">
      <w:pPr>
        <w:numPr>
          <w:ilvl w:val="0"/>
          <w:numId w:val="7"/>
        </w:numPr>
      </w:pPr>
      <w:r>
        <w:t>MS Office 2000/XP, with MS Access</w:t>
      </w:r>
    </w:p>
    <w:p w:rsidR="00243576" w:rsidRPr="00243576" w:rsidRDefault="00243576" w:rsidP="00243576">
      <w:pPr>
        <w:numPr>
          <w:ilvl w:val="0"/>
          <w:numId w:val="7"/>
        </w:numPr>
      </w:pPr>
      <w:r>
        <w:t>MS Outlook 2000/XP</w:t>
      </w:r>
    </w:p>
    <w:p w:rsidR="005860D7" w:rsidRPr="005860D7" w:rsidRDefault="005860D7" w:rsidP="001E7EE4">
      <w:pPr>
        <w:pStyle w:val="Heading1"/>
      </w:pPr>
      <w:r w:rsidRPr="005860D7">
        <w:t xml:space="preserve">Documentation </w:t>
      </w:r>
    </w:p>
    <w:p w:rsidR="005860D7" w:rsidRDefault="005860D7" w:rsidP="001E7EE4">
      <w:pPr>
        <w:pStyle w:val="Heading2"/>
      </w:pPr>
      <w:r w:rsidRPr="005860D7">
        <w:t>User Documentation</w:t>
      </w:r>
    </w:p>
    <w:p w:rsidR="00243576" w:rsidRPr="00243576" w:rsidRDefault="00243576" w:rsidP="00243576">
      <w:r>
        <w:t>The contractor shall supply basic training user manuals describing each of the operations in a MS Word document.</w:t>
      </w:r>
    </w:p>
    <w:p w:rsidR="005860D7" w:rsidRDefault="005860D7" w:rsidP="001E7EE4">
      <w:pPr>
        <w:pStyle w:val="Heading2"/>
      </w:pPr>
      <w:r w:rsidRPr="005860D7">
        <w:t>Development Documentation</w:t>
      </w:r>
    </w:p>
    <w:p w:rsidR="00243576" w:rsidRPr="00243576" w:rsidRDefault="00243576" w:rsidP="00243576">
      <w:r>
        <w:t>The contractor shall supply all Planning, Requirements, Design, and Source code.</w:t>
      </w:r>
    </w:p>
    <w:p w:rsidR="005860D7" w:rsidRPr="005860D7" w:rsidRDefault="005860D7" w:rsidP="001E7EE4">
      <w:pPr>
        <w:pStyle w:val="Heading1"/>
      </w:pPr>
      <w:r w:rsidRPr="005860D7">
        <w:t xml:space="preserve">Testing </w:t>
      </w:r>
    </w:p>
    <w:p w:rsidR="005860D7" w:rsidRDefault="005860D7" w:rsidP="001E7EE4">
      <w:pPr>
        <w:pStyle w:val="Heading2"/>
      </w:pPr>
      <w:r w:rsidRPr="005860D7">
        <w:t>Test Plan and Procedures</w:t>
      </w:r>
    </w:p>
    <w:p w:rsidR="00243576" w:rsidRPr="00243576" w:rsidRDefault="00243576" w:rsidP="00243576">
      <w:r>
        <w:t xml:space="preserve">The contractor shall supply a test plan and procedures </w:t>
      </w:r>
      <w:r w:rsidR="00113FFB">
        <w:t>for each level of testing.</w:t>
      </w:r>
    </w:p>
    <w:p w:rsidR="005860D7" w:rsidRDefault="005860D7" w:rsidP="001E7EE4">
      <w:pPr>
        <w:pStyle w:val="Heading2"/>
      </w:pPr>
      <w:r w:rsidRPr="005860D7">
        <w:t>Unit Test Case Results</w:t>
      </w:r>
    </w:p>
    <w:p w:rsidR="00113FFB" w:rsidRPr="00113FFB" w:rsidRDefault="00113FFB" w:rsidP="00113FFB">
      <w:r>
        <w:t>The contractor shall supply the results of the unit tests.</w:t>
      </w:r>
    </w:p>
    <w:p w:rsidR="005860D7" w:rsidRDefault="005860D7" w:rsidP="001E7EE4">
      <w:pPr>
        <w:pStyle w:val="Heading2"/>
      </w:pPr>
      <w:r w:rsidRPr="005860D7">
        <w:t>Integration Test Case Results</w:t>
      </w:r>
    </w:p>
    <w:p w:rsidR="00113FFB" w:rsidRPr="00113FFB" w:rsidRDefault="00113FFB" w:rsidP="00113FFB">
      <w:r>
        <w:t>The contractor shall supply the results of the integration test.</w:t>
      </w:r>
    </w:p>
    <w:p w:rsidR="005860D7" w:rsidRPr="005860D7" w:rsidRDefault="005860D7" w:rsidP="001E7EE4">
      <w:pPr>
        <w:pStyle w:val="Heading2"/>
      </w:pPr>
      <w:r w:rsidRPr="005860D7">
        <w:t>Acceptance Test</w:t>
      </w:r>
      <w:r w:rsidRPr="001E7EE4">
        <w:t xml:space="preserve"> </w:t>
      </w:r>
      <w:r w:rsidRPr="005860D7">
        <w:t>Case Results</w:t>
      </w:r>
    </w:p>
    <w:p w:rsidR="00E70C86" w:rsidRDefault="00113FFB">
      <w:r>
        <w:t>The contractor shall supply the results of the acceptance test.</w:t>
      </w:r>
      <w:r w:rsidR="006934A9">
        <w:t xml:space="preserve"> </w:t>
      </w:r>
    </w:p>
    <w:sectPr w:rsidR="00E70C86" w:rsidSect="00DF483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21"/>
    <w:multiLevelType w:val="hybridMultilevel"/>
    <w:tmpl w:val="5A98F2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E06011"/>
    <w:multiLevelType w:val="hybridMultilevel"/>
    <w:tmpl w:val="17A22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086AA7"/>
    <w:multiLevelType w:val="hybridMultilevel"/>
    <w:tmpl w:val="8B5E0C8A"/>
    <w:lvl w:ilvl="0" w:tplc="9A4007DA">
      <w:start w:val="1"/>
      <w:numFmt w:val="decimal"/>
      <w:lvlText w:val="%1."/>
      <w:lvlJc w:val="left"/>
      <w:pPr>
        <w:tabs>
          <w:tab w:val="num" w:pos="648"/>
        </w:tabs>
        <w:ind w:left="360" w:firstLine="0"/>
      </w:pPr>
      <w:rPr>
        <w:rFonts w:ascii="Verdana" w:hAnsi="Verdana" w:hint="default"/>
        <w:b w:val="0"/>
        <w:i w:val="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EC837B7"/>
    <w:multiLevelType w:val="multilevel"/>
    <w:tmpl w:val="46B856C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53F1110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9294EC9"/>
    <w:multiLevelType w:val="multilevel"/>
    <w:tmpl w:val="EF16A2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5860D7"/>
    <w:rsid w:val="00025EFD"/>
    <w:rsid w:val="00070805"/>
    <w:rsid w:val="000B2F50"/>
    <w:rsid w:val="001045BD"/>
    <w:rsid w:val="00113FFB"/>
    <w:rsid w:val="00155F14"/>
    <w:rsid w:val="001D4B84"/>
    <w:rsid w:val="001E7EE4"/>
    <w:rsid w:val="00210866"/>
    <w:rsid w:val="00233A72"/>
    <w:rsid w:val="00243576"/>
    <w:rsid w:val="002D10DA"/>
    <w:rsid w:val="00307471"/>
    <w:rsid w:val="0033799A"/>
    <w:rsid w:val="003A389F"/>
    <w:rsid w:val="003C3376"/>
    <w:rsid w:val="003E61A3"/>
    <w:rsid w:val="004A1807"/>
    <w:rsid w:val="005616B9"/>
    <w:rsid w:val="005860D7"/>
    <w:rsid w:val="005B11CE"/>
    <w:rsid w:val="00655C40"/>
    <w:rsid w:val="006934A9"/>
    <w:rsid w:val="006F5ABD"/>
    <w:rsid w:val="00720299"/>
    <w:rsid w:val="0075678D"/>
    <w:rsid w:val="0085744A"/>
    <w:rsid w:val="00861133"/>
    <w:rsid w:val="008F3001"/>
    <w:rsid w:val="00901D8C"/>
    <w:rsid w:val="0091344B"/>
    <w:rsid w:val="00960DFC"/>
    <w:rsid w:val="00961509"/>
    <w:rsid w:val="00A43AA5"/>
    <w:rsid w:val="00B02ADE"/>
    <w:rsid w:val="00BB2A34"/>
    <w:rsid w:val="00D45329"/>
    <w:rsid w:val="00D66D1C"/>
    <w:rsid w:val="00DF4838"/>
    <w:rsid w:val="00E70C86"/>
    <w:rsid w:val="00FC64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0866"/>
    <w:pPr>
      <w:spacing w:after="240"/>
    </w:pPr>
    <w:rPr>
      <w:rFonts w:ascii="Verdana" w:hAnsi="Verdana"/>
      <w:szCs w:val="24"/>
    </w:rPr>
  </w:style>
  <w:style w:type="paragraph" w:styleId="Heading1">
    <w:name w:val="heading 1"/>
    <w:basedOn w:val="Normal"/>
    <w:next w:val="Normal"/>
    <w:qFormat/>
    <w:rsid w:val="00D66D1C"/>
    <w:pPr>
      <w:keepNext/>
      <w:numPr>
        <w:numId w:val="2"/>
      </w:numPr>
      <w:spacing w:before="240"/>
      <w:outlineLvl w:val="0"/>
    </w:pPr>
    <w:rPr>
      <w:rFonts w:cs="Arial"/>
      <w:b/>
      <w:bCs/>
      <w:kern w:val="32"/>
      <w:szCs w:val="32"/>
    </w:rPr>
  </w:style>
  <w:style w:type="paragraph" w:styleId="Heading2">
    <w:name w:val="heading 2"/>
    <w:basedOn w:val="Normal"/>
    <w:next w:val="Normal"/>
    <w:link w:val="Heading2Char"/>
    <w:qFormat/>
    <w:rsid w:val="00210866"/>
    <w:pPr>
      <w:keepNext/>
      <w:numPr>
        <w:ilvl w:val="1"/>
        <w:numId w:val="2"/>
      </w:numPr>
      <w:spacing w:before="240"/>
      <w:ind w:left="360" w:hanging="360"/>
      <w:outlineLvl w:val="1"/>
    </w:pPr>
    <w:rPr>
      <w:rFonts w:cs="Arial"/>
      <w:b/>
      <w:bCs/>
      <w:iCs/>
      <w:szCs w:val="28"/>
    </w:rPr>
  </w:style>
  <w:style w:type="paragraph" w:styleId="Heading3">
    <w:name w:val="heading 3"/>
    <w:basedOn w:val="Normal"/>
    <w:next w:val="Normal"/>
    <w:qFormat/>
    <w:rsid w:val="001E7EE4"/>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1E7EE4"/>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7EE4"/>
    <w:pPr>
      <w:numPr>
        <w:ilvl w:val="4"/>
        <w:numId w:val="2"/>
      </w:numPr>
      <w:spacing w:before="240" w:after="60"/>
      <w:outlineLvl w:val="4"/>
    </w:pPr>
    <w:rPr>
      <w:b/>
      <w:bCs/>
      <w:i/>
      <w:iCs/>
      <w:sz w:val="26"/>
      <w:szCs w:val="26"/>
    </w:rPr>
  </w:style>
  <w:style w:type="paragraph" w:styleId="Heading6">
    <w:name w:val="heading 6"/>
    <w:basedOn w:val="Normal"/>
    <w:next w:val="Normal"/>
    <w:qFormat/>
    <w:rsid w:val="001E7EE4"/>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7EE4"/>
    <w:pPr>
      <w:numPr>
        <w:ilvl w:val="6"/>
        <w:numId w:val="2"/>
      </w:numPr>
      <w:spacing w:before="240" w:after="60"/>
      <w:outlineLvl w:val="6"/>
    </w:pPr>
    <w:rPr>
      <w:rFonts w:ascii="Times New Roman" w:hAnsi="Times New Roman"/>
    </w:rPr>
  </w:style>
  <w:style w:type="paragraph" w:styleId="Heading8">
    <w:name w:val="heading 8"/>
    <w:basedOn w:val="Normal"/>
    <w:next w:val="Normal"/>
    <w:qFormat/>
    <w:rsid w:val="001E7EE4"/>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rsid w:val="001E7EE4"/>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Cs w:val="20"/>
    </w:rPr>
  </w:style>
  <w:style w:type="character" w:customStyle="1" w:styleId="Heading2Char">
    <w:name w:val="Heading 2 Char"/>
    <w:basedOn w:val="DefaultParagraphFont"/>
    <w:link w:val="Heading2"/>
    <w:rsid w:val="00210866"/>
    <w:rPr>
      <w:rFonts w:ascii="Verdana" w:hAnsi="Verdana" w:cs="Arial"/>
      <w:b/>
      <w:bCs/>
      <w:iCs/>
      <w:sz w:val="24"/>
      <w:szCs w:val="28"/>
      <w:lang w:val="en-US" w:eastAsia="en-US" w:bidi="ar-SA"/>
    </w:rPr>
  </w:style>
  <w:style w:type="paragraph" w:styleId="BalloonText">
    <w:name w:val="Balloon Text"/>
    <w:basedOn w:val="Normal"/>
    <w:semiHidden/>
    <w:rsid w:val="00693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7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vt:lpstr>
    </vt:vector>
  </TitlesOfParts>
  <Company>WaveCrest Engineering</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Tevis Boulware</dc:creator>
  <cp:keywords/>
  <dc:description/>
  <cp:lastModifiedBy> </cp:lastModifiedBy>
  <cp:revision>3</cp:revision>
  <cp:lastPrinted>2006-06-22T17:41:00Z</cp:lastPrinted>
  <dcterms:created xsi:type="dcterms:W3CDTF">2009-10-26T16:18:00Z</dcterms:created>
  <dcterms:modified xsi:type="dcterms:W3CDTF">2009-10-26T16:19:00Z</dcterms:modified>
</cp:coreProperties>
</file>