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57369B" w:rsidRDefault="00ED38A0">
      <w:pPr>
        <w:rPr>
          <w:rFonts w:ascii="Times New Roman" w:hAnsi="Times New Roman" w:cs="Times New Roman"/>
          <w:sz w:val="26"/>
          <w:szCs w:val="26"/>
        </w:rPr>
      </w:pPr>
      <w:r w:rsidRPr="0057369B">
        <w:rPr>
          <w:rFonts w:ascii="Times New Roman" w:hAnsi="Times New Roman" w:cs="Times New Roman"/>
          <w:sz w:val="26"/>
          <w:szCs w:val="26"/>
        </w:rPr>
        <w:t xml:space="preserve">Đề lý thuyết </w:t>
      </w:r>
      <w:r w:rsidR="00AD2BCE">
        <w:rPr>
          <w:rFonts w:ascii="Times New Roman" w:hAnsi="Times New Roman" w:cs="Times New Roman"/>
          <w:sz w:val="26"/>
          <w:szCs w:val="26"/>
        </w:rPr>
        <w:t>13:</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42,2934 g/Nm</w:t>
      </w:r>
      <w:r w:rsidRPr="0057369B">
        <w:rPr>
          <w:rFonts w:ascii="Times New Roman" w:hAnsi="Times New Roman" w:cs="Times New Roman"/>
          <w:b/>
          <w:noProof/>
          <w:color w:val="FF0000"/>
          <w:sz w:val="26"/>
          <w:szCs w:val="26"/>
          <w:u w:val="single"/>
          <w:vertAlign w:val="superscript"/>
          <w:lang w:val="vi-VN"/>
        </w:rPr>
        <w:t xml:space="preserve">3 </w:t>
      </w:r>
      <w:r w:rsidRPr="0057369B">
        <w:rPr>
          <w:rFonts w:ascii="Times New Roman" w:hAnsi="Times New Roman" w:cs="Times New Roman"/>
          <w:b/>
          <w:noProof/>
          <w:color w:val="FF0000"/>
          <w:sz w:val="26"/>
          <w:szCs w:val="26"/>
          <w:u w:val="single"/>
          <w:lang w:val="vi-VN"/>
        </w:rPr>
        <w:t xml:space="preserve"> và  95 mg/Nm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40,12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90,2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42,2934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46,18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95 mg/Nm</w:t>
      </w:r>
      <w:r w:rsidRPr="0057369B">
        <w:rPr>
          <w:rFonts w:ascii="Times New Roman" w:hAnsi="Times New Roman" w:cs="Times New Roman"/>
          <w:noProof/>
          <w:sz w:val="26"/>
          <w:szCs w:val="26"/>
          <w:vertAlign w:val="superscript"/>
          <w:lang w:val="vi-VN"/>
        </w:rPr>
        <w:t>3</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Đưa tất cả các trường vào vận hành bình thường. </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Đưa tất cả các trường vào vận hành với dòng giới hạn thấp.</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Chỉ đưa trường 1 vào vận hành.</w:t>
      </w:r>
    </w:p>
    <w:p w:rsidR="0057369B" w:rsidRPr="0057369B" w:rsidRDefault="0057369B" w:rsidP="0057369B">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Không, chỉ đưa vào khi đã sửa chữa xong.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Đóng nguồn và cho chạy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Cho ngừng ngay máy biến áp đó.</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làm gì cả.</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Nhiệt độ khoang chứa sứ cách điện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 bộ gia nhiệt không thể đưa sang chế độ tự động.</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Cả a và b điều sai.</w:t>
      </w:r>
    </w:p>
    <w:p w:rsidR="0057369B" w:rsidRPr="0057369B" w:rsidRDefault="0057369B" w:rsidP="0057369B">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Cả a và b đúng.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50/phút.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60/ 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Tần suất 70/phút.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80/phút.</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60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70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75</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các trường.</w:t>
      </w:r>
    </w:p>
    <w:p w:rsidR="0057369B" w:rsidRPr="0057369B" w:rsidRDefault="0057369B" w:rsidP="0057369B">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1,2.</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2, 3, 4, 5.</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5.</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 kV.</w:t>
      </w:r>
    </w:p>
    <w:p w:rsidR="0057369B" w:rsidRPr="0057369B" w:rsidRDefault="0057369B" w:rsidP="0057369B">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1/ 20 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20 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20kV.</w:t>
      </w:r>
    </w:p>
    <w:p w:rsidR="0057369B" w:rsidRPr="0057369B" w:rsidRDefault="0057369B" w:rsidP="0057369B">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2, 3, 4, 5/ 20kV.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4.</w:t>
      </w:r>
    </w:p>
    <w:p w:rsidR="0057369B" w:rsidRPr="0057369B" w:rsidRDefault="0057369B" w:rsidP="0057369B">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5.</w:t>
      </w:r>
    </w:p>
    <w:p w:rsidR="0057369B" w:rsidRPr="00920B71" w:rsidRDefault="0057369B" w:rsidP="0057369B">
      <w:pPr>
        <w:numPr>
          <w:ilvl w:val="0"/>
          <w:numId w:val="21"/>
        </w:numPr>
        <w:spacing w:after="0" w:line="240" w:lineRule="auto"/>
        <w:jc w:val="both"/>
        <w:rPr>
          <w:rFonts w:ascii="Times New Roman" w:hAnsi="Times New Roman" w:cs="Times New Roman"/>
          <w:noProof/>
          <w:spacing w:val="-2"/>
          <w:sz w:val="26"/>
          <w:szCs w:val="26"/>
          <w:lang w:val="vi-VN"/>
        </w:rPr>
      </w:pPr>
      <w:r w:rsidRPr="0057369B">
        <w:rPr>
          <w:rFonts w:ascii="Times New Roman" w:eastAsia="Yu Gothic" w:hAnsi="Times New Roman" w:cs="Times New Roman"/>
          <w:noProof/>
          <w:sz w:val="26"/>
          <w:szCs w:val="26"/>
          <w:lang w:val="vi-VN"/>
        </w:rPr>
        <w:t>6</w:t>
      </w:r>
      <w:r w:rsidRPr="0057369B">
        <w:rPr>
          <w:rFonts w:ascii="Times New Roman" w:hAnsi="Times New Roman" w:cs="Times New Roman"/>
          <w:noProof/>
          <w:spacing w:val="-2"/>
          <w:sz w:val="26"/>
          <w:szCs w:val="26"/>
          <w:lang w:val="vi-VN"/>
        </w:rPr>
        <w:t>.</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5 đường.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200/280.</w:t>
      </w:r>
    </w:p>
    <w:p w:rsidR="0057369B" w:rsidRPr="0057369B" w:rsidRDefault="0057369B" w:rsidP="0057369B">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220/280.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200/380.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220/380.</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lastRenderedPageBreak/>
        <w:t>60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65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75 kPa.</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Lượng khí sục phểu tiêu thụ cho 1 phễu tro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0,86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0,68 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0,78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70 </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 xml:space="preserve">80 </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85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chính của vận hành viên ESP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Trực tiếp vận hành và xử lý các trường hợp không bình thường của thiết bị của hệ thống ESP.</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Bảo quản, sử dụng đúng mục đích và đảm bảo tính sẵn sàng của thiết bị, trang bị phòng cháy chữa cháy được bố trí tại vị trí vận hành.</w:t>
      </w:r>
    </w:p>
    <w:p w:rsidR="0057369B" w:rsidRPr="0057369B" w:rsidRDefault="0057369B" w:rsidP="0057369B">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Thực hiện và quản lý kỹ thuật vận hành, bảo quản các tài liệu kỹ thuật được trang bị tại vị trí vận hành. Tham gia cùng các chức danh trong kíp quản lý, bảo vệ tất cả các thiết bị chính, phụ của hệ thông được phân công theo quy định.</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Những quy định chung mà vận hành viên ESP cần thực hiện gồm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5 điều. </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9 điều.</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4 trong những quy định chung vận hành viên ESP trong ca trực chịu sự quản lý của ai?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Trưởng ca, máy trưởng,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Phân xưởng vận hành.</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máy trưởng, lò trưởng.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Anh chị hãy chọn câu đúng nhất nội dung trong điều 1 của những quy định chung?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lastRenderedPageBreak/>
        <w:t>Vận hành viên hệ thống ESP là chức danh dưới quyền lò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máy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ca ,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kíp lò máy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phát hiện những sự cố, hỏng hóc thiết bị nghiên trọng, những khó khăn không đảm bảo sản xuất hoặc nhân viên vi phạm quy trình quy phạm thì phải lập tức báo cáo: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trưởng kíp lò máy.</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Trưởng ca, trưởng kíp lò máy. </w:t>
      </w:r>
    </w:p>
    <w:p w:rsidR="0057369B" w:rsidRPr="0057369B" w:rsidRDefault="0057369B" w:rsidP="0057369B">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để cùng có biện pháp xử lý sự cố, duy trì sản xuất.</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lãnh đạo phân xưởng.</w:t>
      </w:r>
    </w:p>
    <w:p w:rsidR="00417070" w:rsidRPr="0057369B" w:rsidRDefault="00417070" w:rsidP="0041707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Điện áp ngõ ra của máy biến áp trường theo thiết kế là:</w:t>
      </w:r>
      <w:r w:rsidRPr="0057369B">
        <w:rPr>
          <w:rFonts w:ascii="Times New Roman" w:hAnsi="Times New Roman" w:cs="Times New Roman"/>
          <w:b/>
          <w:noProof/>
          <w:spacing w:val="-2"/>
          <w:sz w:val="26"/>
          <w:szCs w:val="26"/>
        </w:rPr>
        <w:t>0.2đ</w:t>
      </w:r>
    </w:p>
    <w:p w:rsidR="00417070" w:rsidRPr="0057369B" w:rsidRDefault="00417070" w:rsidP="0041707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60 kV.</w:t>
      </w:r>
    </w:p>
    <w:p w:rsidR="00417070" w:rsidRPr="0057369B" w:rsidRDefault="00417070" w:rsidP="0041707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70 kV.</w:t>
      </w:r>
    </w:p>
    <w:p w:rsidR="00417070" w:rsidRPr="0057369B" w:rsidRDefault="00417070" w:rsidP="00417070">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72 kV.</w:t>
      </w:r>
    </w:p>
    <w:p w:rsidR="00417070" w:rsidRPr="00417070" w:rsidRDefault="00417070" w:rsidP="0041707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82 kV.</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Chương II trong phần nội dung nhiệm vụ của quy trình nhiệm vụ vận hành viên ESP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14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13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12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15 điều.</w:t>
      </w:r>
    </w:p>
    <w:p w:rsidR="0057369B" w:rsidRPr="0057369B" w:rsidRDefault="0057369B"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trình giao nhân ca đối với người nhận ca:</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Người nhận ca phải có mặt ở vị trí sản suất trước 30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trước 10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lúc giao ca.</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có mặt ở vị trí sản xuất lúc nào cũng được.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Vận hành viên ESP hoàn toàn chịu trách nhiệm về những trường hợp nào sau đây: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Phòng an toàn.</w:t>
      </w:r>
    </w:p>
    <w:p w:rsidR="0057369B" w:rsidRPr="0057369B" w:rsidRDefault="0057369B" w:rsidP="0057369B">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ESP.</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An toàn vệ sinh viên.</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Phân xưởng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được rời khỏi vị trí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cố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xảy ra cháy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điều động của lãnh đạo phân xưởng vận hành.</w:t>
      </w:r>
    </w:p>
    <w:p w:rsidR="0057369B" w:rsidRPr="0057369B" w:rsidRDefault="0057369B" w:rsidP="0057369B">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Khi có sự cho phép của trưởng ca, trưởng kíp lò – máy.</w:t>
      </w:r>
    </w:p>
    <w:p w:rsidR="0057369B" w:rsidRPr="0057369B" w:rsidRDefault="0057369B" w:rsidP="0041707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57369B" w:rsidRPr="0057369B" w:rsidRDefault="0057369B" w:rsidP="0057369B">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có mệnh lệnh, chỉ thị của cấp trên liên quan đến vận hành,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 xml:space="preserve"> Thực hiện một cách nhanh chóng, nghiêm túc không bàn cãi. Trường hợp nếu nhận lệnh mà thấy nguy hiểm đến tính mạng con người và thiết bị thì có quyền từ chói không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khi chuẩn bị giao nhận ca mà có sự cố hỏa hoạn thì người nhận ca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cắt cầu dao điện các thiết bị điện và hổ trợ chữa cháy.</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57369B" w:rsidRPr="0057369B" w:rsidRDefault="0057369B" w:rsidP="0057369B">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Theo quy trình giao nhận ca, người nhận ca phải có mặt tại vị trí sản xuất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57369B" w:rsidRPr="005F3204"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mặt tại vị trí sản xuất ngay lúc giao ca.</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điện ngoài trời hoặc trong nhà chỉ có một phần được cắt điện để làm việc hoặc thiết bị điện được cắt điện hoàn toàn nhưng các lối đi ra phần phân phối ngoài trời hoặc thông sang phòng bên cạch có điện vẫn mở cửa -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cắt điện một phần.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hoàn toàn.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điện.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đang mang điện, có sử dụng các trang bị, dụng cụ chuyên dùng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một phần.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 xml:space="preserve">Làm việc có cắt điện hoàn toàn. </w:t>
      </w:r>
    </w:p>
    <w:p w:rsidR="0057369B" w:rsidRPr="0057369B" w:rsidRDefault="0057369B" w:rsidP="0057369B">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điện.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Để đảm bảo an toàn, khi phát hiện công nhân viên vi phạm Quy trình an toàn điện và các quy trình có liên quan khác, có nguy cơ đe dọa đến tính mạng con người và an toàn thiết bị, người phát hiện phải:</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Báo cáo với cấp có thẩm quyền.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 và báo cáo với cấp trên.</w:t>
      </w:r>
    </w:p>
    <w:p w:rsidR="0057369B" w:rsidRPr="0057369B" w:rsidRDefault="0057369B" w:rsidP="0057369B">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a và b.</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Có bao nhiêu chức danh trong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04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05 chức danh. </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06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07 chức danh. </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Lệnh công tác là gì?</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Là lệnh được viết theo mẫu “Lệnh công tác”.</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Lệnh của trưởng ca trực tiếp ra lệnh bằng lời nói (hay qua điện thoại, bộ đàm, interphone) để thực hiện công việc ở thiết bị điện và vật liệu.</w:t>
      </w:r>
    </w:p>
    <w:p w:rsidR="0057369B" w:rsidRPr="0057369B" w:rsidRDefault="0057369B" w:rsidP="0057369B">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hai câu trên đúng.</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hai câu trên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định ra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đương nhiệm.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ba câu trên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nơi làm việc trong phạm vi cho phép của phiếu công tác, người chỉ huy trực tiếp và đơn vị công tác chỉ được làm việc ở những vị trí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Ở một nơi (vị trí) xác định trong các vị trí cần di chuyển tới.</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Được làm việc ở một số vị trí mà người chỉ huy giám sát được hết nhân viên đơn vị.</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thể tổ chức cùng làm việc nhiều vị trí trong phạm vi cho phép của phiếu công tác.</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Ở nơi có nhân viên trực vận hành thường xuyên, khi di chuyển đến vị trí làm việc tiếp theo trong một phiếu công tác, cần phải tổ chức cho phép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cần làm thủ tục cho phép.</w:t>
      </w:r>
    </w:p>
    <w:p w:rsidR="0057369B" w:rsidRPr="0057369B" w:rsidRDefault="0057369B" w:rsidP="0057369B">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Do người cho phép tiến hành thủ tục cho phép làm việc.</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mà ở nơi làm việc tiếp theo không được cắt điện hoặc phải thực hiện cắt điện, hay có cấp điện áp khác, thì phải làm thủ tục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Do người cho phép tiến hành thủ tục cho phép làm việc.</w:t>
      </w:r>
    </w:p>
    <w:p w:rsidR="0057369B" w:rsidRPr="0057369B" w:rsidRDefault="0057369B" w:rsidP="0057369B">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Cho phép làm việc theo phiếu công tác mới.</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 về những nơi (vị trí) sẽ di chuyển trong quá trình làm công việc và phải được sự chỉ dẫn chi tiết từ ban đầu của người cho phép.</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Nếu công việc phải kéo dài nhiều ngày thì sau mỗi ngày làm việc đơn vị công tác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Thu dọn nơi làm việc, lối đi; tháo gỡ biển báo, rào chắn, nối (tiếp) đất. </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dọn nơi làm việc, lối đi; giữ nguyên biển báo, rào chắn, nối (tiếp) đất. Trong mọi trường hợp người CHTT được giữ lại Phiếu công tác.</w:t>
      </w:r>
    </w:p>
    <w:p w:rsidR="0057369B" w:rsidRPr="0057369B" w:rsidRDefault="0057369B" w:rsidP="0057369B">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Thu dọn nơi làm việc, lối đi; giữ nguyên biển báo, rào chắn, nối (tiếp) đất.  Người CHTT phải giao lại Phiếu công tác và những việc liên quan cho người cho phép, đồng thời hai bên phải cùng ký vào phiếu.</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16 trong mục 1 của phần nhiệm vụ có nội dung gì?</w:t>
      </w:r>
      <w:r w:rsidRPr="0057369B">
        <w:rPr>
          <w:rFonts w:ascii="Times New Roman" w:hAnsi="Times New Roman" w:cs="Times New Roman"/>
          <w:b/>
          <w:noProof/>
          <w:spacing w:val="-2"/>
          <w:sz w:val="26"/>
          <w:szCs w:val="26"/>
        </w:rPr>
        <w:t>0.2đ</w:t>
      </w:r>
    </w:p>
    <w:p w:rsidR="00D512DE" w:rsidRPr="0057369B" w:rsidRDefault="00D512DE" w:rsidP="00D512DE">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D512DE" w:rsidRPr="0057369B" w:rsidRDefault="00D512DE" w:rsidP="00D512DE">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D512DE" w:rsidRPr="0057369B" w:rsidRDefault="00D512DE" w:rsidP="00D512DE">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D512DE" w:rsidRPr="00417070" w:rsidRDefault="00D512DE" w:rsidP="00D512DE">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của hệ thống lọc bụi tĩnh điện là</w:t>
      </w:r>
      <w:r w:rsidRPr="0057369B">
        <w:rPr>
          <w:rFonts w:ascii="Times New Roman" w:hAnsi="Times New Roman" w:cs="Times New Roman"/>
          <w:b/>
          <w:noProof/>
          <w:spacing w:val="-2"/>
          <w:sz w:val="26"/>
          <w:szCs w:val="26"/>
        </w:rPr>
        <w:t>? 0.2đ</w:t>
      </w:r>
    </w:p>
    <w:p w:rsidR="00D512DE" w:rsidRPr="0057369B" w:rsidRDefault="00D512DE" w:rsidP="00D512DE">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Tách và thu hồi tro bay trong sản phẩm cháy (khói) để bảo vệ môi trường.          </w:t>
      </w:r>
    </w:p>
    <w:p w:rsidR="00D512DE" w:rsidRPr="0057369B" w:rsidRDefault="00D512DE" w:rsidP="00D512DE">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 xml:space="preserve">Chống mài mòn cánh của quạt khói.       </w:t>
      </w:r>
    </w:p>
    <w:p w:rsidR="00D512DE" w:rsidRPr="0057369B" w:rsidRDefault="00D512DE" w:rsidP="00D512DE">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D512DE" w:rsidRPr="0057369B" w:rsidRDefault="00D512DE" w:rsidP="00D512DE">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điều đúng.</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Lọc bụi tĩnh điện là thiết bị làm sạch tro bụi trong khói theo nguyên lý:</w:t>
      </w:r>
      <w:r w:rsidRPr="0057369B">
        <w:rPr>
          <w:rFonts w:ascii="Times New Roman" w:hAnsi="Times New Roman" w:cs="Times New Roman"/>
          <w:b/>
          <w:noProof/>
          <w:spacing w:val="-2"/>
          <w:sz w:val="26"/>
          <w:szCs w:val="26"/>
        </w:rPr>
        <w:t>0.2đ</w:t>
      </w:r>
    </w:p>
    <w:p w:rsidR="00D512DE" w:rsidRPr="0057369B" w:rsidRDefault="00D512DE" w:rsidP="00D512DE">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Cảm ứng điện từ.                  </w:t>
      </w:r>
    </w:p>
    <w:p w:rsidR="00D512DE" w:rsidRPr="0057369B" w:rsidRDefault="00D512DE" w:rsidP="00D512DE">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Phóng điện trong điện môi.</w:t>
      </w:r>
    </w:p>
    <w:p w:rsidR="00D512DE" w:rsidRPr="0057369B" w:rsidRDefault="00D512DE" w:rsidP="00D512DE">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điều đúng.</w:t>
      </w:r>
    </w:p>
    <w:p w:rsidR="00D512DE" w:rsidRPr="0057369B" w:rsidRDefault="00D512DE" w:rsidP="00D512DE">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sai.</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57369B">
        <w:rPr>
          <w:rFonts w:ascii="Times New Roman" w:hAnsi="Times New Roman" w:cs="Times New Roman"/>
          <w:b/>
          <w:noProof/>
          <w:spacing w:val="-2"/>
          <w:sz w:val="26"/>
          <w:szCs w:val="26"/>
        </w:rPr>
        <w:t>0.2đ</w:t>
      </w:r>
    </w:p>
    <w:p w:rsidR="00D512DE" w:rsidRPr="0057369B" w:rsidRDefault="00D512DE" w:rsidP="00D512DE">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Ion hóa không khí, tích điện cho hạt tro bụi lơ lửng.</w:t>
      </w:r>
    </w:p>
    <w:p w:rsidR="00D512DE" w:rsidRPr="0057369B" w:rsidRDefault="00D512DE" w:rsidP="00D512DE">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Sự di chuyển của tro bụi tích điện đến các điện cực trái dấu.</w:t>
      </w:r>
    </w:p>
    <w:p w:rsidR="00D512DE" w:rsidRPr="0057369B" w:rsidRDefault="00D512DE" w:rsidP="00D512DE">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D512DE" w:rsidRPr="0057369B" w:rsidRDefault="00D512DE" w:rsidP="00D512DE">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ý trên sai.</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Ưu điểm của hệ thống lọc bụi tĩnh điện là:</w:t>
      </w:r>
      <w:r w:rsidRPr="0057369B">
        <w:rPr>
          <w:rFonts w:ascii="Times New Roman" w:hAnsi="Times New Roman" w:cs="Times New Roman"/>
          <w:b/>
          <w:noProof/>
          <w:spacing w:val="-2"/>
          <w:sz w:val="26"/>
          <w:szCs w:val="26"/>
        </w:rPr>
        <w:t>0.2đ</w:t>
      </w:r>
    </w:p>
    <w:p w:rsidR="00D512DE" w:rsidRPr="0057369B" w:rsidRDefault="00D512DE" w:rsidP="00D512DE">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Hiệu suất khử bụi cao (nồng độ tro bụi trong khói giảm &gt; 99%).</w:t>
      </w:r>
    </w:p>
    <w:p w:rsidR="00D512DE" w:rsidRPr="0057369B" w:rsidRDefault="00D512DE" w:rsidP="00D512DE">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hồi được các hạt bụi có kích thước rất nhỏ (0,1 micromet).</w:t>
      </w:r>
    </w:p>
    <w:p w:rsidR="00D512DE" w:rsidRPr="0057369B" w:rsidRDefault="00D512DE" w:rsidP="00D512DE">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Tổn thất áp suất trên đường khói nhỏ; chịu được nhiệt độ cao.</w:t>
      </w:r>
    </w:p>
    <w:p w:rsidR="00D512DE" w:rsidRPr="0057369B" w:rsidRDefault="00D512DE" w:rsidP="00D512DE">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ý trên đúng.</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Nhược điểm của hệ thống lọc bụi tĩnh điện là:</w:t>
      </w:r>
      <w:r w:rsidRPr="0057369B">
        <w:rPr>
          <w:rFonts w:ascii="Times New Roman" w:hAnsi="Times New Roman" w:cs="Times New Roman"/>
          <w:b/>
          <w:noProof/>
          <w:spacing w:val="-2"/>
          <w:sz w:val="26"/>
          <w:szCs w:val="26"/>
        </w:rPr>
        <w:t>0.2đ</w:t>
      </w:r>
    </w:p>
    <w:p w:rsidR="00D512DE" w:rsidRPr="0057369B" w:rsidRDefault="00D512DE" w:rsidP="00D512DE">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Chi phí vận hành và bảo dưỡng cao.</w:t>
      </w:r>
    </w:p>
    <w:p w:rsidR="00D512DE" w:rsidRPr="0057369B" w:rsidRDefault="00D512DE" w:rsidP="00D512DE">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khó khăn.</w:t>
      </w:r>
    </w:p>
    <w:p w:rsidR="00D512DE" w:rsidRPr="0057369B" w:rsidRDefault="00D512DE" w:rsidP="00D512DE">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chịu được nhiệt độ cao.</w:t>
      </w:r>
    </w:p>
    <w:p w:rsidR="00D512DE" w:rsidRPr="0057369B" w:rsidRDefault="00D512DE" w:rsidP="00D512DE">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đạt hiệu quả cao.</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57369B">
        <w:rPr>
          <w:rFonts w:ascii="Times New Roman" w:hAnsi="Times New Roman" w:cs="Times New Roman"/>
          <w:b/>
          <w:noProof/>
          <w:spacing w:val="-2"/>
          <w:sz w:val="26"/>
          <w:szCs w:val="26"/>
        </w:rPr>
        <w:t>? 0.2đ</w:t>
      </w:r>
    </w:p>
    <w:p w:rsidR="00D512DE" w:rsidRPr="0057369B" w:rsidRDefault="00D512DE" w:rsidP="00D512DE">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90000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D512DE" w:rsidRPr="0057369B" w:rsidRDefault="00D512DE" w:rsidP="00D512DE">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91000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D512DE" w:rsidRPr="0057369B" w:rsidRDefault="00D512DE" w:rsidP="00D512DE">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92000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D512DE" w:rsidRPr="0057369B" w:rsidRDefault="00D512DE" w:rsidP="00D512DE">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Theo thiết kế 92416 m</w:t>
      </w:r>
      <w:r w:rsidRPr="0057369B">
        <w:rPr>
          <w:rFonts w:ascii="Times New Roman" w:eastAsia="Yu Gothic" w:hAnsi="Times New Roman" w:cs="Times New Roman"/>
          <w:b/>
          <w:noProof/>
          <w:color w:val="FF0000"/>
          <w:sz w:val="26"/>
          <w:szCs w:val="26"/>
          <w:u w:val="single"/>
          <w:vertAlign w:val="superscript"/>
          <w:lang w:val="vi-VN"/>
        </w:rPr>
        <w:t>2</w:t>
      </w:r>
      <w:r w:rsidRPr="0057369B">
        <w:rPr>
          <w:rFonts w:ascii="Times New Roman" w:eastAsia="Yu Gothic" w:hAnsi="Times New Roman" w:cs="Times New Roman"/>
          <w:b/>
          <w:noProof/>
          <w:color w:val="FF0000"/>
          <w:sz w:val="26"/>
          <w:szCs w:val="26"/>
          <w:u w:val="single"/>
          <w:lang w:val="vi-VN"/>
        </w:rPr>
        <w:t>.</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D512DE" w:rsidRPr="0057369B" w:rsidRDefault="00D512DE" w:rsidP="00D512DE">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(160 búa gõ cực phóng và 400 búa gõ cực lắng).</w:t>
      </w:r>
    </w:p>
    <w:p w:rsidR="00D512DE" w:rsidRPr="0057369B" w:rsidRDefault="00D512DE" w:rsidP="00D512DE">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(400 búa gõ cực phóng và 160 búa gõ cực lắng).</w:t>
      </w:r>
    </w:p>
    <w:p w:rsidR="00D512DE" w:rsidRPr="0057369B" w:rsidRDefault="00D512DE" w:rsidP="00D512DE">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720 búa gõ (160 búa gõ cực phóng và 560 búa gõ cực lắng).</w:t>
      </w:r>
    </w:p>
    <w:p w:rsidR="00D512DE" w:rsidRPr="0057369B" w:rsidRDefault="00D512DE" w:rsidP="00D512DE">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720 búa gõ (560 búa gõ cực phóng và 160 búa gõ cực lắng).</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 xml:space="preserve"> Các yếu tố ảnh hưởng tới hiệu suất của hệ thống lọc bụi tĩnh điện:</w:t>
      </w:r>
      <w:r w:rsidRPr="0057369B">
        <w:rPr>
          <w:rFonts w:ascii="Times New Roman" w:hAnsi="Times New Roman" w:cs="Times New Roman"/>
          <w:b/>
          <w:noProof/>
          <w:spacing w:val="-2"/>
          <w:sz w:val="26"/>
          <w:szCs w:val="26"/>
        </w:rPr>
        <w:t>0.2đ</w:t>
      </w:r>
    </w:p>
    <w:p w:rsidR="00D512DE" w:rsidRPr="0057369B" w:rsidRDefault="00D512DE" w:rsidP="00D512DE">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D512DE" w:rsidRPr="0057369B" w:rsidRDefault="00D512DE" w:rsidP="00D512DE">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D512DE" w:rsidRPr="0057369B" w:rsidRDefault="00D512DE" w:rsidP="00D512DE">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D512DE" w:rsidRPr="0057369B" w:rsidRDefault="00D512DE" w:rsidP="00D512DE">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Tất cả ý trên đúng. </w:t>
      </w:r>
    </w:p>
    <w:p w:rsidR="00D512DE" w:rsidRPr="0057369B" w:rsidRDefault="00D512DE" w:rsidP="00D512D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Điện áp phía sơ cấp của máy biến áp trường là bao nhiêu Vôn (V):</w:t>
      </w:r>
      <w:r w:rsidRPr="0057369B">
        <w:rPr>
          <w:rFonts w:ascii="Times New Roman" w:hAnsi="Times New Roman" w:cs="Times New Roman"/>
          <w:b/>
          <w:noProof/>
          <w:spacing w:val="-2"/>
          <w:sz w:val="26"/>
          <w:szCs w:val="26"/>
        </w:rPr>
        <w:t>0.2đ</w:t>
      </w:r>
    </w:p>
    <w:p w:rsidR="00D512DE" w:rsidRPr="0057369B" w:rsidRDefault="00D512DE" w:rsidP="00D512DE">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110 Vac.</w:t>
      </w:r>
    </w:p>
    <w:p w:rsidR="00D512DE" w:rsidRPr="0057369B" w:rsidRDefault="00D512DE" w:rsidP="00D512DE">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220 Vac.</w:t>
      </w:r>
    </w:p>
    <w:p w:rsidR="00D512DE" w:rsidRPr="0057369B" w:rsidRDefault="00D512DE" w:rsidP="00D512DE">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380 Vac.</w:t>
      </w:r>
    </w:p>
    <w:p w:rsidR="00D512DE" w:rsidRPr="005F3204" w:rsidRDefault="00D512DE" w:rsidP="00D512DE">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400 Vac.</w:t>
      </w:r>
    </w:p>
    <w:p w:rsidR="00ED38A0" w:rsidRPr="0057369B" w:rsidRDefault="00ED38A0">
      <w:pPr>
        <w:rPr>
          <w:rFonts w:ascii="Times New Roman" w:hAnsi="Times New Roman" w:cs="Times New Roman"/>
          <w:sz w:val="26"/>
          <w:szCs w:val="26"/>
        </w:rPr>
      </w:pPr>
    </w:p>
    <w:sectPr w:rsidR="00ED38A0" w:rsidRPr="0057369B"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F4194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7515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0710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EB77C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8C465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83004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4209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F85D9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D7751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612DE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701DE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74D4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25218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7F0394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8820E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494197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55803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46"/>
  </w:num>
  <w:num w:numId="3">
    <w:abstractNumId w:val="29"/>
  </w:num>
  <w:num w:numId="4">
    <w:abstractNumId w:val="32"/>
  </w:num>
  <w:num w:numId="5">
    <w:abstractNumId w:val="44"/>
  </w:num>
  <w:num w:numId="6">
    <w:abstractNumId w:val="6"/>
  </w:num>
  <w:num w:numId="7">
    <w:abstractNumId w:val="7"/>
  </w:num>
  <w:num w:numId="8">
    <w:abstractNumId w:val="18"/>
  </w:num>
  <w:num w:numId="9">
    <w:abstractNumId w:val="33"/>
  </w:num>
  <w:num w:numId="10">
    <w:abstractNumId w:val="1"/>
  </w:num>
  <w:num w:numId="11">
    <w:abstractNumId w:val="40"/>
  </w:num>
  <w:num w:numId="12">
    <w:abstractNumId w:val="10"/>
  </w:num>
  <w:num w:numId="13">
    <w:abstractNumId w:val="50"/>
  </w:num>
  <w:num w:numId="14">
    <w:abstractNumId w:val="25"/>
  </w:num>
  <w:num w:numId="15">
    <w:abstractNumId w:val="38"/>
  </w:num>
  <w:num w:numId="16">
    <w:abstractNumId w:val="26"/>
  </w:num>
  <w:num w:numId="17">
    <w:abstractNumId w:val="31"/>
  </w:num>
  <w:num w:numId="18">
    <w:abstractNumId w:val="42"/>
  </w:num>
  <w:num w:numId="19">
    <w:abstractNumId w:val="11"/>
  </w:num>
  <w:num w:numId="20">
    <w:abstractNumId w:val="20"/>
  </w:num>
  <w:num w:numId="21">
    <w:abstractNumId w:val="21"/>
  </w:num>
  <w:num w:numId="22">
    <w:abstractNumId w:val="27"/>
  </w:num>
  <w:num w:numId="23">
    <w:abstractNumId w:val="2"/>
  </w:num>
  <w:num w:numId="24">
    <w:abstractNumId w:val="34"/>
  </w:num>
  <w:num w:numId="25">
    <w:abstractNumId w:val="0"/>
  </w:num>
  <w:num w:numId="26">
    <w:abstractNumId w:val="28"/>
  </w:num>
  <w:num w:numId="27">
    <w:abstractNumId w:val="4"/>
  </w:num>
  <w:num w:numId="28">
    <w:abstractNumId w:val="39"/>
  </w:num>
  <w:num w:numId="29">
    <w:abstractNumId w:val="5"/>
  </w:num>
  <w:num w:numId="30">
    <w:abstractNumId w:val="41"/>
  </w:num>
  <w:num w:numId="31">
    <w:abstractNumId w:val="47"/>
  </w:num>
  <w:num w:numId="32">
    <w:abstractNumId w:val="12"/>
  </w:num>
  <w:num w:numId="33">
    <w:abstractNumId w:val="37"/>
  </w:num>
  <w:num w:numId="34">
    <w:abstractNumId w:val="13"/>
  </w:num>
  <w:num w:numId="35">
    <w:abstractNumId w:val="15"/>
  </w:num>
  <w:num w:numId="36">
    <w:abstractNumId w:val="43"/>
  </w:num>
  <w:num w:numId="37">
    <w:abstractNumId w:val="35"/>
  </w:num>
  <w:num w:numId="38">
    <w:abstractNumId w:val="30"/>
  </w:num>
  <w:num w:numId="39">
    <w:abstractNumId w:val="22"/>
  </w:num>
  <w:num w:numId="40">
    <w:abstractNumId w:val="24"/>
  </w:num>
  <w:num w:numId="41">
    <w:abstractNumId w:val="48"/>
  </w:num>
  <w:num w:numId="42">
    <w:abstractNumId w:val="14"/>
  </w:num>
  <w:num w:numId="43">
    <w:abstractNumId w:val="49"/>
  </w:num>
  <w:num w:numId="44">
    <w:abstractNumId w:val="17"/>
  </w:num>
  <w:num w:numId="45">
    <w:abstractNumId w:val="3"/>
  </w:num>
  <w:num w:numId="46">
    <w:abstractNumId w:val="16"/>
  </w:num>
  <w:num w:numId="47">
    <w:abstractNumId w:val="19"/>
  </w:num>
  <w:num w:numId="48">
    <w:abstractNumId w:val="9"/>
  </w:num>
  <w:num w:numId="49">
    <w:abstractNumId w:val="8"/>
  </w:num>
  <w:num w:numId="50">
    <w:abstractNumId w:val="23"/>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1562B"/>
    <w:rsid w:val="00046FE7"/>
    <w:rsid w:val="00393D43"/>
    <w:rsid w:val="00417070"/>
    <w:rsid w:val="004C1898"/>
    <w:rsid w:val="00570651"/>
    <w:rsid w:val="0057369B"/>
    <w:rsid w:val="005D40AF"/>
    <w:rsid w:val="005F3204"/>
    <w:rsid w:val="00710C16"/>
    <w:rsid w:val="00920B71"/>
    <w:rsid w:val="009F4A97"/>
    <w:rsid w:val="00A244C4"/>
    <w:rsid w:val="00A309C9"/>
    <w:rsid w:val="00A63B8A"/>
    <w:rsid w:val="00A71322"/>
    <w:rsid w:val="00AD2BCE"/>
    <w:rsid w:val="00B008F2"/>
    <w:rsid w:val="00D512DE"/>
    <w:rsid w:val="00E61643"/>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2018-11-23T22:03:00Z</dcterms:created>
  <dcterms:modified xsi:type="dcterms:W3CDTF">2018-11-26T02:17:00Z</dcterms:modified>
</cp:coreProperties>
</file>