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635269" w:rsidRDefault="00ED38A0">
      <w:pPr>
        <w:rPr>
          <w:rFonts w:ascii="Times New Roman" w:hAnsi="Times New Roman" w:cs="Times New Roman"/>
          <w:sz w:val="26"/>
          <w:szCs w:val="26"/>
        </w:rPr>
      </w:pPr>
      <w:r w:rsidRPr="00635269">
        <w:rPr>
          <w:rFonts w:ascii="Times New Roman" w:hAnsi="Times New Roman" w:cs="Times New Roman"/>
          <w:sz w:val="26"/>
          <w:szCs w:val="26"/>
        </w:rPr>
        <w:t xml:space="preserve">Đề lý thuyết </w:t>
      </w:r>
      <w:r w:rsidR="00DD02F2" w:rsidRPr="00635269">
        <w:rPr>
          <w:rFonts w:ascii="Times New Roman" w:hAnsi="Times New Roman" w:cs="Times New Roman"/>
          <w:sz w:val="26"/>
          <w:szCs w:val="26"/>
        </w:rPr>
        <w:t>4</w:t>
      </w:r>
      <w:r w:rsidRPr="00635269">
        <w:rPr>
          <w:rFonts w:ascii="Times New Roman" w:hAnsi="Times New Roman" w:cs="Times New Roman"/>
          <w:sz w:val="26"/>
          <w:szCs w:val="26"/>
        </w:rPr>
        <w:t>:</w:t>
      </w:r>
    </w:p>
    <w:p w:rsidR="009C4882" w:rsidRPr="00635269" w:rsidRDefault="009C4882" w:rsidP="009C488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Mỗi tổ máy của Nhà máy Nhiệt điện Duyên Hải 1 được phân làm mấy nhánh? </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Chỉ có 1 nhánh.</w:t>
      </w:r>
    </w:p>
    <w:p w:rsidR="009C4882" w:rsidRPr="00635269" w:rsidRDefault="009C4882" w:rsidP="00635269">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Có hai nhanh A, B.</w:t>
      </w:r>
    </w:p>
    <w:p w:rsidR="009C4882" w:rsidRPr="00635269" w:rsidRDefault="009C4882" w:rsidP="00635269">
      <w:pPr>
        <w:numPr>
          <w:ilvl w:val="0"/>
          <w:numId w:val="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Có 3 nhánh A, B, C. </w:t>
      </w:r>
    </w:p>
    <w:p w:rsidR="009C4882" w:rsidRPr="00635269" w:rsidRDefault="009C4882" w:rsidP="00635269">
      <w:pPr>
        <w:numPr>
          <w:ilvl w:val="0"/>
          <w:numId w:val="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4 nhánh A, B,C, D.</w:t>
      </w:r>
    </w:p>
    <w:p w:rsidR="009C4882" w:rsidRPr="00635269" w:rsidRDefault="009C4882" w:rsidP="009C488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Hệ thống lọc bụi của Nhà máy Nhiệt điện Duyên Hải 1 gồm bao nhiêu trường và tương ứng là bao nhiêu phễu tro:</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4 trường và 40 phễu tro.</w:t>
      </w:r>
    </w:p>
    <w:p w:rsidR="009C4882" w:rsidRPr="00635269" w:rsidRDefault="009C4882" w:rsidP="00635269">
      <w:pPr>
        <w:numPr>
          <w:ilvl w:val="0"/>
          <w:numId w:val="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5 trường và 56 phễu tro.</w:t>
      </w:r>
    </w:p>
    <w:p w:rsidR="009C4882" w:rsidRPr="00635269" w:rsidRDefault="009C4882" w:rsidP="00635269">
      <w:pPr>
        <w:numPr>
          <w:ilvl w:val="0"/>
          <w:numId w:val="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4 trường và 56 phễu tro.</w:t>
      </w:r>
    </w:p>
    <w:p w:rsidR="009C4882" w:rsidRPr="00635269" w:rsidRDefault="009C4882" w:rsidP="00635269">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5 trường và 40 phễu tro.</w:t>
      </w:r>
    </w:p>
    <w:p w:rsidR="009C4882" w:rsidRPr="00635269" w:rsidRDefault="009C4882" w:rsidP="009C488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Các cực phóng và cực lắng đặt cách nhau và ………… với nhau theo chiều đi của khói thải. Cực phóng nối với ………, cực lắng nối với………..</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Vuông góc - cực âm - cực dương.</w:t>
      </w:r>
    </w:p>
    <w:p w:rsidR="009C4882" w:rsidRPr="00635269" w:rsidRDefault="009C4882" w:rsidP="00635269">
      <w:pPr>
        <w:numPr>
          <w:ilvl w:val="0"/>
          <w:numId w:val="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Vuông góc - cực dương - cực âm.</w:t>
      </w:r>
    </w:p>
    <w:p w:rsidR="009C4882" w:rsidRPr="00635269" w:rsidRDefault="009C4882" w:rsidP="00635269">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Song song - cực âm - cực dương.</w:t>
      </w:r>
    </w:p>
    <w:p w:rsidR="009C4882" w:rsidRPr="00635269" w:rsidRDefault="009C4882" w:rsidP="00635269">
      <w:pPr>
        <w:numPr>
          <w:ilvl w:val="0"/>
          <w:numId w:val="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Song song - cực dương - cực âm.</w:t>
      </w:r>
    </w:p>
    <w:p w:rsidR="009C4882" w:rsidRPr="00635269" w:rsidRDefault="009C4882" w:rsidP="009C488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Mỗi tổ máy của Nhà máy Nhiệt điện Duyên Hải 1 gồm bao nhiêu máy biến áp trường (chọn câu trả lời đúng nhất):</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16 máy biến áp.</w:t>
      </w:r>
    </w:p>
    <w:p w:rsidR="009C4882" w:rsidRPr="00635269" w:rsidRDefault="009C4882" w:rsidP="00635269">
      <w:pPr>
        <w:numPr>
          <w:ilvl w:val="0"/>
          <w:numId w:val="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20 máy biến áp.</w:t>
      </w:r>
    </w:p>
    <w:p w:rsidR="009C4882" w:rsidRPr="00635269" w:rsidRDefault="009C4882" w:rsidP="00635269">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16 máy biến áp thường và 4 máy biến áp cao tần.</w:t>
      </w:r>
    </w:p>
    <w:p w:rsidR="009C4882" w:rsidRPr="00635269" w:rsidRDefault="009C4882" w:rsidP="00635269">
      <w:pPr>
        <w:numPr>
          <w:ilvl w:val="0"/>
          <w:numId w:val="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20 máy biến áp thường và 4 máy biến áp cao tần.</w:t>
      </w:r>
    </w:p>
    <w:p w:rsidR="009C4882" w:rsidRPr="00635269" w:rsidRDefault="009C4882" w:rsidP="009C4882">
      <w:pPr>
        <w:numPr>
          <w:ilvl w:val="0"/>
          <w:numId w:val="1"/>
        </w:numPr>
        <w:tabs>
          <w:tab w:val="left" w:pos="1560"/>
        </w:tabs>
        <w:spacing w:before="60" w:after="60" w:line="240" w:lineRule="auto"/>
        <w:ind w:left="720" w:firstLine="0"/>
        <w:jc w:val="both"/>
        <w:rPr>
          <w:rFonts w:ascii="Times New Roman" w:eastAsia="Yu Gothic" w:hAnsi="Times New Roman" w:cs="Times New Roman"/>
          <w:noProof/>
          <w:sz w:val="26"/>
          <w:szCs w:val="26"/>
          <w:lang w:val="vi-VN"/>
        </w:rPr>
      </w:pPr>
      <w:r w:rsidRPr="00635269">
        <w:rPr>
          <w:rFonts w:ascii="Times New Roman" w:hAnsi="Times New Roman" w:cs="Times New Roman"/>
          <w:b/>
          <w:noProof/>
          <w:spacing w:val="-2"/>
          <w:sz w:val="26"/>
          <w:szCs w:val="26"/>
          <w:lang w:val="vi-VN"/>
        </w:rPr>
        <w:t>Lưu lượng khói lớn nhất đi vào hệ thống lọc bụi tĩnh điện theo thiết kế là bao nhiêu?</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Theo thiết kế: 3176882 m3/h.</w:t>
      </w:r>
    </w:p>
    <w:p w:rsidR="009C4882" w:rsidRPr="00635269" w:rsidRDefault="009C4882" w:rsidP="00635269">
      <w:pPr>
        <w:numPr>
          <w:ilvl w:val="0"/>
          <w:numId w:val="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Theo thiết kế: 3567882 m3/h.</w:t>
      </w:r>
    </w:p>
    <w:p w:rsidR="009C4882" w:rsidRPr="00635269" w:rsidRDefault="009C4882" w:rsidP="00635269">
      <w:pPr>
        <w:numPr>
          <w:ilvl w:val="0"/>
          <w:numId w:val="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Theo thiết kế:  4076828 m3/h.</w:t>
      </w:r>
    </w:p>
    <w:p w:rsidR="009C4882" w:rsidRPr="00635269" w:rsidRDefault="009C4882" w:rsidP="00635269">
      <w:pPr>
        <w:numPr>
          <w:ilvl w:val="0"/>
          <w:numId w:val="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Theo thiết kế: 5067828 m3/h.</w:t>
      </w:r>
    </w:p>
    <w:p w:rsidR="009C4882" w:rsidRPr="00635269" w:rsidRDefault="009C4882" w:rsidP="009C488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Kiểu máy biến áp của trường số 1 là: </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GGYAj-1,4A/72kV.</w:t>
      </w:r>
    </w:p>
    <w:p w:rsidR="009C4882" w:rsidRPr="00635269" w:rsidRDefault="009C4882" w:rsidP="00635269">
      <w:pPr>
        <w:numPr>
          <w:ilvl w:val="0"/>
          <w:numId w:val="1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GGYAj-1,8A/72kV.</w:t>
      </w:r>
    </w:p>
    <w:p w:rsidR="009C4882" w:rsidRPr="00635269" w:rsidRDefault="009C4882" w:rsidP="00635269">
      <w:pPr>
        <w:numPr>
          <w:ilvl w:val="0"/>
          <w:numId w:val="1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GGAj-1,8A/72kV.</w:t>
      </w:r>
    </w:p>
    <w:p w:rsidR="009C4882" w:rsidRPr="00635269" w:rsidRDefault="009C4882" w:rsidP="00635269">
      <w:pPr>
        <w:numPr>
          <w:ilvl w:val="0"/>
          <w:numId w:val="1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GGAj-1,4A/72kV.</w:t>
      </w:r>
    </w:p>
    <w:p w:rsidR="009C4882" w:rsidRPr="00635269" w:rsidRDefault="009C4882" w:rsidP="009C488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Kiểu máy biến áp của trường số 2,3,4 là: </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1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GGYAj-1,4A/72kV.</w:t>
      </w:r>
    </w:p>
    <w:p w:rsidR="009C4882" w:rsidRPr="00635269" w:rsidRDefault="009C4882" w:rsidP="00635269">
      <w:pPr>
        <w:numPr>
          <w:ilvl w:val="0"/>
          <w:numId w:val="1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GGYAj-1,8A/72kV.</w:t>
      </w:r>
    </w:p>
    <w:p w:rsidR="009C4882" w:rsidRPr="00635269" w:rsidRDefault="009C4882" w:rsidP="00635269">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lastRenderedPageBreak/>
        <w:t>GGAj-1,8A/72kV.</w:t>
      </w:r>
    </w:p>
    <w:p w:rsidR="009C4882" w:rsidRPr="00635269" w:rsidRDefault="009C4882" w:rsidP="00635269">
      <w:pPr>
        <w:numPr>
          <w:ilvl w:val="0"/>
          <w:numId w:val="1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GGAj-1,4A/72kV.</w:t>
      </w:r>
    </w:p>
    <w:p w:rsidR="009C4882" w:rsidRPr="00635269" w:rsidRDefault="009C4882" w:rsidP="009C488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Kiểu máy biến áp của trường số 5 là:</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1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GGYAj-1,4A/72kV.</w:t>
      </w:r>
    </w:p>
    <w:p w:rsidR="009C4882" w:rsidRPr="00635269" w:rsidRDefault="009C4882" w:rsidP="00635269">
      <w:pPr>
        <w:numPr>
          <w:ilvl w:val="0"/>
          <w:numId w:val="1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GGYAj-1,8A/72kV.</w:t>
      </w:r>
    </w:p>
    <w:p w:rsidR="009C4882" w:rsidRPr="00635269" w:rsidRDefault="009C4882" w:rsidP="00635269">
      <w:pPr>
        <w:numPr>
          <w:ilvl w:val="0"/>
          <w:numId w:val="1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GGAj-1,8A/72kV.</w:t>
      </w:r>
    </w:p>
    <w:p w:rsidR="009C4882" w:rsidRPr="00635269" w:rsidRDefault="009C4882" w:rsidP="00635269">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GGAj-1,4A/72kV.</w:t>
      </w:r>
    </w:p>
    <w:p w:rsidR="009C4882" w:rsidRPr="00635269" w:rsidRDefault="009C4882" w:rsidP="009C488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Hiệu suất thu bụi của các trường lọc bụi 1,</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2,</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3,</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4,</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5 trong quá trình vận hành bình thường lần lượt là (tấn/ giờ):</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1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90,1 _7,2_1,8 _0,5 _ 0,15.</w:t>
      </w:r>
    </w:p>
    <w:p w:rsidR="009C4882" w:rsidRPr="00635269" w:rsidRDefault="009C4882" w:rsidP="00635269">
      <w:pPr>
        <w:numPr>
          <w:ilvl w:val="0"/>
          <w:numId w:val="1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10,11_81,88 _6,8 _1,72 _ 0,43.</w:t>
      </w:r>
    </w:p>
    <w:p w:rsidR="009C4882" w:rsidRPr="00635269" w:rsidRDefault="009C4882" w:rsidP="00635269">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90,97_ 7,56_1,91_0,48_0,12.</w:t>
      </w:r>
    </w:p>
    <w:p w:rsidR="009C4882" w:rsidRPr="00635269" w:rsidRDefault="009C4882" w:rsidP="00635269">
      <w:pPr>
        <w:numPr>
          <w:ilvl w:val="0"/>
          <w:numId w:val="1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89,5 _ 6,9_ 2,1 _ 0,6_0,12.</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Hiệu suất thu bụi của các trường lọc bụi 1,</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2,</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3,</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4,</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5  khi trường 1 bị sự cố lần lượt là (tấn/ giờ):</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1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90,1 _7,2_1,8 _0,5 _ 0,15.</w:t>
      </w:r>
    </w:p>
    <w:p w:rsidR="009C4882" w:rsidRPr="00635269" w:rsidRDefault="009C4882" w:rsidP="00635269">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10,11_81,88 _6,8 _1,72 _ 0,43.</w:t>
      </w:r>
    </w:p>
    <w:p w:rsidR="009C4882" w:rsidRPr="00635269" w:rsidRDefault="009C4882" w:rsidP="00635269">
      <w:pPr>
        <w:numPr>
          <w:ilvl w:val="0"/>
          <w:numId w:val="1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90,97_ 7,56_1,91_0,48_0,12.</w:t>
      </w:r>
    </w:p>
    <w:p w:rsidR="009C4882" w:rsidRPr="00635269" w:rsidRDefault="009C4882" w:rsidP="00635269">
      <w:pPr>
        <w:numPr>
          <w:ilvl w:val="0"/>
          <w:numId w:val="1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89,5 _ 6,9_ 2,1 _ 0,6_0,12.</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Trong quá trình vận hành máy biến áp trường ta thay đổi giá trị “current limit” trên màn hình DCS tức là thay đổi % giá trị:</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2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Điện áp ngõ vào.</w:t>
      </w:r>
    </w:p>
    <w:p w:rsidR="009C4882" w:rsidRPr="00635269" w:rsidRDefault="009C4882" w:rsidP="00635269">
      <w:pPr>
        <w:numPr>
          <w:ilvl w:val="0"/>
          <w:numId w:val="2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Dòng điện ngõ vào.</w:t>
      </w:r>
    </w:p>
    <w:p w:rsidR="009C4882" w:rsidRPr="00635269" w:rsidRDefault="009C4882" w:rsidP="00635269">
      <w:pPr>
        <w:numPr>
          <w:ilvl w:val="0"/>
          <w:numId w:val="2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Điện áp ngõ ra.</w:t>
      </w:r>
    </w:p>
    <w:p w:rsidR="009C4882" w:rsidRPr="00635269" w:rsidRDefault="009C4882" w:rsidP="00635269">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Dòng điện ngõ ra.</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Máy biến áp trường số 1 có tần số cộng hưởng bao nhiêu:</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2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20 Hz.</w:t>
      </w:r>
    </w:p>
    <w:p w:rsidR="009C4882" w:rsidRPr="00635269" w:rsidRDefault="009C4882" w:rsidP="00635269">
      <w:pPr>
        <w:numPr>
          <w:ilvl w:val="0"/>
          <w:numId w:val="2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50 Hz.</w:t>
      </w:r>
    </w:p>
    <w:p w:rsidR="009C4882" w:rsidRPr="00635269" w:rsidRDefault="009C4882" w:rsidP="00635269">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&gt;= 20 kHz.</w:t>
      </w:r>
    </w:p>
    <w:p w:rsidR="009C4882" w:rsidRPr="00635269" w:rsidRDefault="009C4882" w:rsidP="00635269">
      <w:pPr>
        <w:numPr>
          <w:ilvl w:val="0"/>
          <w:numId w:val="2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&gt;= 50 kHz.</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Khi lò ngừng, sau khi ngừng quạt gió chính và quạt khói thì thời gian tối thiểu là bao lâu có thể ngừng hệ thống búa rung:</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2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Ngừng ngay sau khi ngừng quạt gió chính và quạt khói.</w:t>
      </w:r>
    </w:p>
    <w:p w:rsidR="009C4882" w:rsidRPr="00635269" w:rsidRDefault="009C4882" w:rsidP="00635269">
      <w:pPr>
        <w:numPr>
          <w:ilvl w:val="0"/>
          <w:numId w:val="2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30 phút sau khi quạt gió chính và quạt khói ngừng.</w:t>
      </w:r>
    </w:p>
    <w:p w:rsidR="009C4882" w:rsidRPr="00635269" w:rsidRDefault="009C4882" w:rsidP="00635269">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 xml:space="preserve">2h-3h. </w:t>
      </w:r>
    </w:p>
    <w:p w:rsidR="009C4882" w:rsidRPr="00635269" w:rsidRDefault="009C4882" w:rsidP="00635269">
      <w:pPr>
        <w:numPr>
          <w:ilvl w:val="0"/>
          <w:numId w:val="2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Không thể ngừng, cho vận hành liên tục.</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Trước khi đưa máy biến áp trường vào vận hành thì dao tiếp địa phải chuyển về vị trí:</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2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Ground.</w:t>
      </w:r>
    </w:p>
    <w:p w:rsidR="009C4882" w:rsidRPr="00635269" w:rsidRDefault="009C4882" w:rsidP="00635269">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Field.</w:t>
      </w:r>
    </w:p>
    <w:p w:rsidR="009C4882" w:rsidRPr="00635269" w:rsidRDefault="009C4882" w:rsidP="00635269">
      <w:pPr>
        <w:numPr>
          <w:ilvl w:val="0"/>
          <w:numId w:val="2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lastRenderedPageBreak/>
        <w:t>Chọn “ground” hoặc “field”.</w:t>
      </w:r>
    </w:p>
    <w:p w:rsidR="009C4882" w:rsidRPr="00635269" w:rsidRDefault="009C4882" w:rsidP="00635269">
      <w:pPr>
        <w:numPr>
          <w:ilvl w:val="0"/>
          <w:numId w:val="2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Không cần phải chọn. </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Nhiệt độ dầu máy biến áp trường 2, 3, 4, 5 tăng đến giá trị nào sẽ Trip máy biến áp trường:</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24"/>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65</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9C4882" w:rsidRPr="00635269" w:rsidRDefault="009C4882" w:rsidP="00635269">
      <w:pPr>
        <w:numPr>
          <w:ilvl w:val="0"/>
          <w:numId w:val="24"/>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70</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9C4882" w:rsidRPr="00635269" w:rsidRDefault="009C4882" w:rsidP="00635269">
      <w:pPr>
        <w:numPr>
          <w:ilvl w:val="0"/>
          <w:numId w:val="24"/>
        </w:numPr>
        <w:spacing w:after="0" w:line="240" w:lineRule="auto"/>
        <w:jc w:val="both"/>
        <w:rPr>
          <w:rFonts w:ascii="Times New Roman" w:hAnsi="Times New Roman" w:cs="Times New Roman"/>
          <w:b/>
          <w:noProof/>
          <w:color w:val="FF0000"/>
          <w:sz w:val="26"/>
          <w:szCs w:val="26"/>
          <w:u w:val="single"/>
          <w:lang w:val="vi-VN"/>
        </w:rPr>
      </w:pPr>
      <w:r w:rsidRPr="00635269">
        <w:rPr>
          <w:rFonts w:ascii="Times New Roman" w:hAnsi="Times New Roman" w:cs="Times New Roman"/>
          <w:b/>
          <w:noProof/>
          <w:color w:val="FF0000"/>
          <w:sz w:val="26"/>
          <w:szCs w:val="26"/>
          <w:u w:val="single"/>
          <w:lang w:val="vi-VN"/>
        </w:rPr>
        <w:t>75</w:t>
      </w:r>
      <w:r w:rsidRPr="00635269">
        <w:rPr>
          <w:rFonts w:ascii="Times New Roman" w:hAnsi="Times New Roman" w:cs="Times New Roman"/>
          <w:b/>
          <w:noProof/>
          <w:color w:val="FF0000"/>
          <w:sz w:val="26"/>
          <w:szCs w:val="26"/>
          <w:u w:val="single"/>
          <w:vertAlign w:val="superscript"/>
          <w:lang w:val="vi-VN"/>
        </w:rPr>
        <w:t>0</w:t>
      </w:r>
      <w:r w:rsidRPr="00635269">
        <w:rPr>
          <w:rFonts w:ascii="Times New Roman" w:hAnsi="Times New Roman" w:cs="Times New Roman"/>
          <w:b/>
          <w:noProof/>
          <w:color w:val="FF0000"/>
          <w:sz w:val="26"/>
          <w:szCs w:val="26"/>
          <w:u w:val="single"/>
          <w:lang w:val="vi-VN"/>
        </w:rPr>
        <w:t>C.</w:t>
      </w:r>
    </w:p>
    <w:p w:rsidR="009C4882" w:rsidRPr="00635269" w:rsidRDefault="009C4882" w:rsidP="00635269">
      <w:pPr>
        <w:numPr>
          <w:ilvl w:val="0"/>
          <w:numId w:val="24"/>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80</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Lượng tro bay sinh ra với loại than trong thiết kế là than Vietnam trong một tổ máy với công suất 622,5 MW là:</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25"/>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92,24 tấn/ giờ.</w:t>
      </w:r>
    </w:p>
    <w:p w:rsidR="009C4882" w:rsidRPr="00635269" w:rsidRDefault="009C4882" w:rsidP="00635269">
      <w:pPr>
        <w:numPr>
          <w:ilvl w:val="0"/>
          <w:numId w:val="2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116,68 tấn/ giờ.</w:t>
      </w:r>
    </w:p>
    <w:p w:rsidR="009C4882" w:rsidRPr="00635269" w:rsidRDefault="009C4882" w:rsidP="00635269">
      <w:pPr>
        <w:numPr>
          <w:ilvl w:val="0"/>
          <w:numId w:val="2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184,47 tấn/ giờ.</w:t>
      </w:r>
    </w:p>
    <w:p w:rsidR="009C4882" w:rsidRPr="00635269" w:rsidRDefault="009C4882" w:rsidP="00635269">
      <w:pPr>
        <w:numPr>
          <w:ilvl w:val="0"/>
          <w:numId w:val="2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233,36 tấn/ giờ.</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Áp suất khí nén vận chuyển tro bay là bao nhiêu thì hệ thống vận chuyển tro bay mới chạy tự động được:</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2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&gt;350 kPa.</w:t>
      </w:r>
    </w:p>
    <w:p w:rsidR="009C4882" w:rsidRPr="00635269" w:rsidRDefault="009C4882" w:rsidP="00635269">
      <w:pPr>
        <w:numPr>
          <w:ilvl w:val="0"/>
          <w:numId w:val="26"/>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&gt;=400 kPa.</w:t>
      </w:r>
    </w:p>
    <w:p w:rsidR="009C4882" w:rsidRPr="00635269" w:rsidRDefault="009C4882" w:rsidP="00635269">
      <w:pPr>
        <w:numPr>
          <w:ilvl w:val="0"/>
          <w:numId w:val="2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&gt;450 kPa.</w:t>
      </w:r>
    </w:p>
    <w:p w:rsidR="009C4882" w:rsidRPr="00635269" w:rsidRDefault="009C4882" w:rsidP="00635269">
      <w:pPr>
        <w:numPr>
          <w:ilvl w:val="0"/>
          <w:numId w:val="2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&gt;500 kPa.</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Điều kiện để ngừng 1 đường ống vận chuyển tro ở chế độ tự động là:</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2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Áp suất khí vận chuyển tro &lt;=155 kPa.</w:t>
      </w:r>
    </w:p>
    <w:p w:rsidR="009C4882" w:rsidRPr="00635269" w:rsidRDefault="009C4882" w:rsidP="00635269">
      <w:pPr>
        <w:numPr>
          <w:ilvl w:val="0"/>
          <w:numId w:val="2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Thời gian vận chuyển phải &gt;= 4 phút 7 giây.</w:t>
      </w:r>
    </w:p>
    <w:p w:rsidR="009C4882" w:rsidRPr="00635269" w:rsidRDefault="009C4882" w:rsidP="00635269">
      <w:pPr>
        <w:numPr>
          <w:ilvl w:val="0"/>
          <w:numId w:val="2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Áp suất khí vận chuyển tro &lt;=150 kPa và thời gian vận chuyển tro phải &gt;=4phút 7 giây.</w:t>
      </w:r>
    </w:p>
    <w:p w:rsidR="009C4882" w:rsidRPr="00635269" w:rsidRDefault="009C4882" w:rsidP="00635269">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Áp suất khí vận chuyển tro &lt;=155 kPa và thời gian vận chuyển tro phải &gt;=4phút 7 giây.</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Giá trị áp suất cài đặt khi suất hiện cảnh báo tắc tro “Pipe plug” trên 1 đường ống vận chuyển tro là bao nhiêu:</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380 kPa.</w:t>
      </w:r>
    </w:p>
    <w:p w:rsidR="009C4882" w:rsidRPr="00635269" w:rsidRDefault="009C4882" w:rsidP="00635269">
      <w:pPr>
        <w:numPr>
          <w:ilvl w:val="0"/>
          <w:numId w:val="2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350 kPa.</w:t>
      </w:r>
    </w:p>
    <w:p w:rsidR="009C4882" w:rsidRPr="00635269" w:rsidRDefault="009C4882" w:rsidP="00635269">
      <w:pPr>
        <w:numPr>
          <w:ilvl w:val="0"/>
          <w:numId w:val="2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280 kPa.</w:t>
      </w:r>
    </w:p>
    <w:p w:rsidR="009C4882" w:rsidRPr="00635269" w:rsidRDefault="009C4882" w:rsidP="00635269">
      <w:pPr>
        <w:numPr>
          <w:ilvl w:val="0"/>
          <w:numId w:val="2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220 kPa.</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Trong một đường ống vận chuyển tro đang vận hành ở chế độ tự động thì 1 lần có thể vận chuyển được bao nhiêu “unit”:</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1.</w:t>
      </w:r>
    </w:p>
    <w:p w:rsidR="009C4882" w:rsidRPr="00635269" w:rsidRDefault="009C4882" w:rsidP="00635269">
      <w:pPr>
        <w:numPr>
          <w:ilvl w:val="0"/>
          <w:numId w:val="2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w:t>
      </w:r>
    </w:p>
    <w:p w:rsidR="009C4882" w:rsidRPr="00635269" w:rsidRDefault="009C4882" w:rsidP="00635269">
      <w:pPr>
        <w:numPr>
          <w:ilvl w:val="0"/>
          <w:numId w:val="2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3.</w:t>
      </w:r>
    </w:p>
    <w:p w:rsidR="009C4882" w:rsidRPr="00635269" w:rsidRDefault="009C4882" w:rsidP="00635269">
      <w:pPr>
        <w:numPr>
          <w:ilvl w:val="0"/>
          <w:numId w:val="2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Tất cả các “unit” trong một đường ống.</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lastRenderedPageBreak/>
        <w:t>Tốc độ của động cơ quạt khói là bao nhiêu vòng/ phút:</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3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630.</w:t>
      </w:r>
    </w:p>
    <w:p w:rsidR="009C4882" w:rsidRPr="00635269" w:rsidRDefault="009C4882" w:rsidP="00635269">
      <w:pPr>
        <w:numPr>
          <w:ilvl w:val="0"/>
          <w:numId w:val="3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635.</w:t>
      </w:r>
    </w:p>
    <w:p w:rsidR="009C4882" w:rsidRPr="00635269" w:rsidRDefault="009C4882" w:rsidP="00635269">
      <w:pPr>
        <w:numPr>
          <w:ilvl w:val="0"/>
          <w:numId w:val="3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740.</w:t>
      </w:r>
    </w:p>
    <w:p w:rsidR="009C4882" w:rsidRPr="00635269" w:rsidRDefault="009C4882" w:rsidP="00635269">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745.</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Giá trị nhiệt độ cài đặt của ổ đở động cơ quạt khói (đầu dẫn động và không dẫn động) và ổ đỡ của quạt là bao nhiêu thì cho phép khởi động quạt khói:</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31"/>
        </w:numPr>
        <w:spacing w:after="0" w:line="240" w:lineRule="auto"/>
        <w:jc w:val="both"/>
        <w:rPr>
          <w:rFonts w:ascii="Times New Roman" w:hAnsi="Times New Roman" w:cs="Times New Roman"/>
          <w:b/>
          <w:noProof/>
          <w:color w:val="FF0000"/>
          <w:sz w:val="26"/>
          <w:szCs w:val="26"/>
          <w:u w:val="single"/>
          <w:lang w:val="vi-VN"/>
        </w:rPr>
      </w:pPr>
      <w:r w:rsidRPr="00635269">
        <w:rPr>
          <w:rFonts w:ascii="Times New Roman" w:hAnsi="Times New Roman" w:cs="Times New Roman"/>
          <w:b/>
          <w:noProof/>
          <w:color w:val="FF0000"/>
          <w:sz w:val="26"/>
          <w:szCs w:val="26"/>
          <w:u w:val="single"/>
          <w:lang w:val="vi-VN"/>
        </w:rPr>
        <w:t>65</w:t>
      </w:r>
      <w:r w:rsidRPr="00635269">
        <w:rPr>
          <w:rFonts w:ascii="Times New Roman" w:hAnsi="Times New Roman" w:cs="Times New Roman"/>
          <w:b/>
          <w:noProof/>
          <w:color w:val="FF0000"/>
          <w:sz w:val="26"/>
          <w:szCs w:val="26"/>
          <w:u w:val="single"/>
          <w:vertAlign w:val="superscript"/>
          <w:lang w:val="vi-VN"/>
        </w:rPr>
        <w:t>0</w:t>
      </w:r>
      <w:r w:rsidRPr="00635269">
        <w:rPr>
          <w:rFonts w:ascii="Times New Roman" w:hAnsi="Times New Roman" w:cs="Times New Roman"/>
          <w:b/>
          <w:noProof/>
          <w:color w:val="FF0000"/>
          <w:sz w:val="26"/>
          <w:szCs w:val="26"/>
          <w:u w:val="single"/>
          <w:lang w:val="vi-VN"/>
        </w:rPr>
        <w:t>C.</w:t>
      </w:r>
    </w:p>
    <w:p w:rsidR="009C4882" w:rsidRPr="00635269" w:rsidRDefault="009C4882" w:rsidP="00635269">
      <w:pPr>
        <w:numPr>
          <w:ilvl w:val="0"/>
          <w:numId w:val="31"/>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70</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9C4882" w:rsidRPr="00635269" w:rsidRDefault="009C4882" w:rsidP="00635269">
      <w:pPr>
        <w:numPr>
          <w:ilvl w:val="0"/>
          <w:numId w:val="31"/>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75</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9C4882" w:rsidRPr="00635269" w:rsidRDefault="009C4882" w:rsidP="00635269">
      <w:pPr>
        <w:numPr>
          <w:ilvl w:val="0"/>
          <w:numId w:val="31"/>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80</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Nhiệm vụ của hệ thống lọc bụi tĩnh điện là</w:t>
      </w:r>
      <w:r w:rsidRPr="00635269">
        <w:rPr>
          <w:rFonts w:ascii="Times New Roman" w:hAnsi="Times New Roman" w:cs="Times New Roman"/>
          <w:b/>
          <w:noProof/>
          <w:spacing w:val="-2"/>
          <w:sz w:val="26"/>
          <w:szCs w:val="26"/>
        </w:rPr>
        <w:t>? 0.2đ</w:t>
      </w:r>
    </w:p>
    <w:p w:rsidR="009C4882" w:rsidRPr="00635269" w:rsidRDefault="009C4882" w:rsidP="009C4882">
      <w:pPr>
        <w:numPr>
          <w:ilvl w:val="0"/>
          <w:numId w:val="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Tách và thu hồi tro bay trong sản phẩm cháy (khói) để bảo vệ môi trường.          </w:t>
      </w:r>
    </w:p>
    <w:p w:rsidR="009C4882" w:rsidRPr="00635269" w:rsidRDefault="009C4882" w:rsidP="009C4882">
      <w:pPr>
        <w:numPr>
          <w:ilvl w:val="0"/>
          <w:numId w:val="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Chống mài mòn cánh của quạt khói.       </w:t>
      </w:r>
    </w:p>
    <w:p w:rsidR="009C4882" w:rsidRPr="00635269" w:rsidRDefault="009C4882" w:rsidP="009C4882">
      <w:pPr>
        <w:numPr>
          <w:ilvl w:val="0"/>
          <w:numId w:val="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9C4882" w:rsidRPr="00635269" w:rsidRDefault="009C4882" w:rsidP="009C4882">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Tất cả điều đúng.</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Lọc bụi tĩnh điện là thiết bị làm sạch tro bụi trong khói theo nguyên lý:</w:t>
      </w:r>
      <w:r w:rsidRPr="00635269">
        <w:rPr>
          <w:rFonts w:ascii="Times New Roman" w:hAnsi="Times New Roman" w:cs="Times New Roman"/>
          <w:b/>
          <w:noProof/>
          <w:spacing w:val="-2"/>
          <w:sz w:val="26"/>
          <w:szCs w:val="26"/>
        </w:rPr>
        <w:t>0.2đ</w:t>
      </w:r>
    </w:p>
    <w:p w:rsidR="009C4882" w:rsidRPr="00635269" w:rsidRDefault="009C4882" w:rsidP="009C4882">
      <w:pPr>
        <w:numPr>
          <w:ilvl w:val="0"/>
          <w:numId w:val="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Cảm ứng điện từ.                  </w:t>
      </w:r>
    </w:p>
    <w:p w:rsidR="009C4882" w:rsidRPr="00635269" w:rsidRDefault="009C4882" w:rsidP="009C4882">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Phóng điện trong điện môi.</w:t>
      </w:r>
    </w:p>
    <w:p w:rsidR="009C4882" w:rsidRPr="00635269" w:rsidRDefault="009C4882" w:rsidP="009C4882">
      <w:pPr>
        <w:numPr>
          <w:ilvl w:val="0"/>
          <w:numId w:val="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a, b điều đúng.</w:t>
      </w:r>
    </w:p>
    <w:p w:rsidR="009C4882" w:rsidRPr="00635269" w:rsidRDefault="009C4882" w:rsidP="009C4882">
      <w:pPr>
        <w:numPr>
          <w:ilvl w:val="0"/>
          <w:numId w:val="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a, b sai.</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635269">
        <w:rPr>
          <w:rFonts w:ascii="Times New Roman" w:hAnsi="Times New Roman" w:cs="Times New Roman"/>
          <w:b/>
          <w:noProof/>
          <w:spacing w:val="-2"/>
          <w:sz w:val="26"/>
          <w:szCs w:val="26"/>
        </w:rPr>
        <w:t>0.2đ</w:t>
      </w:r>
    </w:p>
    <w:p w:rsidR="009C4882" w:rsidRPr="00635269" w:rsidRDefault="009C4882" w:rsidP="009C4882">
      <w:pPr>
        <w:numPr>
          <w:ilvl w:val="0"/>
          <w:numId w:val="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Ion hóa không khí, tích điện cho hạt tro bụi lơ lửng.</w:t>
      </w:r>
    </w:p>
    <w:p w:rsidR="009C4882" w:rsidRPr="00635269" w:rsidRDefault="009C4882" w:rsidP="009C4882">
      <w:pPr>
        <w:numPr>
          <w:ilvl w:val="0"/>
          <w:numId w:val="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Sự di chuyển của tro bụi tích điện đến các điện cực trái dấu.</w:t>
      </w:r>
    </w:p>
    <w:p w:rsidR="009C4882" w:rsidRPr="00635269" w:rsidRDefault="009C4882" w:rsidP="009C4882">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9C4882" w:rsidRPr="00635269" w:rsidRDefault="009C4882" w:rsidP="009C4882">
      <w:pPr>
        <w:numPr>
          <w:ilvl w:val="0"/>
          <w:numId w:val="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Tất cả ý trên sai.</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Điều 16 trong mục 1 của phần nhiệm vụ có nội dung gì?</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3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Tham gia lập và tổ chức thực hiện phương thức vận hành tối ưu với thiết bị hiện có, đảm bảo sản xuất an toàn, liên tục, kinh tế.</w:t>
      </w:r>
    </w:p>
    <w:p w:rsidR="00635269" w:rsidRPr="00635269" w:rsidRDefault="00635269" w:rsidP="00635269">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Thường xuyên kiểm tra, theo dõi tiêu hao vật tư, hóa phẩm cho vận hành và các chỉ tiêu kinh tế kỹ thuật đã đạt được trong ca.</w:t>
      </w:r>
    </w:p>
    <w:p w:rsidR="00635269" w:rsidRPr="00635269" w:rsidRDefault="00635269" w:rsidP="00635269">
      <w:pPr>
        <w:numPr>
          <w:ilvl w:val="0"/>
          <w:numId w:val="3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Thường xuyên theo dõi tiêu hao vật tư, kiểm tra hóa phẩm cho vận hành và các chỉ tiêu kinh tế kỹ thuật đã đạt được trong ca.</w:t>
      </w:r>
    </w:p>
    <w:p w:rsidR="00635269" w:rsidRPr="00635269" w:rsidRDefault="00635269" w:rsidP="00635269">
      <w:pPr>
        <w:numPr>
          <w:ilvl w:val="0"/>
          <w:numId w:val="3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Tham gia công việc sửa chữa và thử nghiệm thiết bị định kỳ, tổ chức diễn tập xử lý sự cố.</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lastRenderedPageBreak/>
        <w:t>Điều 24 trong mục 2 của phần quyền hạn có nội dung gì?</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Trực tiếp vận hành và xử lý các trường hợp không bình thường của thiết bị hệ thống ESP để hoàn thành nhiệm vụ trong ca vận hành.</w:t>
      </w:r>
    </w:p>
    <w:p w:rsidR="00635269" w:rsidRPr="00635269" w:rsidRDefault="00635269" w:rsidP="00635269">
      <w:pPr>
        <w:numPr>
          <w:ilvl w:val="0"/>
          <w:numId w:val="3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quyền yêu cầu những người lạ mặt, những người không phận sự ra khỏi nơi thuộc phạm vi mình quản lý.</w:t>
      </w:r>
    </w:p>
    <w:p w:rsidR="00635269" w:rsidRPr="00635269" w:rsidRDefault="00635269" w:rsidP="00635269">
      <w:pPr>
        <w:numPr>
          <w:ilvl w:val="0"/>
          <w:numId w:val="3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Nộp lại bảng ghi thông số hằng ngày trước 6h00 trước khi ra ca đêm</w:t>
      </w:r>
    </w:p>
    <w:p w:rsidR="00635269" w:rsidRPr="00635269" w:rsidRDefault="00635269" w:rsidP="00635269">
      <w:pPr>
        <w:numPr>
          <w:ilvl w:val="0"/>
          <w:numId w:val="3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Không ngừng học tập nghiệp vụ, nâng cao tay nghề, chuyên môn, phát huy sáng kiếm, cải tiến kỹ thuật và hợp lý hóa sản xuất.</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Chọn nội dung nào không đúng trong mục 2 của phần quyền hạn?</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4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Trực tiếp vận hành và xử lý các trường hợp không bình thường của thiết bị hệ thống ESP để hoàn thành nhiệm vụ trong ca vận hành.</w:t>
      </w:r>
    </w:p>
    <w:p w:rsidR="00635269" w:rsidRPr="00635269" w:rsidRDefault="00635269" w:rsidP="00635269">
      <w:pPr>
        <w:numPr>
          <w:ilvl w:val="0"/>
          <w:numId w:val="4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quyền yêu cầu những người lạ mặt, những người không phận sự ra khỏi nơi thuộc phạm vi mình quản lý.</w:t>
      </w:r>
    </w:p>
    <w:p w:rsidR="00635269" w:rsidRPr="00635269" w:rsidRDefault="00635269" w:rsidP="00635269">
      <w:pPr>
        <w:numPr>
          <w:ilvl w:val="0"/>
          <w:numId w:val="4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Khi nhận lệnh cấp trên, nếu thấy lệnh đó có nguy cơ đe dọa đến an toàn tính mạng con người và thiết bị thì có quyền không thực hiện, đồng thời giải thích rõ cho người ra lệnh lý do, sau đó báo cáo lên trên một cấp và phải chịu hoàn toàn trách nhiệm về hành động của mình. </w:t>
      </w:r>
    </w:p>
    <w:p w:rsidR="00635269" w:rsidRPr="00635269" w:rsidRDefault="00635269" w:rsidP="00635269">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Không ngừng học tập nghiệp vụ, nâng cao tay nghề, chuyên môn, phát huy sáng kiến, cải tiến kỹ thuật và hợp lý hóa sản xuất.</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Hãy chọn câu đúng nhất trong phần trách nhiệm của VHV ESP nêu dưới đây?</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Thực hiện tốt tất cả quyền hạn và nhiệm vụ được quy định trong quy trình này và những quyền hạn có trong các nội quy khác của Phân xưởng.</w:t>
      </w:r>
    </w:p>
    <w:p w:rsidR="00635269" w:rsidRPr="00635269" w:rsidRDefault="00635269" w:rsidP="00635269">
      <w:pPr>
        <w:numPr>
          <w:ilvl w:val="0"/>
          <w:numId w:val="4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quyền yêu cầu những người lạ mặt, những người không phận sự ra khỏi nơi thuộc phạm vi mình quản lý.</w:t>
      </w:r>
    </w:p>
    <w:p w:rsidR="00635269" w:rsidRPr="00635269" w:rsidRDefault="00635269" w:rsidP="00635269">
      <w:pPr>
        <w:numPr>
          <w:ilvl w:val="0"/>
          <w:numId w:val="4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Khi nhận lệnh cấp trên, nếu thấy lệnh đó có nguy cơ đe dọa đến an toàn tính mạng con người và thiết bị thì có quyền không thực hiện, đồng thời giải thích rõ cho người ra lệnh lý do, sau đó báo cáo lên trên một cấp và phải chịu hoàn toàn trách nhiệm về hành động của mình. </w:t>
      </w:r>
    </w:p>
    <w:p w:rsidR="00635269" w:rsidRPr="00635269" w:rsidRDefault="00635269" w:rsidP="00635269">
      <w:pPr>
        <w:numPr>
          <w:ilvl w:val="0"/>
          <w:numId w:val="4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Không ngừng học tập nghiệp vụ, nâng cao tay nghề, chuyên môn, phát huy sáng kiếm, cải tiến kỹ thuật và hợp lý hóa sản xuất.</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Quyền hạn của vận hành viên ESP được quy định rõ từ điều mấy đến điều mấy?</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4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Điều 24 đến điều 27.</w:t>
      </w:r>
    </w:p>
    <w:p w:rsidR="00635269" w:rsidRPr="00635269" w:rsidRDefault="00635269" w:rsidP="00635269">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Điều 24 đến điều 28.</w:t>
      </w:r>
    </w:p>
    <w:p w:rsidR="00635269" w:rsidRPr="00635269" w:rsidRDefault="00635269" w:rsidP="00635269">
      <w:pPr>
        <w:numPr>
          <w:ilvl w:val="0"/>
          <w:numId w:val="4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Điều 23 đến điều 26.</w:t>
      </w:r>
    </w:p>
    <w:p w:rsidR="00635269" w:rsidRPr="00635269" w:rsidRDefault="00635269" w:rsidP="00635269">
      <w:pPr>
        <w:numPr>
          <w:ilvl w:val="0"/>
          <w:numId w:val="4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Điều 23 đến điều 27.</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Trong khi chuẩn bị giao nhận ca mà có sự cố hỏa hoạn thì người nhận ca phải:</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3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lastRenderedPageBreak/>
        <w:t>Nhanh chóng rút ra khỏi vị trí sản xuất để người trực ca đương nhiệm xử lý xong mới vào nhận ca.</w:t>
      </w:r>
    </w:p>
    <w:p w:rsidR="00635269" w:rsidRPr="00635269" w:rsidRDefault="00635269" w:rsidP="00635269">
      <w:pPr>
        <w:numPr>
          <w:ilvl w:val="0"/>
          <w:numId w:val="3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Nhanh chóng cắt cầu dao điện các thiết bị điện và hổ trợ chữa cháy.</w:t>
      </w:r>
    </w:p>
    <w:p w:rsidR="00635269" w:rsidRPr="00635269" w:rsidRDefault="00635269" w:rsidP="00635269">
      <w:pPr>
        <w:numPr>
          <w:ilvl w:val="0"/>
          <w:numId w:val="3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Trông coi và thao tác thiết bị để người trực ca đương nhiệm chữa cháy. Đảm bảo thiết bị vận hành bình thường.</w:t>
      </w:r>
    </w:p>
    <w:p w:rsidR="00635269" w:rsidRPr="00635269" w:rsidRDefault="00635269" w:rsidP="00635269">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Sau khi trực ca cũ đã cắt điện các thiết bị thì người đến nhận ca cùng tham gia chữa cháy theo đúng quy trình PCCC đã ban hành và tuyệt đối không tự ý thực hiện bất kỳ thao tác nào khi chưa có sự đồng ý của nhân viên đang trực.</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Theo quy trình giao nhận ca, người nhận ca phải có mặt tại vị trí sản xuất khi nào?</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3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20 phút để tìm hiểu tình hình, sơ đồ và chế độ làm việc của thiết bị (Phương thức vận hành, trình trạng làm việc…) thuộc phạm vi mình quản lý.</w:t>
      </w:r>
    </w:p>
    <w:p w:rsidR="00635269" w:rsidRPr="00635269" w:rsidRDefault="00635269" w:rsidP="00635269">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 xml:space="preserve"> Trước 30 phút để tìm hiểu tình hình, sơ đồ và chế độ làm việc của thiết bị (Phương thức vận hành, trình trạng làm việc…) thuộc phạm vi mình quản lý.</w:t>
      </w:r>
    </w:p>
    <w:p w:rsidR="00635269" w:rsidRPr="00635269" w:rsidRDefault="00635269" w:rsidP="00635269">
      <w:pPr>
        <w:numPr>
          <w:ilvl w:val="0"/>
          <w:numId w:val="3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10 phút để tìm hiểu tình hình, sơ đồ và chế độ làm việc của thiết bị (Phương thức vận hành, trình trạng làm việc …) thuộc phạm vi mình quản lý.</w:t>
      </w:r>
    </w:p>
    <w:p w:rsidR="00635269" w:rsidRPr="00635269" w:rsidRDefault="00635269" w:rsidP="00635269">
      <w:pPr>
        <w:numPr>
          <w:ilvl w:val="0"/>
          <w:numId w:val="3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mặt tại vị trí sản xuất ngay lúc giao ca.</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Thủ tục giao nhận ca như thế nào là đúng?</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Người đến nhận ca ký tên vào sổ nhật ký vận hành sau đó đưa cho người trực ca trước ký vào.</w:t>
      </w:r>
    </w:p>
    <w:p w:rsidR="00635269" w:rsidRPr="00635269" w:rsidRDefault="00635269" w:rsidP="00635269">
      <w:pPr>
        <w:numPr>
          <w:ilvl w:val="0"/>
          <w:numId w:val="3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trực ca trước ký tên vào sổ nhật ký vận hành sau đó đưa cho người đến nhận ca ký vào.</w:t>
      </w:r>
    </w:p>
    <w:p w:rsidR="00635269" w:rsidRPr="00635269" w:rsidRDefault="00635269" w:rsidP="00635269">
      <w:pPr>
        <w:numPr>
          <w:ilvl w:val="0"/>
          <w:numId w:val="3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đến nhận ca và người trực ca trước ai ký tên vào sổ nhật ký vận hành cũng được.</w:t>
      </w:r>
    </w:p>
    <w:p w:rsidR="00635269" w:rsidRPr="00635269" w:rsidRDefault="00635269" w:rsidP="00635269">
      <w:pPr>
        <w:numPr>
          <w:ilvl w:val="0"/>
          <w:numId w:val="3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Người trực ca trước ký tên sẵn vào sổ nhật ký vận hành. Sau khi kiểm tra tình hình vận hành của thiết bị nếu thấy ổn định thì người đến nhận ca ký vào.  </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Khi xảy ra mất mát tài sản hoặc những đe dọa sự cố trong lúc giao nhận ca mà không phát hiện dẫn đến sự phá hoại chế độ làm việc bình thường của thiết bị thì ai sẽ chịu trách nhiệm?</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3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đến nhận ca.</w:t>
      </w:r>
    </w:p>
    <w:p w:rsidR="00635269" w:rsidRPr="00635269" w:rsidRDefault="00635269" w:rsidP="00635269">
      <w:pPr>
        <w:numPr>
          <w:ilvl w:val="0"/>
          <w:numId w:val="3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trực ca đương nhiệm.</w:t>
      </w:r>
    </w:p>
    <w:p w:rsidR="00635269" w:rsidRPr="00635269" w:rsidRDefault="00635269" w:rsidP="00635269">
      <w:pPr>
        <w:numPr>
          <w:ilvl w:val="0"/>
          <w:numId w:val="3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Cả người trực ca đương nhiệm và người đến nhận ca.</w:t>
      </w:r>
    </w:p>
    <w:p w:rsidR="00635269" w:rsidRPr="00635269" w:rsidRDefault="00635269" w:rsidP="00635269">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Nếu người đến nhận ca đã ký tên nhận ca vào sổ nhật ký vận hành thì người đến nhận ca chịu trách nhiệm. Nếu người đến nhận ca chưa ký tên nhận ca vào sổ nhật ký vận hành thì người trực ca đương nhiệm chịu trách nhiệm.</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lastRenderedPageBreak/>
        <w:t>Nếu hết giờ trực ca mà vẫn chưa có người nhận ca thì trực ca đương nhiệm phải làm gì?</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3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Rời khỏi vị trí vận hành vì đã hết giờ trực ca.</w:t>
      </w:r>
    </w:p>
    <w:p w:rsidR="00635269" w:rsidRPr="00635269" w:rsidRDefault="00635269" w:rsidP="00635269">
      <w:pPr>
        <w:numPr>
          <w:ilvl w:val="0"/>
          <w:numId w:val="3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Báo trưởng kíp đồng thời rời khỏi vị trí vận hành.</w:t>
      </w:r>
    </w:p>
    <w:p w:rsidR="00635269" w:rsidRPr="00635269" w:rsidRDefault="00635269" w:rsidP="00635269">
      <w:pPr>
        <w:numPr>
          <w:ilvl w:val="0"/>
          <w:numId w:val="3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Vẫn tiếp tục trực ca thêm 30 phút, sau đó rời khỏi vị trí vận hành đồng thời báo cáo trưởng kíp.</w:t>
      </w:r>
    </w:p>
    <w:p w:rsidR="00635269" w:rsidRPr="00635269" w:rsidRDefault="00635269" w:rsidP="00635269">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Báo cáo trưởng kíp đồng thời phải tiếp tục trực ca đến khi nào có nhân viên mới đến nhận ca.</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Theo quy trình giao nhận ca, người giao ca phải trực tiếp kiểm tra tình trạng của thiết bị, vệ sinh thiết bị và nơi làm việc sạch sẽ khi nào?</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Trước lúc giao ca 1 giờ.</w:t>
      </w:r>
    </w:p>
    <w:p w:rsidR="00635269" w:rsidRPr="00635269" w:rsidRDefault="00635269" w:rsidP="00635269">
      <w:pPr>
        <w:numPr>
          <w:ilvl w:val="0"/>
          <w:numId w:val="1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lúc giao ca 45 phút.</w:t>
      </w:r>
    </w:p>
    <w:p w:rsidR="00635269" w:rsidRPr="00635269" w:rsidRDefault="00635269" w:rsidP="00635269">
      <w:pPr>
        <w:numPr>
          <w:ilvl w:val="0"/>
          <w:numId w:val="1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lúc giao ca 30 phút.</w:t>
      </w:r>
    </w:p>
    <w:p w:rsidR="00635269" w:rsidRPr="00635269" w:rsidRDefault="00635269" w:rsidP="00635269">
      <w:pPr>
        <w:numPr>
          <w:ilvl w:val="0"/>
          <w:numId w:val="1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lúc giao ca 15 phút.</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Theo quy trình giao nhận ca, người giao ca phải báo cáo tình hình trước lúc giao ca, các chỉ tiêu kỹ thuật cho </w:t>
      </w:r>
      <w:r w:rsidRPr="00635269">
        <w:rPr>
          <w:rFonts w:ascii="Times New Roman" w:hAnsi="Times New Roman" w:cs="Times New Roman"/>
          <w:b/>
          <w:noProof/>
          <w:spacing w:val="-2"/>
          <w:sz w:val="26"/>
          <w:szCs w:val="26"/>
        </w:rPr>
        <w:t>lò</w:t>
      </w:r>
      <w:r w:rsidRPr="00635269">
        <w:rPr>
          <w:rFonts w:ascii="Times New Roman" w:hAnsi="Times New Roman" w:cs="Times New Roman"/>
          <w:b/>
          <w:noProof/>
          <w:spacing w:val="-2"/>
          <w:sz w:val="26"/>
          <w:szCs w:val="26"/>
          <w:lang w:val="vi-VN"/>
        </w:rPr>
        <w:t xml:space="preserve"> trưởng khi nào?</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1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giờ giao ca 1 giờ.</w:t>
      </w:r>
    </w:p>
    <w:p w:rsidR="00635269" w:rsidRPr="00635269" w:rsidRDefault="00635269" w:rsidP="00635269">
      <w:pPr>
        <w:numPr>
          <w:ilvl w:val="0"/>
          <w:numId w:val="1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giờ giao ca 30 phút.</w:t>
      </w:r>
    </w:p>
    <w:p w:rsidR="00635269" w:rsidRPr="00635269" w:rsidRDefault="00635269" w:rsidP="00635269">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Trước giờ giao ca 15 phút.</w:t>
      </w:r>
    </w:p>
    <w:p w:rsidR="00635269" w:rsidRPr="00635269" w:rsidRDefault="00635269" w:rsidP="00635269">
      <w:pPr>
        <w:numPr>
          <w:ilvl w:val="0"/>
          <w:numId w:val="1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Ngay lúc giao ca.</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Khi xảy ra sự cố, đồng thời có mặt cán bộ quản lý kỹ thuật. Ai sẽ là người chịu trách nhiệm và thực hiện việc xử lý sự cố?</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Người đang trực ca đương nhiệm.</w:t>
      </w:r>
    </w:p>
    <w:p w:rsidR="00635269" w:rsidRPr="00635269" w:rsidRDefault="00635269" w:rsidP="00635269">
      <w:pPr>
        <w:numPr>
          <w:ilvl w:val="0"/>
          <w:numId w:val="1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Cán bộ quản lý kỹ thuật.</w:t>
      </w:r>
    </w:p>
    <w:p w:rsidR="00635269" w:rsidRPr="00635269" w:rsidRDefault="00635269" w:rsidP="00635269">
      <w:pPr>
        <w:numPr>
          <w:ilvl w:val="0"/>
          <w:numId w:val="1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Nếu là ý kiến của cán bộ quản lý kỹ thuật thì cán bộ quản lý kỹ thuật chịu trách nhiệm và thực hiện.</w:t>
      </w:r>
    </w:p>
    <w:p w:rsidR="00635269" w:rsidRPr="00635269" w:rsidRDefault="00635269" w:rsidP="00635269">
      <w:pPr>
        <w:numPr>
          <w:ilvl w:val="0"/>
          <w:numId w:val="1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Nếu là ý kiến của cán bộ quản lý kỹ thuật thì cán bộ quản lý kỹ thuật chịu trách nhiệm và trực ca đương nhiệm thực hiện.</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Khi đang xảy ra sự cố, khi đang tiến hành các thao tác phức tạp hoặc đang chuyển đổi vận hành mà đến giờ giao ca thì:</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1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Giao nhận ca bình thường.</w:t>
      </w:r>
    </w:p>
    <w:p w:rsidR="00635269" w:rsidRPr="00635269" w:rsidRDefault="00635269" w:rsidP="00635269">
      <w:pPr>
        <w:numPr>
          <w:ilvl w:val="0"/>
          <w:numId w:val="1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Không được giao nhận ca.</w:t>
      </w:r>
    </w:p>
    <w:p w:rsidR="00635269" w:rsidRPr="00635269" w:rsidRDefault="00635269" w:rsidP="00635269">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Giao nhận ca khi được sự đồng ý của trưởng kíp.</w:t>
      </w:r>
    </w:p>
    <w:p w:rsidR="00635269" w:rsidRPr="00635269" w:rsidRDefault="00635269" w:rsidP="00635269">
      <w:pPr>
        <w:numPr>
          <w:ilvl w:val="0"/>
          <w:numId w:val="1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Khi đã xử lý xong sự cố, các thao tác chuyển đổi đã được thực hiện xong thì giao nhận ca bình thường.</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Trường hợp nào cấm giao nhận ca?</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1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Giao nhận ca không đúng vị trí quy định, không đúng chức danh vận hành.</w:t>
      </w:r>
    </w:p>
    <w:p w:rsidR="00635269" w:rsidRPr="00635269" w:rsidRDefault="00635269" w:rsidP="00635269">
      <w:pPr>
        <w:numPr>
          <w:ilvl w:val="0"/>
          <w:numId w:val="1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đến nhận ca đang ốm, say rượu, bia hoặc dùng các chất kích thích khác.</w:t>
      </w:r>
    </w:p>
    <w:p w:rsidR="00635269" w:rsidRPr="00635269" w:rsidRDefault="00635269" w:rsidP="00635269">
      <w:pPr>
        <w:numPr>
          <w:ilvl w:val="0"/>
          <w:numId w:val="1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Ghi chép sổ sách chưa đầy đủ, không rõ ràng.</w:t>
      </w:r>
    </w:p>
    <w:p w:rsidR="00635269" w:rsidRPr="00635269" w:rsidRDefault="00635269" w:rsidP="00635269">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Cả a, b, c đều đúng.</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lastRenderedPageBreak/>
        <w:t>Quy định chức danh người cho phép?</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4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Trưởng ca.</w:t>
      </w:r>
    </w:p>
    <w:p w:rsidR="00635269" w:rsidRPr="00635269" w:rsidRDefault="00635269" w:rsidP="00635269">
      <w:pPr>
        <w:numPr>
          <w:ilvl w:val="0"/>
          <w:numId w:val="4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Trưởng kíp.</w:t>
      </w:r>
    </w:p>
    <w:p w:rsidR="00635269" w:rsidRPr="00635269" w:rsidRDefault="00635269" w:rsidP="00635269">
      <w:pPr>
        <w:numPr>
          <w:ilvl w:val="0"/>
          <w:numId w:val="4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Nhân viên vận hành đang làm nhiệm vụ trong ca trực và được trưởng ca, trưởng kíp giao thực hiện thủ tục cho phép làm việc tại hiện trường.</w:t>
      </w:r>
    </w:p>
    <w:p w:rsidR="00635269" w:rsidRPr="00635269" w:rsidRDefault="00635269" w:rsidP="00635269">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Cả ba câu trên đúng.</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Trách nhiệm của người cho phép:</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4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Nhận lệnh công tác, làm thủ tục đăng ký, kiểm tra biện pháp an toàn và ghi vào Mục 2 của lệnh công tác.</w:t>
      </w:r>
    </w:p>
    <w:p w:rsidR="00635269" w:rsidRPr="00635269" w:rsidRDefault="00635269" w:rsidP="00635269">
      <w:pPr>
        <w:numPr>
          <w:ilvl w:val="0"/>
          <w:numId w:val="4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cho phép 1, 2 nhận lệnh công tác, kiểm tra biện pháp an toàn và làm thủ tục cho phép làm việc để cho đơn vị công tác vào làm việc tại hiện trường.</w:t>
      </w:r>
    </w:p>
    <w:p w:rsidR="00635269" w:rsidRPr="00635269" w:rsidRDefault="00635269" w:rsidP="00635269">
      <w:pPr>
        <w:numPr>
          <w:ilvl w:val="0"/>
          <w:numId w:val="4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Kiểm tra, xác định tại nơi làm việc đã hết điện bằng thiết bị thử điện chuyên dùng có cấp điện áp phù hợp với điện áp danh định của thiết bị cần thử, như bút thử điện, còi thử điện (trường hợp làm việc có cắt điện);</w:t>
      </w:r>
    </w:p>
    <w:p w:rsidR="00635269" w:rsidRPr="00635269" w:rsidRDefault="00635269" w:rsidP="00635269">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Cả ba câu trên đều đúng.</w:t>
      </w:r>
    </w:p>
    <w:p w:rsidR="00635269" w:rsidRPr="00635269" w:rsidRDefault="00635269" w:rsidP="00635269">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Trách nhiệm của người cho phép:</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4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Kiểm tra số lượng nhân viên đơn vị công tác và người giám sát an toàn điện (nếu có) có mặt đầy đủ tại nơi làm việc.</w:t>
      </w:r>
    </w:p>
    <w:p w:rsidR="00635269" w:rsidRPr="00635269" w:rsidRDefault="00635269" w:rsidP="00635269">
      <w:pPr>
        <w:numPr>
          <w:ilvl w:val="0"/>
          <w:numId w:val="4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Chỉ dẫn cho toàn đơn vị công tác và người giám sát an toàn điện (nếu có) nơi làm việc, phạm vi được phép làm việc, những nơi (phần, thiết bị) có điện xung quanh và cảnh báo những khả năng gây ra mất an toàn cho đơn vị công tác.</w:t>
      </w:r>
    </w:p>
    <w:p w:rsidR="00635269" w:rsidRPr="00635269" w:rsidRDefault="00635269" w:rsidP="00635269">
      <w:pPr>
        <w:numPr>
          <w:ilvl w:val="0"/>
          <w:numId w:val="4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 Khi làm việc không phải cắt điện hoặc gần nơi có điện thì chỉ dẫn cho người chỉ huy trực tiếp, người giám sát an toàn điện (nếu có) và nhân viên đơn vị công tác biết những yếu tố nguy hiểm về an toàn điện đảm bảo an toàn trong khi làm việc.</w:t>
      </w:r>
    </w:p>
    <w:p w:rsidR="00635269" w:rsidRPr="00635269" w:rsidRDefault="00635269" w:rsidP="00635269">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Cả ba câu trên đều đúng.</w:t>
      </w:r>
    </w:p>
    <w:p w:rsidR="00635269" w:rsidRPr="00635269" w:rsidRDefault="00635269" w:rsidP="00635269">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Trách nhiệm của người cho phép:</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4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Ký tên vào Mục 2.2 của lệnh công tác; giao hiện trường công tác cho người chỉ huy trực tiếp sau khi người chỉ huy trực tiếp, người giám sát an toàn điện (nếu có) đã kiểm tra lại những biện pháp an toàn theo Mục 2.1; giữ lệnh công tác trong suốt thời gian công tác.</w:t>
      </w:r>
    </w:p>
    <w:p w:rsidR="00635269" w:rsidRPr="00635269" w:rsidRDefault="00635269" w:rsidP="00635269">
      <w:pPr>
        <w:numPr>
          <w:ilvl w:val="0"/>
          <w:numId w:val="4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Đối với nhân viên vận hành: tiếp nhận lại hiện trường do người chỉ huy trực tiếp bàn giao; kiểm tra nội dung công việc, nơi làm việc, tổ chức nghiệm thu theo yêu cầu của người chỉ huy trực tiếp (ký tên vào Mục 3.3 phần VHV); ký tên vào Mục 4 sau khi đã nghiệm thu xong, giao trả lệnh công tác cho người chỉ huy trực tiếp. Đối với trưởng ca, trưởng kíp: ký tên, khóa phiếu và giao trả lại lệnh công tác cho người chỉ huy trực tiếp.</w:t>
      </w:r>
    </w:p>
    <w:p w:rsidR="00635269" w:rsidRPr="00635269" w:rsidRDefault="00635269" w:rsidP="00635269">
      <w:pPr>
        <w:numPr>
          <w:ilvl w:val="0"/>
          <w:numId w:val="4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Trong một lệnh công tác, một người được phép đảm nhận tối đa 3 chức danh: người ra lệnh công tác, người cho phép, người chỉ huy trực tiếp hoặc </w:t>
      </w:r>
      <w:r w:rsidRPr="00635269">
        <w:rPr>
          <w:rFonts w:ascii="Times New Roman" w:eastAsia="Yu Gothic" w:hAnsi="Times New Roman" w:cs="Times New Roman"/>
          <w:noProof/>
          <w:sz w:val="26"/>
          <w:szCs w:val="26"/>
          <w:lang w:val="vi-VN"/>
        </w:rPr>
        <w:lastRenderedPageBreak/>
        <w:t>người giám sát an toàn điện. Khi đảm nhận các chức danh này thì phải có đủ tiêu chuẩn theo yêu cầu của chức danh đảm nhận.</w:t>
      </w:r>
    </w:p>
    <w:p w:rsidR="00635269" w:rsidRPr="00635269" w:rsidRDefault="00635269" w:rsidP="00635269">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 xml:space="preserve"> Cả ba câu trên đều đúng. </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Quy định ra lệnh công tác:</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3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Trong giờ hành chính, quản đốc, phó quản đốc phân xưởng Điện – Tự động; trường hợp quản đốc, phó quản đốc phân xưởng Điện – Tự động đi vắng, người ra lệnh công tác là trưởng ca, trưởng kíp vận hành.</w:t>
      </w:r>
    </w:p>
    <w:p w:rsidR="00635269" w:rsidRPr="00635269" w:rsidRDefault="00635269" w:rsidP="00635269">
      <w:pPr>
        <w:numPr>
          <w:ilvl w:val="0"/>
          <w:numId w:val="3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Trong giờ hành chính, quản đốc, phó quản đốc phân xưởng Điện – Tự động; trường hợp quản đốc, phó quản đốc phân xưởng Điện – Tự động đi vắng, người ra lệnh công tác là trưởng ca, trưởng kíp vận hành. Ngoài giờ tầm hoặc các ngày nghỉ Lễ, Tết, là trưởng ca, trưởng kíp vận hành đương nhiệm.</w:t>
      </w:r>
    </w:p>
    <w:p w:rsidR="00635269" w:rsidRPr="00635269" w:rsidRDefault="00635269" w:rsidP="00635269">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Trong giờ hành chính, Quản đốc, phó quản đốc phân xưởng Điện – Tự động; trường hợp quản đốc, phó quản đốc phân xưởng Điện – Tự động đi vắng, người ra lệnh công tác là trưởng ca, trưởng kíp vận hành đương nhiệm. Ngoài giờ tầm hoặc các ngày nghỉ Lễ, Tết, là trưởng ca, trưởng kíp vận hành đương nhiệm.</w:t>
      </w:r>
    </w:p>
    <w:p w:rsidR="00635269" w:rsidRPr="00635269" w:rsidRDefault="00635269" w:rsidP="00635269">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Việc thay đổi nhân viên đơn vị công tác do: </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4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Người cấp phiếu công tác hoặc người lãnh đạo công việc quyết định. Khi những người này vắng mặt thì do người có quyền cấp phiếu công tác quyết định. </w:t>
      </w:r>
    </w:p>
    <w:p w:rsidR="00635269" w:rsidRPr="00635269" w:rsidRDefault="00635269" w:rsidP="00635269">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Đối với các đơn vị trực thuộc, các công ty con do EVN nắm giữ 100% vốn điều lệ, nhân viên đơn vị công tác do người được giao nhiệm vụ trực tiếp quản lý nhân viên của đơn vị làm công việc cử. Đối với các tổ chức, cơ quan, đơn vị khác nhân viên đơn vị công tác do người sử dụng lao động (hoặc người được người sử dụng lao động ủy quyền) của đơn vị làm công việc cử.</w:t>
      </w:r>
    </w:p>
    <w:p w:rsidR="00635269" w:rsidRPr="00635269" w:rsidRDefault="00635269" w:rsidP="00635269">
      <w:pPr>
        <w:numPr>
          <w:ilvl w:val="0"/>
          <w:numId w:val="4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ATVSV quyết định, đồng thời phải thông báo với người CHTT và người cấp Phiếu công tác.</w:t>
      </w:r>
    </w:p>
    <w:p w:rsidR="00635269" w:rsidRPr="00635269" w:rsidRDefault="00635269" w:rsidP="00635269">
      <w:pPr>
        <w:numPr>
          <w:ilvl w:val="0"/>
          <w:numId w:val="4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Cả a, b và c đều sai. </w:t>
      </w:r>
    </w:p>
    <w:p w:rsidR="00635269" w:rsidRPr="00635269" w:rsidRDefault="00635269" w:rsidP="00635269">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Khi làm xong công việc, người chỉ huy trực tiếp phải:</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4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Ghi, ký vào mục 6.1, của Phiếu công tác, trao trả nơi làm việc và Phiếu cô ng tác cho người cho phép để tiếp nhận, kiểm tra nơi làm việc.</w:t>
      </w:r>
    </w:p>
    <w:p w:rsidR="00635269" w:rsidRPr="00635269" w:rsidRDefault="00635269" w:rsidP="00635269">
      <w:pPr>
        <w:numPr>
          <w:ilvl w:val="0"/>
          <w:numId w:val="4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Cho nhân viên đơn vị công tác ra khỏi nơi làm việc; Ghi, ký vào mục 6.1, của Phiếu công tác, trao trả nơi làm việc và Phiếu công tác cho người cho phép để tiếp nhận, kiểm tra nơi làm việc.</w:t>
      </w:r>
    </w:p>
    <w:p w:rsidR="00635269" w:rsidRPr="00635269" w:rsidRDefault="00635269" w:rsidP="00635269">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 xml:space="preserve">Cho đơn vị công tác thu dọn, vệ sinh nơi làm việc và kiểm tra, xem xét lại để hoàn thiện tất cả những việc có liên quan. Sau đó, chỉ huy tháo tiếp đất, rút những biện pháp an toàn do đơn vị công tác làm (nếu có) và cho nhân viên đơn vị công tác ra khỏi nơi làm việc tập kết ở vị trí an toàn. Cuối cùng, người chỉ huy trực tiếp mới được ghi, ký vào mục 6.1, </w:t>
      </w:r>
      <w:r w:rsidRPr="00635269">
        <w:rPr>
          <w:rFonts w:ascii="Times New Roman" w:eastAsia="Yu Gothic" w:hAnsi="Times New Roman" w:cs="Times New Roman"/>
          <w:b/>
          <w:noProof/>
          <w:color w:val="FF0000"/>
          <w:sz w:val="26"/>
          <w:szCs w:val="26"/>
          <w:u w:val="single"/>
          <w:lang w:val="vi-VN"/>
        </w:rPr>
        <w:lastRenderedPageBreak/>
        <w:t>của Phiếu, trao trả nơi làm việc và Phiếu công tác cho người cho phép để tiếp nhận, kiểm tra nơi làm việc.</w:t>
      </w:r>
    </w:p>
    <w:p w:rsidR="00635269" w:rsidRPr="00635269" w:rsidRDefault="00635269" w:rsidP="00635269">
      <w:pPr>
        <w:numPr>
          <w:ilvl w:val="0"/>
          <w:numId w:val="4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Cả a, b và c đều sai.</w:t>
      </w:r>
    </w:p>
    <w:p w:rsidR="00635269" w:rsidRPr="00635269" w:rsidRDefault="00635269" w:rsidP="00635269">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Khi kết thúc công việc, nếu đã có lệnh tháo tiếp đất thì:</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Cấm mọi người trong đơn vị công tác tự ý vào nơi làm việc và tiếp xúc với thiết bị để làm bất cứ việc gì.</w:t>
      </w:r>
    </w:p>
    <w:p w:rsidR="00635269" w:rsidRPr="00635269" w:rsidRDefault="00635269" w:rsidP="00635269">
      <w:pPr>
        <w:numPr>
          <w:ilvl w:val="0"/>
          <w:numId w:val="4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Nhân viên đơn vị công tác có thể tự vào nơi làm việc và tiếp xúc với thiết bị để lấy dụng cụ, phương tiện bỏ quên rồi ra ngay.</w:t>
      </w:r>
    </w:p>
    <w:p w:rsidR="00635269" w:rsidRPr="00635269" w:rsidRDefault="00635269" w:rsidP="00635269">
      <w:pPr>
        <w:numPr>
          <w:ilvl w:val="0"/>
          <w:numId w:val="4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Nhân viên đơn vị công tác có thể tự vào nơi làm việc và tiếp xúc với thiết bị nếu phát hiện thấy thiếu sót phải sửa chữa lại ngay.</w:t>
      </w:r>
    </w:p>
    <w:p w:rsidR="00635269" w:rsidRPr="00635269" w:rsidRDefault="00635269" w:rsidP="00635269">
      <w:pPr>
        <w:numPr>
          <w:ilvl w:val="0"/>
          <w:numId w:val="4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Cả a, b và c đều sai.</w:t>
      </w:r>
    </w:p>
    <w:p w:rsidR="00635269" w:rsidRPr="00635269" w:rsidRDefault="00635269" w:rsidP="00635269">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Việc trao trả nơi làm việc, khóa phiếu và đóng điện phải thực hiện như thế nào là đúng quy định:</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5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Bàn giao trao trả nơi làm việc, khóa phiếu phải được tiến hành trực tiếp giữa đơn vị công tác và đơn vị quản lý vận hành thiết bị.</w:t>
      </w:r>
    </w:p>
    <w:p w:rsidR="00635269" w:rsidRPr="00635269" w:rsidRDefault="00635269" w:rsidP="00635269">
      <w:pPr>
        <w:numPr>
          <w:ilvl w:val="0"/>
          <w:numId w:val="5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chỉ huy trực tiếp ký vào mục 6.1 kết thúc công tác. Người cho phép sau khi kiểm tra lại tại nơi làm việc không còn tiếp đất di động (nếu có) đảm bảo an toàn mới được ký khóa phiếu vào mục 6.2.</w:t>
      </w:r>
    </w:p>
    <w:p w:rsidR="00635269" w:rsidRPr="00635269" w:rsidRDefault="00635269" w:rsidP="00635269">
      <w:pPr>
        <w:numPr>
          <w:ilvl w:val="0"/>
          <w:numId w:val="5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cho phép phải thực hiện những việc của nhân viên vận hành (nếu được giao), báo cáo Trưởng ca (Trưởng kíp, Trực chính) ca trực vận hành nội dung công việc đã thực hiện.</w:t>
      </w:r>
    </w:p>
    <w:p w:rsidR="00635269" w:rsidRPr="00635269" w:rsidRDefault="00635269" w:rsidP="00635269">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Cả a, b và c.</w:t>
      </w:r>
    </w:p>
    <w:p w:rsidR="00635269" w:rsidRPr="00635269" w:rsidRDefault="00635269" w:rsidP="00635269">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Khi nhận lại nơi làm việc, người cho phép ký khóa phiếu công tác lúc nào?</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5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khi tháo tiếp đất di động.</w:t>
      </w:r>
    </w:p>
    <w:p w:rsidR="00635269" w:rsidRPr="00635269" w:rsidRDefault="00635269" w:rsidP="00635269">
      <w:pPr>
        <w:numPr>
          <w:ilvl w:val="0"/>
          <w:numId w:val="5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Sau khi đã đặt lại đủ rào chắn cố định và biển báo vận hành.</w:t>
      </w:r>
    </w:p>
    <w:p w:rsidR="00635269" w:rsidRPr="00635269" w:rsidRDefault="00635269" w:rsidP="00635269">
      <w:pPr>
        <w:numPr>
          <w:ilvl w:val="0"/>
          <w:numId w:val="5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khi kiểm tra lại tại nơi làm việc không còn tiếp đất di động, đảm bảo an toàn.</w:t>
      </w:r>
    </w:p>
    <w:p w:rsidR="00635269" w:rsidRPr="00635269" w:rsidRDefault="00635269" w:rsidP="00635269">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Sau khi kiểm tra lại tại nơi làm việc không còn tiếp đất di động, đảm bảo an toàn.</w:t>
      </w:r>
    </w:p>
    <w:p w:rsidR="00ED38A0" w:rsidRPr="00635269" w:rsidRDefault="00ED38A0">
      <w:pPr>
        <w:rPr>
          <w:rFonts w:ascii="Times New Roman" w:hAnsi="Times New Roman" w:cs="Times New Roman"/>
          <w:sz w:val="26"/>
          <w:szCs w:val="26"/>
        </w:rPr>
      </w:pPr>
    </w:p>
    <w:sectPr w:rsidR="00ED38A0" w:rsidRPr="00635269"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9E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B6070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28103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AB309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7907F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29C1FE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80107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AC1165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4446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BC4551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C0806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DA216B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0FA547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933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61520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92811E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95F62E0"/>
    <w:multiLevelType w:val="hybridMultilevel"/>
    <w:tmpl w:val="F5741B7A"/>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97356D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BB16B2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92037B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ED7751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1D715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2ED4AB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508059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1876F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1D405A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6647BB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88822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BFC1A0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C19685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FE4755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0904D5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5D2793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9522F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B630D0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19A7ED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49842E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6D40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8EA772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9DC3C2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CD82B0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F19486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43"/>
  </w:num>
  <w:num w:numId="3">
    <w:abstractNumId w:val="27"/>
  </w:num>
  <w:num w:numId="4">
    <w:abstractNumId w:val="30"/>
  </w:num>
  <w:num w:numId="5">
    <w:abstractNumId w:val="4"/>
  </w:num>
  <w:num w:numId="6">
    <w:abstractNumId w:val="48"/>
  </w:num>
  <w:num w:numId="7">
    <w:abstractNumId w:val="44"/>
  </w:num>
  <w:num w:numId="8">
    <w:abstractNumId w:val="29"/>
  </w:num>
  <w:num w:numId="9">
    <w:abstractNumId w:val="39"/>
  </w:num>
  <w:num w:numId="10">
    <w:abstractNumId w:val="6"/>
  </w:num>
  <w:num w:numId="11">
    <w:abstractNumId w:val="31"/>
  </w:num>
  <w:num w:numId="12">
    <w:abstractNumId w:val="9"/>
  </w:num>
  <w:num w:numId="13">
    <w:abstractNumId w:val="45"/>
  </w:num>
  <w:num w:numId="14">
    <w:abstractNumId w:val="12"/>
  </w:num>
  <w:num w:numId="15">
    <w:abstractNumId w:val="7"/>
  </w:num>
  <w:num w:numId="16">
    <w:abstractNumId w:val="34"/>
  </w:num>
  <w:num w:numId="17">
    <w:abstractNumId w:val="22"/>
  </w:num>
  <w:num w:numId="18">
    <w:abstractNumId w:val="35"/>
  </w:num>
  <w:num w:numId="19">
    <w:abstractNumId w:val="15"/>
  </w:num>
  <w:num w:numId="20">
    <w:abstractNumId w:val="14"/>
  </w:num>
  <w:num w:numId="21">
    <w:abstractNumId w:val="11"/>
  </w:num>
  <w:num w:numId="22">
    <w:abstractNumId w:val="32"/>
  </w:num>
  <w:num w:numId="23">
    <w:abstractNumId w:val="40"/>
  </w:num>
  <w:num w:numId="24">
    <w:abstractNumId w:val="21"/>
  </w:num>
  <w:num w:numId="25">
    <w:abstractNumId w:val="28"/>
  </w:num>
  <w:num w:numId="26">
    <w:abstractNumId w:val="1"/>
  </w:num>
  <w:num w:numId="27">
    <w:abstractNumId w:val="46"/>
  </w:num>
  <w:num w:numId="28">
    <w:abstractNumId w:val="0"/>
  </w:num>
  <w:num w:numId="29">
    <w:abstractNumId w:val="2"/>
  </w:num>
  <w:num w:numId="30">
    <w:abstractNumId w:val="26"/>
  </w:num>
  <w:num w:numId="31">
    <w:abstractNumId w:val="20"/>
  </w:num>
  <w:num w:numId="32">
    <w:abstractNumId w:val="17"/>
  </w:num>
  <w:num w:numId="33">
    <w:abstractNumId w:val="37"/>
  </w:num>
  <w:num w:numId="34">
    <w:abstractNumId w:val="49"/>
  </w:num>
  <w:num w:numId="35">
    <w:abstractNumId w:val="16"/>
  </w:num>
  <w:num w:numId="36">
    <w:abstractNumId w:val="36"/>
  </w:num>
  <w:num w:numId="37">
    <w:abstractNumId w:val="25"/>
  </w:num>
  <w:num w:numId="38">
    <w:abstractNumId w:val="23"/>
  </w:num>
  <w:num w:numId="39">
    <w:abstractNumId w:val="8"/>
  </w:num>
  <w:num w:numId="40">
    <w:abstractNumId w:val="24"/>
  </w:num>
  <w:num w:numId="41">
    <w:abstractNumId w:val="13"/>
  </w:num>
  <w:num w:numId="42">
    <w:abstractNumId w:val="50"/>
  </w:num>
  <w:num w:numId="43">
    <w:abstractNumId w:val="3"/>
  </w:num>
  <w:num w:numId="44">
    <w:abstractNumId w:val="42"/>
  </w:num>
  <w:num w:numId="45">
    <w:abstractNumId w:val="47"/>
  </w:num>
  <w:num w:numId="46">
    <w:abstractNumId w:val="10"/>
  </w:num>
  <w:num w:numId="47">
    <w:abstractNumId w:val="41"/>
  </w:num>
  <w:num w:numId="48">
    <w:abstractNumId w:val="38"/>
  </w:num>
  <w:num w:numId="49">
    <w:abstractNumId w:val="5"/>
  </w:num>
  <w:num w:numId="50">
    <w:abstractNumId w:val="19"/>
  </w:num>
  <w:num w:numId="51">
    <w:abstractNumId w:val="18"/>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38A0"/>
    <w:rsid w:val="00290CE4"/>
    <w:rsid w:val="00393D43"/>
    <w:rsid w:val="00570651"/>
    <w:rsid w:val="0057369B"/>
    <w:rsid w:val="005D40AF"/>
    <w:rsid w:val="00635269"/>
    <w:rsid w:val="00710C16"/>
    <w:rsid w:val="00780A6C"/>
    <w:rsid w:val="009C4882"/>
    <w:rsid w:val="009F4A97"/>
    <w:rsid w:val="00A244C4"/>
    <w:rsid w:val="00A63B8A"/>
    <w:rsid w:val="00DD02F2"/>
    <w:rsid w:val="00DE08A9"/>
    <w:rsid w:val="00E61643"/>
    <w:rsid w:val="00ED3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2620</Words>
  <Characters>14938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2018-11-23T09:07:00Z</dcterms:created>
  <dcterms:modified xsi:type="dcterms:W3CDTF">2018-11-25T14:26:00Z</dcterms:modified>
</cp:coreProperties>
</file>