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DEEBD" w14:textId="77777777" w:rsidR="00E51308" w:rsidRDefault="00C67A5F">
      <w:pPr>
        <w:pStyle w:val="Heading1"/>
        <w:numPr>
          <w:ilvl w:val="0"/>
          <w:numId w:val="2"/>
        </w:numPr>
        <w:jc w:val="center"/>
      </w:pPr>
      <w:r>
        <w:t xml:space="preserve">ECS414U/A </w:t>
      </w:r>
      <w:proofErr w:type="spellStart"/>
      <w:r>
        <w:t>Miniproject</w:t>
      </w:r>
      <w:proofErr w:type="spellEnd"/>
      <w:r>
        <w:t xml:space="preserve"> form</w:t>
      </w:r>
    </w:p>
    <w:p w14:paraId="0BBC976A" w14:textId="77777777" w:rsidR="00E51308" w:rsidRDefault="00C67A5F">
      <w:pPr>
        <w:pStyle w:val="BodyText"/>
        <w:jc w:val="center"/>
      </w:pPr>
      <w:r>
        <w:t>Queen Mary University of London</w:t>
      </w:r>
    </w:p>
    <w:p w14:paraId="5D096D50" w14:textId="77777777" w:rsidR="00E51308" w:rsidRDefault="00C67A5F">
      <w:pPr>
        <w:pStyle w:val="BodyText"/>
        <w:jc w:val="center"/>
      </w:pPr>
      <w:r>
        <w:t>2021/22</w:t>
      </w: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E51308" w14:paraId="55B9F696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B36B8E" w14:textId="77777777" w:rsidR="00E51308" w:rsidRDefault="00C67A5F">
            <w:pPr>
              <w:pStyle w:val="TableContents"/>
            </w:pPr>
            <w:r>
              <w:t>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20A16" w14:textId="416CEA14" w:rsidR="00E51308" w:rsidRDefault="002D7B7E">
            <w:pPr>
              <w:pStyle w:val="TableContents"/>
              <w:jc w:val="center"/>
            </w:pPr>
            <w:r>
              <w:t xml:space="preserve">Dang </w:t>
            </w:r>
            <w:proofErr w:type="spellStart"/>
            <w:r>
              <w:t>Toan</w:t>
            </w:r>
            <w:proofErr w:type="spellEnd"/>
            <w:r>
              <w:t xml:space="preserve"> Bui</w:t>
            </w:r>
          </w:p>
        </w:tc>
      </w:tr>
      <w:tr w:rsidR="00E51308" w14:paraId="4FC5732D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5A35B76D" w14:textId="77777777" w:rsidR="00E51308" w:rsidRDefault="00C67A5F">
            <w:pPr>
              <w:pStyle w:val="TableContents"/>
            </w:pPr>
            <w:r>
              <w:t>Student ID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AAFC1" w14:textId="69838676" w:rsidR="00E51308" w:rsidRDefault="002D7B7E">
            <w:pPr>
              <w:pStyle w:val="TableContents"/>
              <w:jc w:val="center"/>
            </w:pPr>
            <w:r>
              <w:t>210289895</w:t>
            </w:r>
          </w:p>
        </w:tc>
      </w:tr>
      <w:tr w:rsidR="00E51308" w14:paraId="55F83F5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64E06D0C" w14:textId="77777777" w:rsidR="00E51308" w:rsidRDefault="00C67A5F">
            <w:pPr>
              <w:pStyle w:val="TableContents"/>
            </w:pPr>
            <w:r>
              <w:t>Submitted file name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44E30" w14:textId="49519158" w:rsidR="00E51308" w:rsidRDefault="00BB79B6">
            <w:pPr>
              <w:pStyle w:val="TableContents"/>
              <w:jc w:val="center"/>
            </w:pPr>
            <w:proofErr w:type="spellStart"/>
            <w:r>
              <w:t>MiniProject_ToanBui</w:t>
            </w:r>
            <w:proofErr w:type="spellEnd"/>
          </w:p>
        </w:tc>
      </w:tr>
      <w:tr w:rsidR="00E51308" w14:paraId="3B81AE2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2FA28D0D" w14:textId="77777777" w:rsidR="00E51308" w:rsidRDefault="00C67A5F">
            <w:pPr>
              <w:pStyle w:val="TableContents"/>
            </w:pPr>
            <w:r>
              <w:t>Level of this program (1, 2, 3, Extra)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9F827" w14:textId="658AD4A1" w:rsidR="00E51308" w:rsidRDefault="002D7B7E">
            <w:pPr>
              <w:pStyle w:val="TableContents"/>
              <w:jc w:val="center"/>
            </w:pPr>
            <w:r>
              <w:t>Extra</w:t>
            </w:r>
          </w:p>
        </w:tc>
      </w:tr>
    </w:tbl>
    <w:p w14:paraId="79023081" w14:textId="77777777" w:rsidR="00E51308" w:rsidRDefault="00E51308">
      <w:pPr>
        <w:pStyle w:val="BodyText"/>
        <w:jc w:val="center"/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8"/>
      </w:tblGrid>
      <w:tr w:rsidR="00E51308" w14:paraId="32493249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BC31E" w14:textId="77777777" w:rsidR="00E51308" w:rsidRDefault="00C67A5F">
            <w:r>
              <w:t>Brief description of the program. Write the chosen theme and a high-level overview of the features (two or three sentences should suffice).</w:t>
            </w:r>
          </w:p>
        </w:tc>
      </w:tr>
      <w:tr w:rsidR="00E51308" w14:paraId="4DE6A18D" w14:textId="77777777">
        <w:trPr>
          <w:trHeight w:val="131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AF2EF" w14:textId="529E7876" w:rsidR="00E51308" w:rsidRDefault="002D7B7E">
            <w:pPr>
              <w:pStyle w:val="TableContents"/>
            </w:pPr>
            <w:r>
              <w:t xml:space="preserve">My mini project is an </w:t>
            </w:r>
            <w:proofErr w:type="gramStart"/>
            <w:r>
              <w:t>investment trading app. Multiple clients</w:t>
            </w:r>
            <w:proofErr w:type="gramEnd"/>
            <w:r>
              <w:t xml:space="preserve"> can join in the trading app with the option of buy or sell stock in the market. Each client will start with a certain amount of normal and premium stock. The client can see the amount of normal and premium stock they have as well as the amount of fund they are having. </w:t>
            </w:r>
          </w:p>
        </w:tc>
      </w:tr>
    </w:tbl>
    <w:p w14:paraId="23D07930" w14:textId="77777777" w:rsidR="00E51308" w:rsidRDefault="00E51308"/>
    <w:tbl>
      <w:tblPr>
        <w:tblW w:w="9638" w:type="dxa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6519"/>
      </w:tblGrid>
      <w:tr w:rsidR="00E51308" w14:paraId="3736D5CC" w14:textId="77777777" w:rsidTr="008F5F66">
        <w:tc>
          <w:tcPr>
            <w:tcW w:w="9638" w:type="dxa"/>
            <w:gridSpan w:val="2"/>
          </w:tcPr>
          <w:p w14:paraId="0FC5ED8C" w14:textId="77777777" w:rsidR="00E51308" w:rsidRDefault="00C67A5F">
            <w:r>
              <w:t>List all your source code files, and briefly describe their roles. Add as many rows as necessary. Mark the main file used for compilation in bold.</w:t>
            </w:r>
          </w:p>
        </w:tc>
      </w:tr>
      <w:tr w:rsidR="00E51308" w14:paraId="0664C76B" w14:textId="77777777" w:rsidTr="008F5F66">
        <w:trPr>
          <w:trHeight w:val="413"/>
        </w:trPr>
        <w:tc>
          <w:tcPr>
            <w:tcW w:w="3119" w:type="dxa"/>
          </w:tcPr>
          <w:p w14:paraId="4DB4C6F4" w14:textId="77777777" w:rsidR="00E51308" w:rsidRDefault="00C67A5F">
            <w:pPr>
              <w:pStyle w:val="TableContents"/>
            </w:pPr>
            <w:r>
              <w:t>File name</w:t>
            </w:r>
          </w:p>
        </w:tc>
        <w:tc>
          <w:tcPr>
            <w:tcW w:w="6519" w:type="dxa"/>
          </w:tcPr>
          <w:p w14:paraId="2B41624C" w14:textId="77777777" w:rsidR="00E51308" w:rsidRDefault="00C67A5F">
            <w:pPr>
              <w:pStyle w:val="TableContents"/>
            </w:pPr>
            <w:r>
              <w:t>Description</w:t>
            </w:r>
          </w:p>
        </w:tc>
      </w:tr>
      <w:tr w:rsidR="00E51308" w14:paraId="74753D74" w14:textId="77777777" w:rsidTr="008F5F66">
        <w:trPr>
          <w:trHeight w:val="413"/>
        </w:trPr>
        <w:tc>
          <w:tcPr>
            <w:tcW w:w="3119" w:type="dxa"/>
          </w:tcPr>
          <w:p w14:paraId="63430420" w14:textId="7068715E" w:rsidR="00E51308" w:rsidRDefault="002D7B7E">
            <w:pPr>
              <w:pStyle w:val="TableContents"/>
            </w:pPr>
            <w:r>
              <w:t>User.java</w:t>
            </w:r>
          </w:p>
        </w:tc>
        <w:tc>
          <w:tcPr>
            <w:tcW w:w="6519" w:type="dxa"/>
          </w:tcPr>
          <w:p w14:paraId="1D021891" w14:textId="7FF2C400" w:rsidR="00E51308" w:rsidRDefault="002D7B7E">
            <w:pPr>
              <w:pStyle w:val="TableContents"/>
            </w:pPr>
            <w:r>
              <w:t>File for abstract class user which contains all the attributes and operations of a user.</w:t>
            </w:r>
          </w:p>
        </w:tc>
      </w:tr>
      <w:tr w:rsidR="00E51308" w14:paraId="6A22C14A" w14:textId="77777777" w:rsidTr="008F5F66">
        <w:trPr>
          <w:trHeight w:val="413"/>
        </w:trPr>
        <w:tc>
          <w:tcPr>
            <w:tcW w:w="3119" w:type="dxa"/>
          </w:tcPr>
          <w:p w14:paraId="50C36F9E" w14:textId="760DD956" w:rsidR="00E51308" w:rsidRDefault="002D7B7E">
            <w:pPr>
              <w:pStyle w:val="TableContents"/>
            </w:pPr>
            <w:r>
              <w:t>Client.java</w:t>
            </w:r>
          </w:p>
        </w:tc>
        <w:tc>
          <w:tcPr>
            <w:tcW w:w="6519" w:type="dxa"/>
          </w:tcPr>
          <w:p w14:paraId="749DF090" w14:textId="207C611D" w:rsidR="00E51308" w:rsidRDefault="002D7B7E">
            <w:pPr>
              <w:pStyle w:val="TableContents"/>
            </w:pPr>
            <w:r>
              <w:t xml:space="preserve">File for class client which is a subclass of user. Client will have an account as well as normal and premium stock and inheriting </w:t>
            </w:r>
            <w:r w:rsidR="001F6A89">
              <w:t>other</w:t>
            </w:r>
            <w:r>
              <w:t xml:space="preserve"> attribute</w:t>
            </w:r>
            <w:r w:rsidR="001F6A89">
              <w:t>s</w:t>
            </w:r>
            <w:r>
              <w:t xml:space="preserve"> from user. </w:t>
            </w:r>
          </w:p>
        </w:tc>
      </w:tr>
      <w:tr w:rsidR="00E51308" w14:paraId="2D5CB976" w14:textId="77777777" w:rsidTr="008F5F66">
        <w:trPr>
          <w:trHeight w:val="413"/>
        </w:trPr>
        <w:tc>
          <w:tcPr>
            <w:tcW w:w="3119" w:type="dxa"/>
          </w:tcPr>
          <w:p w14:paraId="525E332F" w14:textId="152134B9" w:rsidR="00E51308" w:rsidRDefault="002D7B7E">
            <w:pPr>
              <w:pStyle w:val="TableContents"/>
            </w:pPr>
            <w:r>
              <w:t>Stock.java</w:t>
            </w:r>
          </w:p>
        </w:tc>
        <w:tc>
          <w:tcPr>
            <w:tcW w:w="6519" w:type="dxa"/>
          </w:tcPr>
          <w:p w14:paraId="02DE8338" w14:textId="1FF97FB0" w:rsidR="00E51308" w:rsidRDefault="002D7B7E">
            <w:pPr>
              <w:pStyle w:val="TableContents"/>
            </w:pPr>
            <w:r>
              <w:t>File for abstract class stock which contains all the attributes and operations of a stock.</w:t>
            </w:r>
          </w:p>
        </w:tc>
      </w:tr>
      <w:tr w:rsidR="002D7B7E" w14:paraId="480D6E31" w14:textId="77777777" w:rsidTr="008F5F66">
        <w:trPr>
          <w:trHeight w:val="413"/>
        </w:trPr>
        <w:tc>
          <w:tcPr>
            <w:tcW w:w="3119" w:type="dxa"/>
          </w:tcPr>
          <w:p w14:paraId="46A830C8" w14:textId="329125EB" w:rsidR="002D7B7E" w:rsidRDefault="002D7B7E">
            <w:pPr>
              <w:pStyle w:val="TableContents"/>
            </w:pPr>
            <w:r>
              <w:t>NormalStock.java</w:t>
            </w:r>
          </w:p>
        </w:tc>
        <w:tc>
          <w:tcPr>
            <w:tcW w:w="6519" w:type="dxa"/>
          </w:tcPr>
          <w:p w14:paraId="3D643336" w14:textId="51ED9FD2" w:rsidR="002D7B7E" w:rsidRDefault="002D7B7E">
            <w:pPr>
              <w:pStyle w:val="TableContents"/>
            </w:pPr>
            <w:r>
              <w:t xml:space="preserve">File for class normal stock which is a subclass of stock. </w:t>
            </w:r>
            <w:r w:rsidR="001F6A89">
              <w:t xml:space="preserve">It </w:t>
            </w:r>
            <w:r>
              <w:t xml:space="preserve">will </w:t>
            </w:r>
            <w:r w:rsidR="001F6A89">
              <w:t xml:space="preserve">inherit </w:t>
            </w:r>
            <w:r>
              <w:t>attribute</w:t>
            </w:r>
            <w:r w:rsidR="001F6A89">
              <w:t>s</w:t>
            </w:r>
            <w:r>
              <w:t xml:space="preserve"> from </w:t>
            </w:r>
            <w:r w:rsidR="001F6A89">
              <w:t>stock as well as its own attribute.</w:t>
            </w:r>
          </w:p>
        </w:tc>
      </w:tr>
      <w:tr w:rsidR="001F6A89" w14:paraId="00126A1C" w14:textId="77777777" w:rsidTr="008F5F66">
        <w:trPr>
          <w:trHeight w:val="413"/>
        </w:trPr>
        <w:tc>
          <w:tcPr>
            <w:tcW w:w="3119" w:type="dxa"/>
          </w:tcPr>
          <w:p w14:paraId="5B666C78" w14:textId="6CDACF58" w:rsidR="001F6A89" w:rsidRDefault="001F6A89" w:rsidP="001F6A89">
            <w:pPr>
              <w:pStyle w:val="TableContents"/>
            </w:pPr>
            <w:r>
              <w:t>PremiumStock.java</w:t>
            </w:r>
          </w:p>
        </w:tc>
        <w:tc>
          <w:tcPr>
            <w:tcW w:w="6519" w:type="dxa"/>
          </w:tcPr>
          <w:p w14:paraId="035C1EB3" w14:textId="24F7F92B" w:rsidR="001F6A89" w:rsidRDefault="001F6A89" w:rsidP="001F6A89">
            <w:pPr>
              <w:pStyle w:val="TableContents"/>
            </w:pPr>
            <w:r>
              <w:t>File for class premium stock which is a subclass of stock. It will inherit attributes from stock as well as its own attribute.</w:t>
            </w:r>
          </w:p>
        </w:tc>
      </w:tr>
      <w:tr w:rsidR="001F6A89" w14:paraId="500E0F86" w14:textId="77777777" w:rsidTr="008F5F66">
        <w:trPr>
          <w:trHeight w:val="413"/>
        </w:trPr>
        <w:tc>
          <w:tcPr>
            <w:tcW w:w="3119" w:type="dxa"/>
          </w:tcPr>
          <w:p w14:paraId="4C172945" w14:textId="263CEBB3" w:rsidR="001F6A89" w:rsidRDefault="001F6A89" w:rsidP="001F6A89">
            <w:pPr>
              <w:pStyle w:val="TableContents"/>
            </w:pPr>
            <w:r>
              <w:t>Account.java</w:t>
            </w:r>
          </w:p>
        </w:tc>
        <w:tc>
          <w:tcPr>
            <w:tcW w:w="6519" w:type="dxa"/>
          </w:tcPr>
          <w:p w14:paraId="2F9707AC" w14:textId="24BF85D7" w:rsidR="001F6A89" w:rsidRDefault="001F6A89" w:rsidP="001F6A89">
            <w:pPr>
              <w:pStyle w:val="TableContents"/>
            </w:pPr>
            <w:r>
              <w:t>File for class account. Each client will have one account which have the fund and can deposit or withdraw money.</w:t>
            </w:r>
          </w:p>
        </w:tc>
      </w:tr>
      <w:tr w:rsidR="001F6A89" w14:paraId="7B820E8D" w14:textId="77777777" w:rsidTr="008F5F66">
        <w:trPr>
          <w:trHeight w:val="413"/>
        </w:trPr>
        <w:tc>
          <w:tcPr>
            <w:tcW w:w="3119" w:type="dxa"/>
          </w:tcPr>
          <w:p w14:paraId="4A1DB0FF" w14:textId="69A31397" w:rsidR="001F6A89" w:rsidRDefault="001F6A89" w:rsidP="001F6A89">
            <w:pPr>
              <w:pStyle w:val="TableContents"/>
            </w:pPr>
            <w:r>
              <w:t>Market.java</w:t>
            </w:r>
          </w:p>
        </w:tc>
        <w:tc>
          <w:tcPr>
            <w:tcW w:w="6519" w:type="dxa"/>
          </w:tcPr>
          <w:p w14:paraId="701BF48F" w14:textId="55B7B1EF" w:rsidR="001F6A89" w:rsidRDefault="00BC447E" w:rsidP="001F6A89">
            <w:pPr>
              <w:pStyle w:val="TableContents"/>
            </w:pPr>
            <w:r>
              <w:t>File for class market. Market will have the information about each type of Stock (amount, grade, price)</w:t>
            </w:r>
          </w:p>
        </w:tc>
      </w:tr>
      <w:tr w:rsidR="00BC447E" w14:paraId="1DFCC53D" w14:textId="77777777" w:rsidTr="008F5F66">
        <w:trPr>
          <w:trHeight w:val="413"/>
        </w:trPr>
        <w:tc>
          <w:tcPr>
            <w:tcW w:w="3119" w:type="dxa"/>
          </w:tcPr>
          <w:p w14:paraId="1F959EE5" w14:textId="45D540BA" w:rsidR="00BC447E" w:rsidRDefault="00BC447E" w:rsidP="001F6A89">
            <w:pPr>
              <w:pStyle w:val="TableContents"/>
            </w:pPr>
            <w:r>
              <w:t>Agent.java</w:t>
            </w:r>
          </w:p>
        </w:tc>
        <w:tc>
          <w:tcPr>
            <w:tcW w:w="6519" w:type="dxa"/>
          </w:tcPr>
          <w:p w14:paraId="49FD85A4" w14:textId="416909FD" w:rsidR="00BC447E" w:rsidRDefault="00BC447E" w:rsidP="001F6A89">
            <w:pPr>
              <w:pStyle w:val="TableContents"/>
            </w:pPr>
            <w:r>
              <w:t xml:space="preserve">File for class agent. Agent will have the information about clients and market. </w:t>
            </w:r>
          </w:p>
        </w:tc>
      </w:tr>
      <w:tr w:rsidR="00BC447E" w14:paraId="666A9B77" w14:textId="77777777" w:rsidTr="008F5F66">
        <w:trPr>
          <w:trHeight w:val="413"/>
        </w:trPr>
        <w:tc>
          <w:tcPr>
            <w:tcW w:w="3119" w:type="dxa"/>
          </w:tcPr>
          <w:p w14:paraId="61D12137" w14:textId="71A058C3" w:rsidR="00BC447E" w:rsidRDefault="00BC447E" w:rsidP="001F6A89">
            <w:pPr>
              <w:pStyle w:val="TableContents"/>
            </w:pPr>
            <w:r>
              <w:t>Prompt.java</w:t>
            </w:r>
          </w:p>
        </w:tc>
        <w:tc>
          <w:tcPr>
            <w:tcW w:w="6519" w:type="dxa"/>
          </w:tcPr>
          <w:p w14:paraId="2EF41F89" w14:textId="0787AEE9" w:rsidR="00BC447E" w:rsidRDefault="00BC447E" w:rsidP="001F6A89">
            <w:pPr>
              <w:pStyle w:val="TableContents"/>
            </w:pPr>
            <w:r>
              <w:t xml:space="preserve">File for class prompt. Prompt is a window which will appear when a new client </w:t>
            </w:r>
            <w:proofErr w:type="gramStart"/>
            <w:r>
              <w:t>want</w:t>
            </w:r>
            <w:proofErr w:type="gramEnd"/>
            <w:r>
              <w:t xml:space="preserve"> to enter in the app or when a client want to buy/sell stock in order to get the relevant input information.</w:t>
            </w:r>
          </w:p>
        </w:tc>
      </w:tr>
      <w:tr w:rsidR="00BC447E" w14:paraId="1431F17F" w14:textId="77777777" w:rsidTr="008F5F66">
        <w:trPr>
          <w:trHeight w:val="413"/>
        </w:trPr>
        <w:tc>
          <w:tcPr>
            <w:tcW w:w="3119" w:type="dxa"/>
          </w:tcPr>
          <w:p w14:paraId="26FEF426" w14:textId="210D8B67" w:rsidR="00BC447E" w:rsidRDefault="00BC447E" w:rsidP="001F6A89">
            <w:pPr>
              <w:pStyle w:val="TableContents"/>
            </w:pPr>
            <w:r>
              <w:t>WindowCloser.java</w:t>
            </w:r>
          </w:p>
        </w:tc>
        <w:tc>
          <w:tcPr>
            <w:tcW w:w="6519" w:type="dxa"/>
          </w:tcPr>
          <w:p w14:paraId="1DE924B5" w14:textId="37E2FF0E" w:rsidR="00BC447E" w:rsidRDefault="00BC447E" w:rsidP="001F6A89">
            <w:pPr>
              <w:pStyle w:val="TableContents"/>
            </w:pPr>
            <w:r>
              <w:t xml:space="preserve">File for class window closer. </w:t>
            </w:r>
            <w:proofErr w:type="spellStart"/>
            <w:r>
              <w:t>WindowCloser</w:t>
            </w:r>
            <w:proofErr w:type="spellEnd"/>
            <w:r>
              <w:t xml:space="preserve"> is a subclass of </w:t>
            </w:r>
            <w:proofErr w:type="spellStart"/>
            <w:r>
              <w:t>WindowAdapter</w:t>
            </w:r>
            <w:proofErr w:type="spellEnd"/>
            <w:r>
              <w:t xml:space="preserve"> which will help exit the app when a specific action happens.</w:t>
            </w:r>
          </w:p>
        </w:tc>
      </w:tr>
      <w:tr w:rsidR="00BC447E" w14:paraId="4BA7AE79" w14:textId="77777777" w:rsidTr="008F5F66">
        <w:trPr>
          <w:trHeight w:val="413"/>
        </w:trPr>
        <w:tc>
          <w:tcPr>
            <w:tcW w:w="3119" w:type="dxa"/>
          </w:tcPr>
          <w:p w14:paraId="6C306234" w14:textId="42908CFE" w:rsidR="00BC447E" w:rsidRDefault="00BC447E" w:rsidP="001F6A89">
            <w:pPr>
              <w:pStyle w:val="TableContents"/>
            </w:pPr>
            <w:r>
              <w:t>GradeTypeException.java</w:t>
            </w:r>
          </w:p>
        </w:tc>
        <w:tc>
          <w:tcPr>
            <w:tcW w:w="6519" w:type="dxa"/>
          </w:tcPr>
          <w:p w14:paraId="17344780" w14:textId="2BE7DE76" w:rsidR="00BC447E" w:rsidRDefault="008F5F66" w:rsidP="001F6A89">
            <w:pPr>
              <w:pStyle w:val="TableContents"/>
            </w:pPr>
            <w:r>
              <w:t xml:space="preserve">File for a custom exception which will happen when </w:t>
            </w:r>
            <w:proofErr w:type="gramStart"/>
            <w:r>
              <w:t>an</w:t>
            </w:r>
            <w:proofErr w:type="gramEnd"/>
            <w:r>
              <w:t xml:space="preserve"> user input about the stock grade is incorrect.</w:t>
            </w:r>
          </w:p>
        </w:tc>
      </w:tr>
      <w:tr w:rsidR="008F5F66" w14:paraId="69609393" w14:textId="77777777" w:rsidTr="008F5F66">
        <w:trPr>
          <w:trHeight w:val="413"/>
        </w:trPr>
        <w:tc>
          <w:tcPr>
            <w:tcW w:w="3119" w:type="dxa"/>
          </w:tcPr>
          <w:p w14:paraId="75096DAD" w14:textId="0EB5EAF9" w:rsidR="008F5F66" w:rsidRDefault="008F5F66" w:rsidP="008F5F66">
            <w:pPr>
              <w:pStyle w:val="TableContents"/>
            </w:pPr>
            <w:r>
              <w:t>BalanceException.java</w:t>
            </w:r>
          </w:p>
        </w:tc>
        <w:tc>
          <w:tcPr>
            <w:tcW w:w="6519" w:type="dxa"/>
          </w:tcPr>
          <w:p w14:paraId="05C172DF" w14:textId="7D72FB3F" w:rsidR="008F5F66" w:rsidRDefault="008F5F66" w:rsidP="008F5F66">
            <w:pPr>
              <w:pStyle w:val="TableContents"/>
            </w:pPr>
            <w:r>
              <w:t xml:space="preserve">File for a custom exception which will happen when </w:t>
            </w:r>
            <w:proofErr w:type="gramStart"/>
            <w:r>
              <w:t>an</w:t>
            </w:r>
            <w:proofErr w:type="gramEnd"/>
            <w:r>
              <w:t xml:space="preserve"> user do not have enough money to buy a certain amount of stock.</w:t>
            </w:r>
          </w:p>
        </w:tc>
      </w:tr>
      <w:tr w:rsidR="008F5F66" w14:paraId="25B61D45" w14:textId="77777777" w:rsidTr="008F5F66">
        <w:trPr>
          <w:trHeight w:val="413"/>
        </w:trPr>
        <w:tc>
          <w:tcPr>
            <w:tcW w:w="3119" w:type="dxa"/>
          </w:tcPr>
          <w:p w14:paraId="09B599C8" w14:textId="4743FA3B" w:rsidR="008F5F66" w:rsidRDefault="008F5F66" w:rsidP="008F5F66">
            <w:pPr>
              <w:pStyle w:val="TableContents"/>
            </w:pPr>
            <w:r>
              <w:t>StockAmountException.java</w:t>
            </w:r>
          </w:p>
        </w:tc>
        <w:tc>
          <w:tcPr>
            <w:tcW w:w="6519" w:type="dxa"/>
          </w:tcPr>
          <w:p w14:paraId="16D9343F" w14:textId="745CF8E1" w:rsidR="008F5F66" w:rsidRDefault="008F5F66" w:rsidP="008F5F66">
            <w:pPr>
              <w:pStyle w:val="TableContents"/>
            </w:pPr>
            <w:r>
              <w:t xml:space="preserve">File for a custom exception which will happen when </w:t>
            </w:r>
            <w:proofErr w:type="gramStart"/>
            <w:r>
              <w:t>an</w:t>
            </w:r>
            <w:proofErr w:type="gramEnd"/>
            <w:r>
              <w:t xml:space="preserve"> user do not have enough amount of stock to sell.</w:t>
            </w:r>
          </w:p>
        </w:tc>
      </w:tr>
      <w:tr w:rsidR="008F5F66" w14:paraId="77F95B83" w14:textId="77777777" w:rsidTr="008F5F66">
        <w:trPr>
          <w:trHeight w:val="413"/>
        </w:trPr>
        <w:tc>
          <w:tcPr>
            <w:tcW w:w="3119" w:type="dxa"/>
          </w:tcPr>
          <w:p w14:paraId="4D29771D" w14:textId="611244BD" w:rsidR="008F5F66" w:rsidRPr="008F5F66" w:rsidRDefault="008F5F66" w:rsidP="008F5F66">
            <w:pPr>
              <w:pStyle w:val="TableContents"/>
              <w:rPr>
                <w:b/>
                <w:bCs/>
              </w:rPr>
            </w:pPr>
            <w:r w:rsidRPr="008F5F66">
              <w:rPr>
                <w:b/>
                <w:bCs/>
              </w:rPr>
              <w:t>InvestmentApp.java</w:t>
            </w:r>
          </w:p>
        </w:tc>
        <w:tc>
          <w:tcPr>
            <w:tcW w:w="6519" w:type="dxa"/>
          </w:tcPr>
          <w:p w14:paraId="4ACB6548" w14:textId="428A551E" w:rsidR="008F5F66" w:rsidRDefault="008F5F66" w:rsidP="008F5F66">
            <w:pPr>
              <w:pStyle w:val="TableContents"/>
            </w:pPr>
            <w:r>
              <w:t>Main file for compiling the investment trading app. A GUI will appear when the file is compiled and run successfully.</w:t>
            </w:r>
          </w:p>
        </w:tc>
      </w:tr>
      <w:tr w:rsidR="008F5F66" w14:paraId="4B1C02DC" w14:textId="77777777" w:rsidTr="008F5F66">
        <w:trPr>
          <w:trHeight w:val="413"/>
        </w:trPr>
        <w:tc>
          <w:tcPr>
            <w:tcW w:w="3119" w:type="dxa"/>
          </w:tcPr>
          <w:p w14:paraId="609499D4" w14:textId="1F0E24A5" w:rsidR="008F5F66" w:rsidRPr="008F5F66" w:rsidRDefault="008F5F66" w:rsidP="008F5F66">
            <w:pPr>
              <w:pStyle w:val="TableContents"/>
            </w:pPr>
            <w:r w:rsidRPr="008F5F66">
              <w:t>Market.txt</w:t>
            </w:r>
          </w:p>
        </w:tc>
        <w:tc>
          <w:tcPr>
            <w:tcW w:w="6519" w:type="dxa"/>
          </w:tcPr>
          <w:p w14:paraId="3FDE3820" w14:textId="0AE1F728" w:rsidR="008F5F66" w:rsidRDefault="008F5F66" w:rsidP="008F5F66">
            <w:pPr>
              <w:pStyle w:val="TableContents"/>
            </w:pPr>
            <w:r>
              <w:t>A text file to hold initial information about the market.</w:t>
            </w:r>
          </w:p>
        </w:tc>
      </w:tr>
    </w:tbl>
    <w:p w14:paraId="5943AD99" w14:textId="77777777" w:rsidR="00E51308" w:rsidRDefault="00E51308"/>
    <w:tbl>
      <w:tblPr>
        <w:tblW w:w="12622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36"/>
      </w:tblGrid>
      <w:tr w:rsidR="00E51308" w14:paraId="686DAACA" w14:textId="77777777" w:rsidTr="008F5F66">
        <w:trPr>
          <w:trHeight w:val="1346"/>
        </w:trPr>
        <w:tc>
          <w:tcPr>
            <w:tcW w:w="12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7AD3D" w14:textId="61257B24" w:rsidR="00E51308" w:rsidRDefault="00C67A5F">
            <w:r>
              <w:t>Class diagram, in the format specified in the instructions.</w:t>
            </w:r>
          </w:p>
        </w:tc>
      </w:tr>
      <w:tr w:rsidR="00E51308" w14:paraId="2E855062" w14:textId="77777777" w:rsidTr="008F5F66">
        <w:trPr>
          <w:trHeight w:val="7435"/>
        </w:trPr>
        <w:tc>
          <w:tcPr>
            <w:tcW w:w="126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DF8F9" w14:textId="113D76F5" w:rsidR="00E51308" w:rsidRDefault="00C67A5F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7E094A6D" wp14:editId="538D059B">
                  <wp:extent cx="9702800" cy="7226300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2800" cy="722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996F8" w14:textId="77777777" w:rsidR="00E51308" w:rsidRDefault="00E51308"/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8"/>
      </w:tblGrid>
      <w:tr w:rsidR="00E51308" w14:paraId="7B41CD34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179FE" w14:textId="77777777" w:rsidR="00E51308" w:rsidRDefault="00C67A5F">
            <w:r>
              <w:t>Usage instructions. Describe briefly what features are available to the user and how to use them. If File I/O is used, list and describe the files involved.</w:t>
            </w:r>
          </w:p>
        </w:tc>
      </w:tr>
      <w:tr w:rsidR="00E51308" w14:paraId="522B47D9" w14:textId="77777777">
        <w:trPr>
          <w:trHeight w:val="131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24B96" w14:textId="77777777" w:rsidR="00E54625" w:rsidRDefault="00E54625">
            <w:pPr>
              <w:pStyle w:val="TableContents"/>
            </w:pPr>
            <w:r>
              <w:t xml:space="preserve">There are five buttons that a user can interact with. </w:t>
            </w:r>
          </w:p>
          <w:p w14:paraId="3776BA52" w14:textId="77777777" w:rsidR="00E54625" w:rsidRDefault="00E54625" w:rsidP="00E54625">
            <w:pPr>
              <w:pStyle w:val="TableContents"/>
              <w:numPr>
                <w:ilvl w:val="0"/>
                <w:numId w:val="3"/>
              </w:numPr>
            </w:pPr>
            <w:r>
              <w:t xml:space="preserve">Print client list button will show the list of </w:t>
            </w:r>
            <w:proofErr w:type="gramStart"/>
            <w:r>
              <w:t>client</w:t>
            </w:r>
            <w:proofErr w:type="gramEnd"/>
            <w:r>
              <w:t xml:space="preserve"> in alphabetical order in the text area.</w:t>
            </w:r>
          </w:p>
          <w:p w14:paraId="1A60855A" w14:textId="77777777" w:rsidR="00E54625" w:rsidRDefault="00E54625" w:rsidP="00E54625">
            <w:pPr>
              <w:pStyle w:val="TableContents"/>
              <w:numPr>
                <w:ilvl w:val="0"/>
                <w:numId w:val="3"/>
              </w:numPr>
            </w:pPr>
            <w:r>
              <w:t>View market button will show the market information with each type of stocks.</w:t>
            </w:r>
          </w:p>
          <w:p w14:paraId="5B410116" w14:textId="5F0A1E39" w:rsidR="00E54625" w:rsidRDefault="00E54625" w:rsidP="00E54625">
            <w:pPr>
              <w:pStyle w:val="TableContents"/>
              <w:numPr>
                <w:ilvl w:val="0"/>
                <w:numId w:val="3"/>
              </w:numPr>
            </w:pPr>
            <w:r>
              <w:t>Add client will show the pop-up window with the require information for the client to be added.</w:t>
            </w:r>
          </w:p>
          <w:p w14:paraId="4AC2A753" w14:textId="1A82CFC1" w:rsidR="00E54625" w:rsidRDefault="00E54625" w:rsidP="00E54625">
            <w:pPr>
              <w:pStyle w:val="TableContents"/>
              <w:numPr>
                <w:ilvl w:val="0"/>
                <w:numId w:val="3"/>
              </w:numPr>
            </w:pPr>
            <w:r>
              <w:t>Remove client button will show the pop-up window which will remove the client away from the app.</w:t>
            </w:r>
          </w:p>
          <w:p w14:paraId="1F2DE994" w14:textId="7D99A5C9" w:rsidR="00E54625" w:rsidRDefault="00E54625" w:rsidP="00E54625">
            <w:pPr>
              <w:pStyle w:val="TableContents"/>
              <w:numPr>
                <w:ilvl w:val="0"/>
                <w:numId w:val="3"/>
              </w:numPr>
            </w:pPr>
            <w:r>
              <w:t>Buy/Sell Stock button will show the pop-up window which will require information from user like the grade type of stock, amount transfer, etc…</w:t>
            </w:r>
          </w:p>
          <w:p w14:paraId="0A79FB18" w14:textId="069EA7C7" w:rsidR="00670BDD" w:rsidRDefault="00670BDD" w:rsidP="00670BDD">
            <w:pPr>
              <w:pStyle w:val="TableContents"/>
            </w:pPr>
            <w:r>
              <w:t xml:space="preserve">The array list is used in market class which holds Stock type. Array list is also used in agent class to hold Client type. </w:t>
            </w:r>
          </w:p>
          <w:p w14:paraId="0F97283B" w14:textId="77D0FA68" w:rsidR="00670BDD" w:rsidRDefault="00670BDD" w:rsidP="00670BDD">
            <w:pPr>
              <w:pStyle w:val="TableContents"/>
            </w:pPr>
            <w:r>
              <w:t xml:space="preserve">File I/O is used to write initial information of the market in file called </w:t>
            </w:r>
            <w:proofErr w:type="gramStart"/>
            <w:r>
              <w:t>market.txt .</w:t>
            </w:r>
            <w:proofErr w:type="gramEnd"/>
          </w:p>
          <w:p w14:paraId="27235D1F" w14:textId="77777777" w:rsidR="00670BDD" w:rsidRDefault="00670BDD" w:rsidP="00670BDD">
            <w:pPr>
              <w:pStyle w:val="TableContents"/>
            </w:pPr>
          </w:p>
          <w:p w14:paraId="6E97FC6B" w14:textId="77777777" w:rsidR="00E54625" w:rsidRDefault="00E54625" w:rsidP="00E54625">
            <w:pPr>
              <w:pStyle w:val="TableContents"/>
            </w:pPr>
          </w:p>
          <w:p w14:paraId="266A2C1E" w14:textId="7304EE11" w:rsidR="00E54625" w:rsidRDefault="00E54625" w:rsidP="00E54625">
            <w:pPr>
              <w:pStyle w:val="TableContents"/>
            </w:pPr>
          </w:p>
        </w:tc>
      </w:tr>
    </w:tbl>
    <w:p w14:paraId="61703E93" w14:textId="77777777" w:rsidR="00E51308" w:rsidRDefault="00E51308"/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8"/>
      </w:tblGrid>
      <w:tr w:rsidR="00E51308" w14:paraId="47BAA86A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D7913" w14:textId="77777777" w:rsidR="00E51308" w:rsidRDefault="00C67A5F">
            <w:r>
              <w:t>Other comments.</w:t>
            </w:r>
          </w:p>
        </w:tc>
      </w:tr>
      <w:tr w:rsidR="00E51308" w14:paraId="32754012" w14:textId="77777777">
        <w:trPr>
          <w:trHeight w:val="1197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E0354" w14:textId="77777777" w:rsidR="00E51308" w:rsidRDefault="00E54625">
            <w:pPr>
              <w:pStyle w:val="TableContents"/>
            </w:pPr>
            <w:r>
              <w:t>The code file has been compiled and run successfully on windows terminal in ITL machine.</w:t>
            </w:r>
          </w:p>
          <w:p w14:paraId="5EDBD488" w14:textId="760BD4A1" w:rsidR="00670BDD" w:rsidRDefault="00670BDD">
            <w:pPr>
              <w:pStyle w:val="TableContents"/>
            </w:pPr>
            <w:r>
              <w:t>For the extra marks, I have implemented Java stream to sort the client list name in the alphabetical order. I also add Java swing (</w:t>
            </w:r>
            <w:proofErr w:type="spellStart"/>
            <w:r>
              <w:t>JLabel</w:t>
            </w:r>
            <w:proofErr w:type="spellEnd"/>
            <w:r>
              <w:t>) to show what information need to be input in each text box.</w:t>
            </w:r>
          </w:p>
        </w:tc>
      </w:tr>
    </w:tbl>
    <w:p w14:paraId="5727C423" w14:textId="77777777" w:rsidR="00E51308" w:rsidRDefault="00E51308"/>
    <w:sectPr w:rsidR="00E5130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26BE"/>
    <w:multiLevelType w:val="multilevel"/>
    <w:tmpl w:val="017AE21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6178EB"/>
    <w:multiLevelType w:val="hybridMultilevel"/>
    <w:tmpl w:val="C1C08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673F"/>
    <w:multiLevelType w:val="multilevel"/>
    <w:tmpl w:val="3C90EF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9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308"/>
    <w:rsid w:val="001F6A89"/>
    <w:rsid w:val="002D7B7E"/>
    <w:rsid w:val="00670BDD"/>
    <w:rsid w:val="008F5F66"/>
    <w:rsid w:val="00BB79B6"/>
    <w:rsid w:val="00BC447E"/>
    <w:rsid w:val="00C67A5F"/>
    <w:rsid w:val="00E51308"/>
    <w:rsid w:val="00E5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2210"/>
  <w15:docId w15:val="{9D316D4D-4CF7-6843-99CB-E51EE0CD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4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Dang Toan Bui</cp:lastModifiedBy>
  <cp:revision>31</cp:revision>
  <dcterms:created xsi:type="dcterms:W3CDTF">2022-03-01T12:03:00Z</dcterms:created>
  <dcterms:modified xsi:type="dcterms:W3CDTF">2022-04-19T00:00:00Z</dcterms:modified>
  <dc:language>en-GB</dc:language>
</cp:coreProperties>
</file>