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2627B" w14:textId="04153A8F" w:rsidR="00B67511" w:rsidRDefault="00BB35B1" w:rsidP="00BB35B1">
      <w:pPr>
        <w:pStyle w:val="Title"/>
      </w:pPr>
      <w:r>
        <w:t>Robot Arm for Pick and Place Test Tube</w:t>
      </w:r>
    </w:p>
    <w:p w14:paraId="2F24BFEA" w14:textId="160968FD" w:rsidR="00BB35B1" w:rsidRDefault="00BB35B1" w:rsidP="00BB35B1">
      <w:pPr>
        <w:pStyle w:val="Subtitle"/>
      </w:pPr>
      <w:r>
        <w:t>Approaches to find the correct locations</w:t>
      </w:r>
    </w:p>
    <w:p w14:paraId="1EE4F876" w14:textId="031FC1DB" w:rsidR="00BB35B1" w:rsidRDefault="00BB35B1" w:rsidP="00BB35B1">
      <w:r>
        <w:t>Name: Tom Dang</w:t>
      </w:r>
    </w:p>
    <w:p w14:paraId="7D94873B" w14:textId="77777777" w:rsidR="00BB35B1" w:rsidRDefault="00BB35B1" w:rsidP="00BB35B1"/>
    <w:sdt>
      <w:sdtPr>
        <w:rPr>
          <w:rFonts w:asciiTheme="minorHAnsi" w:eastAsiaTheme="minorHAnsi" w:hAnsiTheme="minorHAnsi" w:cstheme="minorBidi"/>
          <w:color w:val="auto"/>
          <w:kern w:val="2"/>
          <w:sz w:val="24"/>
          <w:szCs w:val="24"/>
          <w14:ligatures w14:val="standardContextual"/>
        </w:rPr>
        <w:id w:val="1417364711"/>
        <w:docPartObj>
          <w:docPartGallery w:val="Table of Contents"/>
          <w:docPartUnique/>
        </w:docPartObj>
      </w:sdtPr>
      <w:sdtEndPr>
        <w:rPr>
          <w:b/>
          <w:bCs/>
          <w:noProof/>
        </w:rPr>
      </w:sdtEndPr>
      <w:sdtContent>
        <w:p w14:paraId="43587BBF" w14:textId="4F458748" w:rsidR="00BB35B1" w:rsidRDefault="00BB35B1">
          <w:pPr>
            <w:pStyle w:val="TOCHeading"/>
          </w:pPr>
          <w:r>
            <w:t>Contents</w:t>
          </w:r>
        </w:p>
        <w:p w14:paraId="2FAE468F" w14:textId="36A580DB" w:rsidR="00E94647" w:rsidRDefault="00BB35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4085970" w:history="1">
            <w:r w:rsidR="00E94647" w:rsidRPr="00AF4D96">
              <w:rPr>
                <w:rStyle w:val="Hyperlink"/>
                <w:noProof/>
              </w:rPr>
              <w:t>Appendix</w:t>
            </w:r>
            <w:r w:rsidR="00E94647">
              <w:rPr>
                <w:noProof/>
                <w:webHidden/>
              </w:rPr>
              <w:tab/>
            </w:r>
            <w:r w:rsidR="00E94647">
              <w:rPr>
                <w:noProof/>
                <w:webHidden/>
              </w:rPr>
              <w:fldChar w:fldCharType="begin"/>
            </w:r>
            <w:r w:rsidR="00E94647">
              <w:rPr>
                <w:noProof/>
                <w:webHidden/>
              </w:rPr>
              <w:instrText xml:space="preserve"> PAGEREF _Toc204085970 \h </w:instrText>
            </w:r>
            <w:r w:rsidR="00E94647">
              <w:rPr>
                <w:noProof/>
                <w:webHidden/>
              </w:rPr>
            </w:r>
            <w:r w:rsidR="00E94647">
              <w:rPr>
                <w:noProof/>
                <w:webHidden/>
              </w:rPr>
              <w:fldChar w:fldCharType="separate"/>
            </w:r>
            <w:r w:rsidR="00AC298B">
              <w:rPr>
                <w:noProof/>
                <w:webHidden/>
              </w:rPr>
              <w:t>2</w:t>
            </w:r>
            <w:r w:rsidR="00E94647">
              <w:rPr>
                <w:noProof/>
                <w:webHidden/>
              </w:rPr>
              <w:fldChar w:fldCharType="end"/>
            </w:r>
          </w:hyperlink>
        </w:p>
        <w:p w14:paraId="4BD5A468" w14:textId="2FD2C09E" w:rsidR="00E94647" w:rsidRDefault="00E94647">
          <w:pPr>
            <w:pStyle w:val="TOC2"/>
            <w:tabs>
              <w:tab w:val="right" w:leader="dot" w:pos="9350"/>
            </w:tabs>
            <w:rPr>
              <w:rFonts w:eastAsiaTheme="minorEastAsia"/>
              <w:noProof/>
            </w:rPr>
          </w:pPr>
          <w:hyperlink w:anchor="_Toc204085971" w:history="1">
            <w:r w:rsidRPr="00AF4D96">
              <w:rPr>
                <w:rStyle w:val="Hyperlink"/>
                <w:noProof/>
              </w:rPr>
              <w:t>Equations</w:t>
            </w:r>
            <w:r>
              <w:rPr>
                <w:noProof/>
                <w:webHidden/>
              </w:rPr>
              <w:tab/>
            </w:r>
            <w:r>
              <w:rPr>
                <w:noProof/>
                <w:webHidden/>
              </w:rPr>
              <w:fldChar w:fldCharType="begin"/>
            </w:r>
            <w:r>
              <w:rPr>
                <w:noProof/>
                <w:webHidden/>
              </w:rPr>
              <w:instrText xml:space="preserve"> PAGEREF _Toc204085971 \h </w:instrText>
            </w:r>
            <w:r>
              <w:rPr>
                <w:noProof/>
                <w:webHidden/>
              </w:rPr>
            </w:r>
            <w:r>
              <w:rPr>
                <w:noProof/>
                <w:webHidden/>
              </w:rPr>
              <w:fldChar w:fldCharType="separate"/>
            </w:r>
            <w:r w:rsidR="00AC298B">
              <w:rPr>
                <w:noProof/>
                <w:webHidden/>
              </w:rPr>
              <w:t>2</w:t>
            </w:r>
            <w:r>
              <w:rPr>
                <w:noProof/>
                <w:webHidden/>
              </w:rPr>
              <w:fldChar w:fldCharType="end"/>
            </w:r>
          </w:hyperlink>
        </w:p>
        <w:p w14:paraId="5E10F60F" w14:textId="458CD8A1" w:rsidR="00E94647" w:rsidRDefault="00E94647">
          <w:pPr>
            <w:pStyle w:val="TOC2"/>
            <w:tabs>
              <w:tab w:val="right" w:leader="dot" w:pos="9350"/>
            </w:tabs>
            <w:rPr>
              <w:rFonts w:eastAsiaTheme="minorEastAsia"/>
              <w:noProof/>
            </w:rPr>
          </w:pPr>
          <w:hyperlink w:anchor="_Toc204085972" w:history="1">
            <w:r w:rsidRPr="00AF4D96">
              <w:rPr>
                <w:rStyle w:val="Hyperlink"/>
                <w:noProof/>
              </w:rPr>
              <w:t>Figure</w:t>
            </w:r>
            <w:r>
              <w:rPr>
                <w:noProof/>
                <w:webHidden/>
              </w:rPr>
              <w:tab/>
            </w:r>
            <w:r>
              <w:rPr>
                <w:noProof/>
                <w:webHidden/>
              </w:rPr>
              <w:fldChar w:fldCharType="begin"/>
            </w:r>
            <w:r>
              <w:rPr>
                <w:noProof/>
                <w:webHidden/>
              </w:rPr>
              <w:instrText xml:space="preserve"> PAGEREF _Toc204085972 \h </w:instrText>
            </w:r>
            <w:r>
              <w:rPr>
                <w:noProof/>
                <w:webHidden/>
              </w:rPr>
            </w:r>
            <w:r>
              <w:rPr>
                <w:noProof/>
                <w:webHidden/>
              </w:rPr>
              <w:fldChar w:fldCharType="separate"/>
            </w:r>
            <w:r w:rsidR="00AC298B">
              <w:rPr>
                <w:noProof/>
                <w:webHidden/>
              </w:rPr>
              <w:t>2</w:t>
            </w:r>
            <w:r>
              <w:rPr>
                <w:noProof/>
                <w:webHidden/>
              </w:rPr>
              <w:fldChar w:fldCharType="end"/>
            </w:r>
          </w:hyperlink>
        </w:p>
        <w:p w14:paraId="4BBC73D7" w14:textId="3247A27C" w:rsidR="00E94647" w:rsidRDefault="00E94647">
          <w:pPr>
            <w:pStyle w:val="TOC2"/>
            <w:tabs>
              <w:tab w:val="right" w:leader="dot" w:pos="9350"/>
            </w:tabs>
            <w:rPr>
              <w:rFonts w:eastAsiaTheme="minorEastAsia"/>
              <w:noProof/>
            </w:rPr>
          </w:pPr>
          <w:hyperlink w:anchor="_Toc204085973" w:history="1">
            <w:r w:rsidRPr="00AF4D96">
              <w:rPr>
                <w:rStyle w:val="Hyperlink"/>
                <w:noProof/>
              </w:rPr>
              <w:t>Table</w:t>
            </w:r>
            <w:r>
              <w:rPr>
                <w:noProof/>
                <w:webHidden/>
              </w:rPr>
              <w:tab/>
            </w:r>
            <w:r>
              <w:rPr>
                <w:noProof/>
                <w:webHidden/>
              </w:rPr>
              <w:fldChar w:fldCharType="begin"/>
            </w:r>
            <w:r>
              <w:rPr>
                <w:noProof/>
                <w:webHidden/>
              </w:rPr>
              <w:instrText xml:space="preserve"> PAGEREF _Toc204085973 \h </w:instrText>
            </w:r>
            <w:r>
              <w:rPr>
                <w:noProof/>
                <w:webHidden/>
              </w:rPr>
            </w:r>
            <w:r>
              <w:rPr>
                <w:noProof/>
                <w:webHidden/>
              </w:rPr>
              <w:fldChar w:fldCharType="separate"/>
            </w:r>
            <w:r w:rsidR="00AC298B">
              <w:rPr>
                <w:noProof/>
                <w:webHidden/>
              </w:rPr>
              <w:t>3</w:t>
            </w:r>
            <w:r>
              <w:rPr>
                <w:noProof/>
                <w:webHidden/>
              </w:rPr>
              <w:fldChar w:fldCharType="end"/>
            </w:r>
          </w:hyperlink>
        </w:p>
        <w:p w14:paraId="17B4E982" w14:textId="58089DB1" w:rsidR="00E94647" w:rsidRDefault="00E94647">
          <w:pPr>
            <w:pStyle w:val="TOC1"/>
            <w:tabs>
              <w:tab w:val="right" w:leader="dot" w:pos="9350"/>
            </w:tabs>
            <w:rPr>
              <w:rFonts w:eastAsiaTheme="minorEastAsia"/>
              <w:noProof/>
            </w:rPr>
          </w:pPr>
          <w:hyperlink w:anchor="_Toc204085974" w:history="1">
            <w:r w:rsidRPr="00AF4D96">
              <w:rPr>
                <w:rStyle w:val="Hyperlink"/>
                <w:noProof/>
              </w:rPr>
              <w:t>Abstract</w:t>
            </w:r>
            <w:r>
              <w:rPr>
                <w:noProof/>
                <w:webHidden/>
              </w:rPr>
              <w:tab/>
            </w:r>
            <w:r>
              <w:rPr>
                <w:noProof/>
                <w:webHidden/>
              </w:rPr>
              <w:fldChar w:fldCharType="begin"/>
            </w:r>
            <w:r>
              <w:rPr>
                <w:noProof/>
                <w:webHidden/>
              </w:rPr>
              <w:instrText xml:space="preserve"> PAGEREF _Toc204085974 \h </w:instrText>
            </w:r>
            <w:r>
              <w:rPr>
                <w:noProof/>
                <w:webHidden/>
              </w:rPr>
            </w:r>
            <w:r>
              <w:rPr>
                <w:noProof/>
                <w:webHidden/>
              </w:rPr>
              <w:fldChar w:fldCharType="separate"/>
            </w:r>
            <w:r w:rsidR="00AC298B">
              <w:rPr>
                <w:noProof/>
                <w:webHidden/>
              </w:rPr>
              <w:t>4</w:t>
            </w:r>
            <w:r>
              <w:rPr>
                <w:noProof/>
                <w:webHidden/>
              </w:rPr>
              <w:fldChar w:fldCharType="end"/>
            </w:r>
          </w:hyperlink>
        </w:p>
        <w:p w14:paraId="126ED102" w14:textId="6F719A05" w:rsidR="00E94647" w:rsidRDefault="00E94647">
          <w:pPr>
            <w:pStyle w:val="TOC1"/>
            <w:tabs>
              <w:tab w:val="right" w:leader="dot" w:pos="9350"/>
            </w:tabs>
            <w:rPr>
              <w:rFonts w:eastAsiaTheme="minorEastAsia"/>
              <w:noProof/>
            </w:rPr>
          </w:pPr>
          <w:hyperlink w:anchor="_Toc204085975" w:history="1">
            <w:r w:rsidRPr="00AF4D96">
              <w:rPr>
                <w:rStyle w:val="Hyperlink"/>
                <w:noProof/>
              </w:rPr>
              <w:t>Assumptions</w:t>
            </w:r>
            <w:r>
              <w:rPr>
                <w:noProof/>
                <w:webHidden/>
              </w:rPr>
              <w:tab/>
            </w:r>
            <w:r>
              <w:rPr>
                <w:noProof/>
                <w:webHidden/>
              </w:rPr>
              <w:fldChar w:fldCharType="begin"/>
            </w:r>
            <w:r>
              <w:rPr>
                <w:noProof/>
                <w:webHidden/>
              </w:rPr>
              <w:instrText xml:space="preserve"> PAGEREF _Toc204085975 \h </w:instrText>
            </w:r>
            <w:r>
              <w:rPr>
                <w:noProof/>
                <w:webHidden/>
              </w:rPr>
            </w:r>
            <w:r>
              <w:rPr>
                <w:noProof/>
                <w:webHidden/>
              </w:rPr>
              <w:fldChar w:fldCharType="separate"/>
            </w:r>
            <w:r w:rsidR="00AC298B">
              <w:rPr>
                <w:noProof/>
                <w:webHidden/>
              </w:rPr>
              <w:t>4</w:t>
            </w:r>
            <w:r>
              <w:rPr>
                <w:noProof/>
                <w:webHidden/>
              </w:rPr>
              <w:fldChar w:fldCharType="end"/>
            </w:r>
          </w:hyperlink>
        </w:p>
        <w:p w14:paraId="4054F6B8" w14:textId="3D6AA742" w:rsidR="00E94647" w:rsidRDefault="00E94647">
          <w:pPr>
            <w:pStyle w:val="TOC1"/>
            <w:tabs>
              <w:tab w:val="right" w:leader="dot" w:pos="9350"/>
            </w:tabs>
            <w:rPr>
              <w:rFonts w:eastAsiaTheme="minorEastAsia"/>
              <w:noProof/>
            </w:rPr>
          </w:pPr>
          <w:hyperlink w:anchor="_Toc204085976" w:history="1">
            <w:r w:rsidRPr="00AF4D96">
              <w:rPr>
                <w:rStyle w:val="Hyperlink"/>
                <w:noProof/>
              </w:rPr>
              <w:t>Phase 1: Robotic Design and Forward Kinematics</w:t>
            </w:r>
            <w:r>
              <w:rPr>
                <w:noProof/>
                <w:webHidden/>
              </w:rPr>
              <w:tab/>
            </w:r>
            <w:r>
              <w:rPr>
                <w:noProof/>
                <w:webHidden/>
              </w:rPr>
              <w:fldChar w:fldCharType="begin"/>
            </w:r>
            <w:r>
              <w:rPr>
                <w:noProof/>
                <w:webHidden/>
              </w:rPr>
              <w:instrText xml:space="preserve"> PAGEREF _Toc204085976 \h </w:instrText>
            </w:r>
            <w:r>
              <w:rPr>
                <w:noProof/>
                <w:webHidden/>
              </w:rPr>
            </w:r>
            <w:r>
              <w:rPr>
                <w:noProof/>
                <w:webHidden/>
              </w:rPr>
              <w:fldChar w:fldCharType="separate"/>
            </w:r>
            <w:r w:rsidR="00AC298B">
              <w:rPr>
                <w:noProof/>
                <w:webHidden/>
              </w:rPr>
              <w:t>5</w:t>
            </w:r>
            <w:r>
              <w:rPr>
                <w:noProof/>
                <w:webHidden/>
              </w:rPr>
              <w:fldChar w:fldCharType="end"/>
            </w:r>
          </w:hyperlink>
        </w:p>
        <w:p w14:paraId="1689C524" w14:textId="602BFB1D" w:rsidR="00E94647" w:rsidRDefault="00E94647">
          <w:pPr>
            <w:pStyle w:val="TOC2"/>
            <w:tabs>
              <w:tab w:val="right" w:leader="dot" w:pos="9350"/>
            </w:tabs>
            <w:rPr>
              <w:rFonts w:eastAsiaTheme="minorEastAsia"/>
              <w:noProof/>
            </w:rPr>
          </w:pPr>
          <w:hyperlink w:anchor="_Toc204085977" w:history="1">
            <w:r w:rsidRPr="00AF4D96">
              <w:rPr>
                <w:rStyle w:val="Hyperlink"/>
                <w:noProof/>
              </w:rPr>
              <w:t>Design Spatial Manipulator</w:t>
            </w:r>
            <w:r>
              <w:rPr>
                <w:noProof/>
                <w:webHidden/>
              </w:rPr>
              <w:tab/>
            </w:r>
            <w:r>
              <w:rPr>
                <w:noProof/>
                <w:webHidden/>
              </w:rPr>
              <w:fldChar w:fldCharType="begin"/>
            </w:r>
            <w:r>
              <w:rPr>
                <w:noProof/>
                <w:webHidden/>
              </w:rPr>
              <w:instrText xml:space="preserve"> PAGEREF _Toc204085977 \h </w:instrText>
            </w:r>
            <w:r>
              <w:rPr>
                <w:noProof/>
                <w:webHidden/>
              </w:rPr>
            </w:r>
            <w:r>
              <w:rPr>
                <w:noProof/>
                <w:webHidden/>
              </w:rPr>
              <w:fldChar w:fldCharType="separate"/>
            </w:r>
            <w:r w:rsidR="00AC298B">
              <w:rPr>
                <w:noProof/>
                <w:webHidden/>
              </w:rPr>
              <w:t>5</w:t>
            </w:r>
            <w:r>
              <w:rPr>
                <w:noProof/>
                <w:webHidden/>
              </w:rPr>
              <w:fldChar w:fldCharType="end"/>
            </w:r>
          </w:hyperlink>
        </w:p>
        <w:p w14:paraId="3E5CB6D1" w14:textId="42AAF75A" w:rsidR="00E94647" w:rsidRDefault="00E94647">
          <w:pPr>
            <w:pStyle w:val="TOC2"/>
            <w:tabs>
              <w:tab w:val="right" w:leader="dot" w:pos="9350"/>
            </w:tabs>
            <w:rPr>
              <w:rFonts w:eastAsiaTheme="minorEastAsia"/>
              <w:noProof/>
            </w:rPr>
          </w:pPr>
          <w:hyperlink w:anchor="_Toc204085978" w:history="1">
            <w:r w:rsidRPr="00AF4D96">
              <w:rPr>
                <w:rStyle w:val="Hyperlink"/>
                <w:noProof/>
              </w:rPr>
              <w:t>Design Specification</w:t>
            </w:r>
            <w:r>
              <w:rPr>
                <w:noProof/>
                <w:webHidden/>
              </w:rPr>
              <w:tab/>
            </w:r>
            <w:r>
              <w:rPr>
                <w:noProof/>
                <w:webHidden/>
              </w:rPr>
              <w:fldChar w:fldCharType="begin"/>
            </w:r>
            <w:r>
              <w:rPr>
                <w:noProof/>
                <w:webHidden/>
              </w:rPr>
              <w:instrText xml:space="preserve"> PAGEREF _Toc204085978 \h </w:instrText>
            </w:r>
            <w:r>
              <w:rPr>
                <w:noProof/>
                <w:webHidden/>
              </w:rPr>
            </w:r>
            <w:r>
              <w:rPr>
                <w:noProof/>
                <w:webHidden/>
              </w:rPr>
              <w:fldChar w:fldCharType="separate"/>
            </w:r>
            <w:r w:rsidR="00AC298B">
              <w:rPr>
                <w:noProof/>
                <w:webHidden/>
              </w:rPr>
              <w:t>7</w:t>
            </w:r>
            <w:r>
              <w:rPr>
                <w:noProof/>
                <w:webHidden/>
              </w:rPr>
              <w:fldChar w:fldCharType="end"/>
            </w:r>
          </w:hyperlink>
        </w:p>
        <w:p w14:paraId="05DE475F" w14:textId="34081DB9" w:rsidR="00E94647" w:rsidRDefault="00E94647">
          <w:pPr>
            <w:pStyle w:val="TOC2"/>
            <w:tabs>
              <w:tab w:val="right" w:leader="dot" w:pos="9350"/>
            </w:tabs>
            <w:rPr>
              <w:rFonts w:eastAsiaTheme="minorEastAsia"/>
              <w:noProof/>
            </w:rPr>
          </w:pPr>
          <w:hyperlink w:anchor="_Toc204085979" w:history="1">
            <w:r w:rsidRPr="00AF4D96">
              <w:rPr>
                <w:rStyle w:val="Hyperlink"/>
                <w:noProof/>
              </w:rPr>
              <w:t>Forward Kinematics</w:t>
            </w:r>
            <w:r>
              <w:rPr>
                <w:noProof/>
                <w:webHidden/>
              </w:rPr>
              <w:tab/>
            </w:r>
            <w:r>
              <w:rPr>
                <w:noProof/>
                <w:webHidden/>
              </w:rPr>
              <w:fldChar w:fldCharType="begin"/>
            </w:r>
            <w:r>
              <w:rPr>
                <w:noProof/>
                <w:webHidden/>
              </w:rPr>
              <w:instrText xml:space="preserve"> PAGEREF _Toc204085979 \h </w:instrText>
            </w:r>
            <w:r>
              <w:rPr>
                <w:noProof/>
                <w:webHidden/>
              </w:rPr>
            </w:r>
            <w:r>
              <w:rPr>
                <w:noProof/>
                <w:webHidden/>
              </w:rPr>
              <w:fldChar w:fldCharType="separate"/>
            </w:r>
            <w:r w:rsidR="00AC298B">
              <w:rPr>
                <w:noProof/>
                <w:webHidden/>
              </w:rPr>
              <w:t>8</w:t>
            </w:r>
            <w:r>
              <w:rPr>
                <w:noProof/>
                <w:webHidden/>
              </w:rPr>
              <w:fldChar w:fldCharType="end"/>
            </w:r>
          </w:hyperlink>
        </w:p>
        <w:p w14:paraId="3B64BA04" w14:textId="758336C6" w:rsidR="00E94647" w:rsidRDefault="00E94647">
          <w:pPr>
            <w:pStyle w:val="TOC1"/>
            <w:tabs>
              <w:tab w:val="right" w:leader="dot" w:pos="9350"/>
            </w:tabs>
            <w:rPr>
              <w:rFonts w:eastAsiaTheme="minorEastAsia"/>
              <w:noProof/>
            </w:rPr>
          </w:pPr>
          <w:hyperlink w:anchor="_Toc204085980" w:history="1">
            <w:r w:rsidRPr="00AF4D96">
              <w:rPr>
                <w:rStyle w:val="Hyperlink"/>
                <w:noProof/>
              </w:rPr>
              <w:t>Phase 2: Inverse Kinematics and Workplace Analysis</w:t>
            </w:r>
            <w:r>
              <w:rPr>
                <w:noProof/>
                <w:webHidden/>
              </w:rPr>
              <w:tab/>
            </w:r>
            <w:r>
              <w:rPr>
                <w:noProof/>
                <w:webHidden/>
              </w:rPr>
              <w:fldChar w:fldCharType="begin"/>
            </w:r>
            <w:r>
              <w:rPr>
                <w:noProof/>
                <w:webHidden/>
              </w:rPr>
              <w:instrText xml:space="preserve"> PAGEREF _Toc204085980 \h </w:instrText>
            </w:r>
            <w:r>
              <w:rPr>
                <w:noProof/>
                <w:webHidden/>
              </w:rPr>
            </w:r>
            <w:r>
              <w:rPr>
                <w:noProof/>
                <w:webHidden/>
              </w:rPr>
              <w:fldChar w:fldCharType="separate"/>
            </w:r>
            <w:r w:rsidR="00AC298B">
              <w:rPr>
                <w:noProof/>
                <w:webHidden/>
              </w:rPr>
              <w:t>11</w:t>
            </w:r>
            <w:r>
              <w:rPr>
                <w:noProof/>
                <w:webHidden/>
              </w:rPr>
              <w:fldChar w:fldCharType="end"/>
            </w:r>
          </w:hyperlink>
        </w:p>
        <w:p w14:paraId="2240EF44" w14:textId="3CE3C1C1" w:rsidR="00E94647" w:rsidRDefault="00E94647">
          <w:pPr>
            <w:pStyle w:val="TOC2"/>
            <w:tabs>
              <w:tab w:val="right" w:leader="dot" w:pos="9350"/>
            </w:tabs>
            <w:rPr>
              <w:rFonts w:eastAsiaTheme="minorEastAsia"/>
              <w:noProof/>
            </w:rPr>
          </w:pPr>
          <w:hyperlink w:anchor="_Toc204085981" w:history="1">
            <w:r w:rsidRPr="00AF4D96">
              <w:rPr>
                <w:rStyle w:val="Hyperlink"/>
                <w:noProof/>
              </w:rPr>
              <w:t>Inverse Kinematics</w:t>
            </w:r>
            <w:r>
              <w:rPr>
                <w:noProof/>
                <w:webHidden/>
              </w:rPr>
              <w:tab/>
            </w:r>
            <w:r>
              <w:rPr>
                <w:noProof/>
                <w:webHidden/>
              </w:rPr>
              <w:fldChar w:fldCharType="begin"/>
            </w:r>
            <w:r>
              <w:rPr>
                <w:noProof/>
                <w:webHidden/>
              </w:rPr>
              <w:instrText xml:space="preserve"> PAGEREF _Toc204085981 \h </w:instrText>
            </w:r>
            <w:r>
              <w:rPr>
                <w:noProof/>
                <w:webHidden/>
              </w:rPr>
            </w:r>
            <w:r>
              <w:rPr>
                <w:noProof/>
                <w:webHidden/>
              </w:rPr>
              <w:fldChar w:fldCharType="separate"/>
            </w:r>
            <w:r w:rsidR="00AC298B">
              <w:rPr>
                <w:noProof/>
                <w:webHidden/>
              </w:rPr>
              <w:t>11</w:t>
            </w:r>
            <w:r>
              <w:rPr>
                <w:noProof/>
                <w:webHidden/>
              </w:rPr>
              <w:fldChar w:fldCharType="end"/>
            </w:r>
          </w:hyperlink>
        </w:p>
        <w:p w14:paraId="3027C5F1" w14:textId="1D7BB861" w:rsidR="00E94647" w:rsidRDefault="00E94647">
          <w:pPr>
            <w:pStyle w:val="TOC2"/>
            <w:tabs>
              <w:tab w:val="right" w:leader="dot" w:pos="9350"/>
            </w:tabs>
            <w:rPr>
              <w:rFonts w:eastAsiaTheme="minorEastAsia"/>
              <w:noProof/>
            </w:rPr>
          </w:pPr>
          <w:hyperlink w:anchor="_Toc204085982" w:history="1">
            <w:r w:rsidRPr="00AF4D96">
              <w:rPr>
                <w:rStyle w:val="Hyperlink"/>
                <w:noProof/>
              </w:rPr>
              <w:t>Workspace Analysis</w:t>
            </w:r>
            <w:r>
              <w:rPr>
                <w:noProof/>
                <w:webHidden/>
              </w:rPr>
              <w:tab/>
            </w:r>
            <w:r>
              <w:rPr>
                <w:noProof/>
                <w:webHidden/>
              </w:rPr>
              <w:fldChar w:fldCharType="begin"/>
            </w:r>
            <w:r>
              <w:rPr>
                <w:noProof/>
                <w:webHidden/>
              </w:rPr>
              <w:instrText xml:space="preserve"> PAGEREF _Toc204085982 \h </w:instrText>
            </w:r>
            <w:r>
              <w:rPr>
                <w:noProof/>
                <w:webHidden/>
              </w:rPr>
            </w:r>
            <w:r>
              <w:rPr>
                <w:noProof/>
                <w:webHidden/>
              </w:rPr>
              <w:fldChar w:fldCharType="separate"/>
            </w:r>
            <w:r w:rsidR="00AC298B">
              <w:rPr>
                <w:noProof/>
                <w:webHidden/>
              </w:rPr>
              <w:t>12</w:t>
            </w:r>
            <w:r>
              <w:rPr>
                <w:noProof/>
                <w:webHidden/>
              </w:rPr>
              <w:fldChar w:fldCharType="end"/>
            </w:r>
          </w:hyperlink>
        </w:p>
        <w:p w14:paraId="00E177E9" w14:textId="45A84E5E" w:rsidR="00E94647" w:rsidRDefault="00E94647">
          <w:pPr>
            <w:pStyle w:val="TOC2"/>
            <w:tabs>
              <w:tab w:val="right" w:leader="dot" w:pos="9350"/>
            </w:tabs>
            <w:rPr>
              <w:rFonts w:eastAsiaTheme="minorEastAsia"/>
              <w:noProof/>
            </w:rPr>
          </w:pPr>
          <w:hyperlink w:anchor="_Toc204085983" w:history="1">
            <w:r w:rsidRPr="00AF4D96">
              <w:rPr>
                <w:rStyle w:val="Hyperlink"/>
                <w:noProof/>
              </w:rPr>
              <w:t>Kinematics Reconstruction</w:t>
            </w:r>
            <w:r>
              <w:rPr>
                <w:noProof/>
                <w:webHidden/>
              </w:rPr>
              <w:tab/>
            </w:r>
            <w:r>
              <w:rPr>
                <w:noProof/>
                <w:webHidden/>
              </w:rPr>
              <w:fldChar w:fldCharType="begin"/>
            </w:r>
            <w:r>
              <w:rPr>
                <w:noProof/>
                <w:webHidden/>
              </w:rPr>
              <w:instrText xml:space="preserve"> PAGEREF _Toc204085983 \h </w:instrText>
            </w:r>
            <w:r>
              <w:rPr>
                <w:noProof/>
                <w:webHidden/>
              </w:rPr>
            </w:r>
            <w:r>
              <w:rPr>
                <w:noProof/>
                <w:webHidden/>
              </w:rPr>
              <w:fldChar w:fldCharType="separate"/>
            </w:r>
            <w:r w:rsidR="00AC298B">
              <w:rPr>
                <w:noProof/>
                <w:webHidden/>
              </w:rPr>
              <w:t>13</w:t>
            </w:r>
            <w:r>
              <w:rPr>
                <w:noProof/>
                <w:webHidden/>
              </w:rPr>
              <w:fldChar w:fldCharType="end"/>
            </w:r>
          </w:hyperlink>
        </w:p>
        <w:p w14:paraId="64C1D273" w14:textId="159E8A33" w:rsidR="00E94647" w:rsidRDefault="00E94647">
          <w:pPr>
            <w:pStyle w:val="TOC1"/>
            <w:tabs>
              <w:tab w:val="right" w:leader="dot" w:pos="9350"/>
            </w:tabs>
            <w:rPr>
              <w:rFonts w:eastAsiaTheme="minorEastAsia"/>
              <w:noProof/>
            </w:rPr>
          </w:pPr>
          <w:hyperlink w:anchor="_Toc204085984" w:history="1">
            <w:r w:rsidRPr="00AF4D96">
              <w:rPr>
                <w:rStyle w:val="Hyperlink"/>
                <w:noProof/>
              </w:rPr>
              <w:t>Phase 3: Path Generation and Jacobian Matrix</w:t>
            </w:r>
            <w:r>
              <w:rPr>
                <w:noProof/>
                <w:webHidden/>
              </w:rPr>
              <w:tab/>
            </w:r>
            <w:r>
              <w:rPr>
                <w:noProof/>
                <w:webHidden/>
              </w:rPr>
              <w:fldChar w:fldCharType="begin"/>
            </w:r>
            <w:r>
              <w:rPr>
                <w:noProof/>
                <w:webHidden/>
              </w:rPr>
              <w:instrText xml:space="preserve"> PAGEREF _Toc204085984 \h </w:instrText>
            </w:r>
            <w:r>
              <w:rPr>
                <w:noProof/>
                <w:webHidden/>
              </w:rPr>
            </w:r>
            <w:r>
              <w:rPr>
                <w:noProof/>
                <w:webHidden/>
              </w:rPr>
              <w:fldChar w:fldCharType="separate"/>
            </w:r>
            <w:r w:rsidR="00AC298B">
              <w:rPr>
                <w:noProof/>
                <w:webHidden/>
              </w:rPr>
              <w:t>15</w:t>
            </w:r>
            <w:r>
              <w:rPr>
                <w:noProof/>
                <w:webHidden/>
              </w:rPr>
              <w:fldChar w:fldCharType="end"/>
            </w:r>
          </w:hyperlink>
        </w:p>
        <w:p w14:paraId="7AB37771" w14:textId="753E831B" w:rsidR="00E94647" w:rsidRDefault="00E94647">
          <w:pPr>
            <w:pStyle w:val="TOC2"/>
            <w:tabs>
              <w:tab w:val="right" w:leader="dot" w:pos="9350"/>
            </w:tabs>
            <w:rPr>
              <w:rFonts w:eastAsiaTheme="minorEastAsia"/>
              <w:noProof/>
            </w:rPr>
          </w:pPr>
          <w:hyperlink w:anchor="_Toc204085985" w:history="1">
            <w:r w:rsidRPr="00AF4D96">
              <w:rPr>
                <w:rStyle w:val="Hyperlink"/>
                <w:noProof/>
              </w:rPr>
              <w:t>Path Generation</w:t>
            </w:r>
            <w:r>
              <w:rPr>
                <w:noProof/>
                <w:webHidden/>
              </w:rPr>
              <w:tab/>
            </w:r>
            <w:r>
              <w:rPr>
                <w:noProof/>
                <w:webHidden/>
              </w:rPr>
              <w:fldChar w:fldCharType="begin"/>
            </w:r>
            <w:r>
              <w:rPr>
                <w:noProof/>
                <w:webHidden/>
              </w:rPr>
              <w:instrText xml:space="preserve"> PAGEREF _Toc204085985 \h </w:instrText>
            </w:r>
            <w:r>
              <w:rPr>
                <w:noProof/>
                <w:webHidden/>
              </w:rPr>
            </w:r>
            <w:r>
              <w:rPr>
                <w:noProof/>
                <w:webHidden/>
              </w:rPr>
              <w:fldChar w:fldCharType="separate"/>
            </w:r>
            <w:r w:rsidR="00AC298B">
              <w:rPr>
                <w:noProof/>
                <w:webHidden/>
              </w:rPr>
              <w:t>15</w:t>
            </w:r>
            <w:r>
              <w:rPr>
                <w:noProof/>
                <w:webHidden/>
              </w:rPr>
              <w:fldChar w:fldCharType="end"/>
            </w:r>
          </w:hyperlink>
        </w:p>
        <w:p w14:paraId="51FA2468" w14:textId="67D89299" w:rsidR="00E94647" w:rsidRDefault="00E94647">
          <w:pPr>
            <w:pStyle w:val="TOC2"/>
            <w:tabs>
              <w:tab w:val="right" w:leader="dot" w:pos="9350"/>
            </w:tabs>
            <w:rPr>
              <w:rFonts w:eastAsiaTheme="minorEastAsia"/>
              <w:noProof/>
            </w:rPr>
          </w:pPr>
          <w:hyperlink w:anchor="_Toc204085986" w:history="1">
            <w:r w:rsidRPr="00AF4D96">
              <w:rPr>
                <w:rStyle w:val="Hyperlink"/>
                <w:noProof/>
              </w:rPr>
              <w:t>Trajectory Generation</w:t>
            </w:r>
            <w:r>
              <w:rPr>
                <w:noProof/>
                <w:webHidden/>
              </w:rPr>
              <w:tab/>
            </w:r>
            <w:r>
              <w:rPr>
                <w:noProof/>
                <w:webHidden/>
              </w:rPr>
              <w:fldChar w:fldCharType="begin"/>
            </w:r>
            <w:r>
              <w:rPr>
                <w:noProof/>
                <w:webHidden/>
              </w:rPr>
              <w:instrText xml:space="preserve"> PAGEREF _Toc204085986 \h </w:instrText>
            </w:r>
            <w:r>
              <w:rPr>
                <w:noProof/>
                <w:webHidden/>
              </w:rPr>
            </w:r>
            <w:r>
              <w:rPr>
                <w:noProof/>
                <w:webHidden/>
              </w:rPr>
              <w:fldChar w:fldCharType="separate"/>
            </w:r>
            <w:r w:rsidR="00AC298B">
              <w:rPr>
                <w:noProof/>
                <w:webHidden/>
              </w:rPr>
              <w:t>18</w:t>
            </w:r>
            <w:r>
              <w:rPr>
                <w:noProof/>
                <w:webHidden/>
              </w:rPr>
              <w:fldChar w:fldCharType="end"/>
            </w:r>
          </w:hyperlink>
        </w:p>
        <w:p w14:paraId="04539B74" w14:textId="21EDE8BC" w:rsidR="00E94647" w:rsidRDefault="00E94647">
          <w:pPr>
            <w:pStyle w:val="TOC3"/>
            <w:tabs>
              <w:tab w:val="right" w:leader="dot" w:pos="9350"/>
            </w:tabs>
            <w:rPr>
              <w:rFonts w:eastAsiaTheme="minorEastAsia"/>
              <w:noProof/>
            </w:rPr>
          </w:pPr>
          <w:hyperlink w:anchor="_Toc204085987" w:history="1">
            <w:r w:rsidRPr="00AF4D96">
              <w:rPr>
                <w:rStyle w:val="Hyperlink"/>
                <w:noProof/>
              </w:rPr>
              <w:t>Task space analysis</w:t>
            </w:r>
            <w:r>
              <w:rPr>
                <w:noProof/>
                <w:webHidden/>
              </w:rPr>
              <w:tab/>
            </w:r>
            <w:r>
              <w:rPr>
                <w:noProof/>
                <w:webHidden/>
              </w:rPr>
              <w:fldChar w:fldCharType="begin"/>
            </w:r>
            <w:r>
              <w:rPr>
                <w:noProof/>
                <w:webHidden/>
              </w:rPr>
              <w:instrText xml:space="preserve"> PAGEREF _Toc204085987 \h </w:instrText>
            </w:r>
            <w:r>
              <w:rPr>
                <w:noProof/>
                <w:webHidden/>
              </w:rPr>
            </w:r>
            <w:r>
              <w:rPr>
                <w:noProof/>
                <w:webHidden/>
              </w:rPr>
              <w:fldChar w:fldCharType="separate"/>
            </w:r>
            <w:r w:rsidR="00AC298B">
              <w:rPr>
                <w:noProof/>
                <w:webHidden/>
              </w:rPr>
              <w:t>18</w:t>
            </w:r>
            <w:r>
              <w:rPr>
                <w:noProof/>
                <w:webHidden/>
              </w:rPr>
              <w:fldChar w:fldCharType="end"/>
            </w:r>
          </w:hyperlink>
        </w:p>
        <w:p w14:paraId="167F5350" w14:textId="6E2FFA8F" w:rsidR="00E94647" w:rsidRDefault="00E94647">
          <w:pPr>
            <w:pStyle w:val="TOC3"/>
            <w:tabs>
              <w:tab w:val="right" w:leader="dot" w:pos="9350"/>
            </w:tabs>
            <w:rPr>
              <w:rFonts w:eastAsiaTheme="minorEastAsia"/>
              <w:noProof/>
            </w:rPr>
          </w:pPr>
          <w:hyperlink w:anchor="_Toc204085988" w:history="1">
            <w:r w:rsidRPr="00AF4D96">
              <w:rPr>
                <w:rStyle w:val="Hyperlink"/>
                <w:noProof/>
              </w:rPr>
              <w:t>Joint space analysis (linear interpolation on angular velocity)</w:t>
            </w:r>
            <w:r>
              <w:rPr>
                <w:noProof/>
                <w:webHidden/>
              </w:rPr>
              <w:tab/>
            </w:r>
            <w:r>
              <w:rPr>
                <w:noProof/>
                <w:webHidden/>
              </w:rPr>
              <w:fldChar w:fldCharType="begin"/>
            </w:r>
            <w:r>
              <w:rPr>
                <w:noProof/>
                <w:webHidden/>
              </w:rPr>
              <w:instrText xml:space="preserve"> PAGEREF _Toc204085988 \h </w:instrText>
            </w:r>
            <w:r>
              <w:rPr>
                <w:noProof/>
                <w:webHidden/>
              </w:rPr>
            </w:r>
            <w:r>
              <w:rPr>
                <w:noProof/>
                <w:webHidden/>
              </w:rPr>
              <w:fldChar w:fldCharType="separate"/>
            </w:r>
            <w:r w:rsidR="00AC298B">
              <w:rPr>
                <w:noProof/>
                <w:webHidden/>
              </w:rPr>
              <w:t>22</w:t>
            </w:r>
            <w:r>
              <w:rPr>
                <w:noProof/>
                <w:webHidden/>
              </w:rPr>
              <w:fldChar w:fldCharType="end"/>
            </w:r>
          </w:hyperlink>
        </w:p>
        <w:p w14:paraId="2DABD0F2" w14:textId="06B03ABB" w:rsidR="00E94647" w:rsidRDefault="00E94647">
          <w:pPr>
            <w:pStyle w:val="TOC3"/>
            <w:tabs>
              <w:tab w:val="right" w:leader="dot" w:pos="9350"/>
            </w:tabs>
            <w:rPr>
              <w:rFonts w:eastAsiaTheme="minorEastAsia"/>
              <w:noProof/>
            </w:rPr>
          </w:pPr>
          <w:hyperlink w:anchor="_Toc204085989" w:history="1">
            <w:r w:rsidRPr="00AF4D96">
              <w:rPr>
                <w:rStyle w:val="Hyperlink"/>
                <w:noProof/>
              </w:rPr>
              <w:t>Joint space analysis (cubic spline and quintic polynomials) for 4-second intervals</w:t>
            </w:r>
            <w:r>
              <w:rPr>
                <w:noProof/>
                <w:webHidden/>
              </w:rPr>
              <w:tab/>
            </w:r>
            <w:r>
              <w:rPr>
                <w:noProof/>
                <w:webHidden/>
              </w:rPr>
              <w:fldChar w:fldCharType="begin"/>
            </w:r>
            <w:r>
              <w:rPr>
                <w:noProof/>
                <w:webHidden/>
              </w:rPr>
              <w:instrText xml:space="preserve"> PAGEREF _Toc204085989 \h </w:instrText>
            </w:r>
            <w:r>
              <w:rPr>
                <w:noProof/>
                <w:webHidden/>
              </w:rPr>
            </w:r>
            <w:r>
              <w:rPr>
                <w:noProof/>
                <w:webHidden/>
              </w:rPr>
              <w:fldChar w:fldCharType="separate"/>
            </w:r>
            <w:r w:rsidR="00AC298B">
              <w:rPr>
                <w:noProof/>
                <w:webHidden/>
              </w:rPr>
              <w:t>25</w:t>
            </w:r>
            <w:r>
              <w:rPr>
                <w:noProof/>
                <w:webHidden/>
              </w:rPr>
              <w:fldChar w:fldCharType="end"/>
            </w:r>
          </w:hyperlink>
        </w:p>
        <w:p w14:paraId="337BA630" w14:textId="2653A3E5" w:rsidR="00E94647" w:rsidRDefault="00E94647">
          <w:pPr>
            <w:pStyle w:val="TOC2"/>
            <w:tabs>
              <w:tab w:val="right" w:leader="dot" w:pos="9350"/>
            </w:tabs>
            <w:rPr>
              <w:rFonts w:eastAsiaTheme="minorEastAsia"/>
              <w:noProof/>
            </w:rPr>
          </w:pPr>
          <w:hyperlink w:anchor="_Toc204085990" w:history="1">
            <w:r w:rsidRPr="00AF4D96">
              <w:rPr>
                <w:rStyle w:val="Hyperlink"/>
                <w:noProof/>
              </w:rPr>
              <w:t>Jacobian Matrix</w:t>
            </w:r>
            <w:r>
              <w:rPr>
                <w:noProof/>
                <w:webHidden/>
              </w:rPr>
              <w:tab/>
            </w:r>
            <w:r>
              <w:rPr>
                <w:noProof/>
                <w:webHidden/>
              </w:rPr>
              <w:fldChar w:fldCharType="begin"/>
            </w:r>
            <w:r>
              <w:rPr>
                <w:noProof/>
                <w:webHidden/>
              </w:rPr>
              <w:instrText xml:space="preserve"> PAGEREF _Toc204085990 \h </w:instrText>
            </w:r>
            <w:r>
              <w:rPr>
                <w:noProof/>
                <w:webHidden/>
              </w:rPr>
            </w:r>
            <w:r>
              <w:rPr>
                <w:noProof/>
                <w:webHidden/>
              </w:rPr>
              <w:fldChar w:fldCharType="separate"/>
            </w:r>
            <w:r w:rsidR="00AC298B">
              <w:rPr>
                <w:noProof/>
                <w:webHidden/>
              </w:rPr>
              <w:t>29</w:t>
            </w:r>
            <w:r>
              <w:rPr>
                <w:noProof/>
                <w:webHidden/>
              </w:rPr>
              <w:fldChar w:fldCharType="end"/>
            </w:r>
          </w:hyperlink>
        </w:p>
        <w:p w14:paraId="29A343D9" w14:textId="6D24DAA4" w:rsidR="00E94647" w:rsidRDefault="00E94647">
          <w:pPr>
            <w:pStyle w:val="TOC1"/>
            <w:tabs>
              <w:tab w:val="right" w:leader="dot" w:pos="9350"/>
            </w:tabs>
            <w:rPr>
              <w:rFonts w:eastAsiaTheme="minorEastAsia"/>
              <w:noProof/>
            </w:rPr>
          </w:pPr>
          <w:hyperlink w:anchor="_Toc204085991" w:history="1">
            <w:r w:rsidRPr="00AF4D96">
              <w:rPr>
                <w:rStyle w:val="Hyperlink"/>
                <w:noProof/>
              </w:rPr>
              <w:t>Conclusion</w:t>
            </w:r>
            <w:r>
              <w:rPr>
                <w:noProof/>
                <w:webHidden/>
              </w:rPr>
              <w:tab/>
            </w:r>
            <w:r>
              <w:rPr>
                <w:noProof/>
                <w:webHidden/>
              </w:rPr>
              <w:fldChar w:fldCharType="begin"/>
            </w:r>
            <w:r>
              <w:rPr>
                <w:noProof/>
                <w:webHidden/>
              </w:rPr>
              <w:instrText xml:space="preserve"> PAGEREF _Toc204085991 \h </w:instrText>
            </w:r>
            <w:r>
              <w:rPr>
                <w:noProof/>
                <w:webHidden/>
              </w:rPr>
            </w:r>
            <w:r>
              <w:rPr>
                <w:noProof/>
                <w:webHidden/>
              </w:rPr>
              <w:fldChar w:fldCharType="separate"/>
            </w:r>
            <w:r w:rsidR="00AC298B">
              <w:rPr>
                <w:noProof/>
                <w:webHidden/>
              </w:rPr>
              <w:t>31</w:t>
            </w:r>
            <w:r>
              <w:rPr>
                <w:noProof/>
                <w:webHidden/>
              </w:rPr>
              <w:fldChar w:fldCharType="end"/>
            </w:r>
          </w:hyperlink>
        </w:p>
        <w:p w14:paraId="34903005" w14:textId="776EAF73" w:rsidR="00BB35B1" w:rsidRDefault="00BB35B1">
          <w:r>
            <w:rPr>
              <w:b/>
              <w:bCs/>
              <w:noProof/>
            </w:rPr>
            <w:fldChar w:fldCharType="end"/>
          </w:r>
        </w:p>
      </w:sdtContent>
    </w:sdt>
    <w:p w14:paraId="19F26CB6" w14:textId="54FF7666" w:rsidR="006D49D5" w:rsidRDefault="006D49D5">
      <w:pPr>
        <w:pStyle w:val="TableofFigures"/>
        <w:tabs>
          <w:tab w:val="right" w:leader="dot" w:pos="9350"/>
        </w:tabs>
      </w:pPr>
    </w:p>
    <w:p w14:paraId="02A67D0C" w14:textId="046C0A60" w:rsidR="006D49D5" w:rsidRDefault="006D49D5" w:rsidP="006D49D5">
      <w:pPr>
        <w:pStyle w:val="Heading1"/>
      </w:pPr>
      <w:bookmarkStart w:id="0" w:name="_Toc204085970"/>
      <w:r>
        <w:t>Appendix</w:t>
      </w:r>
      <w:bookmarkEnd w:id="0"/>
    </w:p>
    <w:p w14:paraId="057E5D6C" w14:textId="7F8F2502" w:rsidR="006D49D5" w:rsidRPr="006D49D5" w:rsidRDefault="006D49D5" w:rsidP="006D49D5">
      <w:pPr>
        <w:pStyle w:val="Heading2"/>
      </w:pPr>
      <w:bookmarkStart w:id="1" w:name="_Toc204085971"/>
      <w:r>
        <w:t>Equations</w:t>
      </w:r>
      <w:bookmarkEnd w:id="1"/>
    </w:p>
    <w:p w14:paraId="0127633A" w14:textId="25325CC6" w:rsidR="00E94647" w:rsidRDefault="006D49D5">
      <w:pPr>
        <w:pStyle w:val="TableofFigures"/>
        <w:tabs>
          <w:tab w:val="right" w:leader="dot" w:pos="9350"/>
        </w:tabs>
        <w:rPr>
          <w:rFonts w:eastAsiaTheme="minorEastAsia"/>
          <w:noProof/>
        </w:rPr>
      </w:pPr>
      <w:r>
        <w:fldChar w:fldCharType="begin"/>
      </w:r>
      <w:r>
        <w:instrText xml:space="preserve"> TOC \h \z \c "Equation" </w:instrText>
      </w:r>
      <w:r>
        <w:fldChar w:fldCharType="separate"/>
      </w:r>
      <w:hyperlink w:anchor="_Toc204085992" w:history="1">
        <w:r w:rsidR="00E94647" w:rsidRPr="001159C5">
          <w:rPr>
            <w:rStyle w:val="Hyperlink"/>
            <w:noProof/>
          </w:rPr>
          <w:t>Equation 1: Transformation of base link at base frame</w:t>
        </w:r>
        <w:r w:rsidR="00E94647">
          <w:rPr>
            <w:noProof/>
            <w:webHidden/>
          </w:rPr>
          <w:tab/>
        </w:r>
        <w:r w:rsidR="00E94647">
          <w:rPr>
            <w:noProof/>
            <w:webHidden/>
          </w:rPr>
          <w:fldChar w:fldCharType="begin"/>
        </w:r>
        <w:r w:rsidR="00E94647">
          <w:rPr>
            <w:noProof/>
            <w:webHidden/>
          </w:rPr>
          <w:instrText xml:space="preserve"> PAGEREF _Toc204085992 \h </w:instrText>
        </w:r>
        <w:r w:rsidR="00E94647">
          <w:rPr>
            <w:noProof/>
            <w:webHidden/>
          </w:rPr>
        </w:r>
        <w:r w:rsidR="00E94647">
          <w:rPr>
            <w:noProof/>
            <w:webHidden/>
          </w:rPr>
          <w:fldChar w:fldCharType="separate"/>
        </w:r>
        <w:r w:rsidR="00AC298B">
          <w:rPr>
            <w:noProof/>
            <w:webHidden/>
          </w:rPr>
          <w:t>8</w:t>
        </w:r>
        <w:r w:rsidR="00E94647">
          <w:rPr>
            <w:noProof/>
            <w:webHidden/>
          </w:rPr>
          <w:fldChar w:fldCharType="end"/>
        </w:r>
      </w:hyperlink>
    </w:p>
    <w:p w14:paraId="5F1664C3" w14:textId="4F86279A" w:rsidR="00E94647" w:rsidRDefault="00E94647">
      <w:pPr>
        <w:pStyle w:val="TableofFigures"/>
        <w:tabs>
          <w:tab w:val="right" w:leader="dot" w:pos="9350"/>
        </w:tabs>
        <w:rPr>
          <w:rFonts w:eastAsiaTheme="minorEastAsia"/>
          <w:noProof/>
        </w:rPr>
      </w:pPr>
      <w:hyperlink w:anchor="_Toc204085993" w:history="1">
        <w:r w:rsidRPr="001159C5">
          <w:rPr>
            <w:rStyle w:val="Hyperlink"/>
            <w:noProof/>
          </w:rPr>
          <w:t>Equation 2: Transformation matrix of middle link from base frame</w:t>
        </w:r>
        <w:r>
          <w:rPr>
            <w:noProof/>
            <w:webHidden/>
          </w:rPr>
          <w:tab/>
        </w:r>
        <w:r>
          <w:rPr>
            <w:noProof/>
            <w:webHidden/>
          </w:rPr>
          <w:fldChar w:fldCharType="begin"/>
        </w:r>
        <w:r>
          <w:rPr>
            <w:noProof/>
            <w:webHidden/>
          </w:rPr>
          <w:instrText xml:space="preserve"> PAGEREF _Toc204085993 \h </w:instrText>
        </w:r>
        <w:r>
          <w:rPr>
            <w:noProof/>
            <w:webHidden/>
          </w:rPr>
        </w:r>
        <w:r>
          <w:rPr>
            <w:noProof/>
            <w:webHidden/>
          </w:rPr>
          <w:fldChar w:fldCharType="separate"/>
        </w:r>
        <w:r w:rsidR="00AC298B">
          <w:rPr>
            <w:noProof/>
            <w:webHidden/>
          </w:rPr>
          <w:t>8</w:t>
        </w:r>
        <w:r>
          <w:rPr>
            <w:noProof/>
            <w:webHidden/>
          </w:rPr>
          <w:fldChar w:fldCharType="end"/>
        </w:r>
      </w:hyperlink>
    </w:p>
    <w:p w14:paraId="7924829E" w14:textId="5F43B72D" w:rsidR="00E94647" w:rsidRDefault="00E94647">
      <w:pPr>
        <w:pStyle w:val="TableofFigures"/>
        <w:tabs>
          <w:tab w:val="right" w:leader="dot" w:pos="9350"/>
        </w:tabs>
        <w:rPr>
          <w:rFonts w:eastAsiaTheme="minorEastAsia"/>
          <w:noProof/>
        </w:rPr>
      </w:pPr>
      <w:hyperlink w:anchor="_Toc204085994" w:history="1">
        <w:r w:rsidRPr="001159C5">
          <w:rPr>
            <w:rStyle w:val="Hyperlink"/>
            <w:noProof/>
          </w:rPr>
          <w:t>Equation 3: Transformation of middle link at base frame</w:t>
        </w:r>
        <w:r>
          <w:rPr>
            <w:noProof/>
            <w:webHidden/>
          </w:rPr>
          <w:tab/>
        </w:r>
        <w:r>
          <w:rPr>
            <w:noProof/>
            <w:webHidden/>
          </w:rPr>
          <w:fldChar w:fldCharType="begin"/>
        </w:r>
        <w:r>
          <w:rPr>
            <w:noProof/>
            <w:webHidden/>
          </w:rPr>
          <w:instrText xml:space="preserve"> PAGEREF _Toc204085994 \h </w:instrText>
        </w:r>
        <w:r>
          <w:rPr>
            <w:noProof/>
            <w:webHidden/>
          </w:rPr>
        </w:r>
        <w:r>
          <w:rPr>
            <w:noProof/>
            <w:webHidden/>
          </w:rPr>
          <w:fldChar w:fldCharType="separate"/>
        </w:r>
        <w:r w:rsidR="00AC298B">
          <w:rPr>
            <w:noProof/>
            <w:webHidden/>
          </w:rPr>
          <w:t>8</w:t>
        </w:r>
        <w:r>
          <w:rPr>
            <w:noProof/>
            <w:webHidden/>
          </w:rPr>
          <w:fldChar w:fldCharType="end"/>
        </w:r>
      </w:hyperlink>
    </w:p>
    <w:p w14:paraId="08B3E92E" w14:textId="2D24A8D1" w:rsidR="00E94647" w:rsidRDefault="00E94647">
      <w:pPr>
        <w:pStyle w:val="TableofFigures"/>
        <w:tabs>
          <w:tab w:val="right" w:leader="dot" w:pos="9350"/>
        </w:tabs>
        <w:rPr>
          <w:rFonts w:eastAsiaTheme="minorEastAsia"/>
          <w:noProof/>
        </w:rPr>
      </w:pPr>
      <w:hyperlink w:anchor="_Toc204085995" w:history="1">
        <w:r w:rsidRPr="001159C5">
          <w:rPr>
            <w:rStyle w:val="Hyperlink"/>
            <w:noProof/>
          </w:rPr>
          <w:t>Equation 4: Transformation matrix of end effector link from middle link frame</w:t>
        </w:r>
        <w:r>
          <w:rPr>
            <w:noProof/>
            <w:webHidden/>
          </w:rPr>
          <w:tab/>
        </w:r>
        <w:r>
          <w:rPr>
            <w:noProof/>
            <w:webHidden/>
          </w:rPr>
          <w:fldChar w:fldCharType="begin"/>
        </w:r>
        <w:r>
          <w:rPr>
            <w:noProof/>
            <w:webHidden/>
          </w:rPr>
          <w:instrText xml:space="preserve"> PAGEREF _Toc204085995 \h </w:instrText>
        </w:r>
        <w:r>
          <w:rPr>
            <w:noProof/>
            <w:webHidden/>
          </w:rPr>
        </w:r>
        <w:r>
          <w:rPr>
            <w:noProof/>
            <w:webHidden/>
          </w:rPr>
          <w:fldChar w:fldCharType="separate"/>
        </w:r>
        <w:r w:rsidR="00AC298B">
          <w:rPr>
            <w:noProof/>
            <w:webHidden/>
          </w:rPr>
          <w:t>9</w:t>
        </w:r>
        <w:r>
          <w:rPr>
            <w:noProof/>
            <w:webHidden/>
          </w:rPr>
          <w:fldChar w:fldCharType="end"/>
        </w:r>
      </w:hyperlink>
    </w:p>
    <w:p w14:paraId="79052DE6" w14:textId="61E93D90" w:rsidR="00E94647" w:rsidRDefault="00E94647">
      <w:pPr>
        <w:pStyle w:val="TableofFigures"/>
        <w:tabs>
          <w:tab w:val="right" w:leader="dot" w:pos="9350"/>
        </w:tabs>
        <w:rPr>
          <w:rFonts w:eastAsiaTheme="minorEastAsia"/>
          <w:noProof/>
        </w:rPr>
      </w:pPr>
      <w:hyperlink w:anchor="_Toc204085996" w:history="1">
        <w:r w:rsidRPr="001159C5">
          <w:rPr>
            <w:rStyle w:val="Hyperlink"/>
            <w:noProof/>
          </w:rPr>
          <w:t>Equation 5: Transformation of end effector link from base frame</w:t>
        </w:r>
        <w:r>
          <w:rPr>
            <w:noProof/>
            <w:webHidden/>
          </w:rPr>
          <w:tab/>
        </w:r>
        <w:r>
          <w:rPr>
            <w:noProof/>
            <w:webHidden/>
          </w:rPr>
          <w:fldChar w:fldCharType="begin"/>
        </w:r>
        <w:r>
          <w:rPr>
            <w:noProof/>
            <w:webHidden/>
          </w:rPr>
          <w:instrText xml:space="preserve"> PAGEREF _Toc204085996 \h </w:instrText>
        </w:r>
        <w:r>
          <w:rPr>
            <w:noProof/>
            <w:webHidden/>
          </w:rPr>
        </w:r>
        <w:r>
          <w:rPr>
            <w:noProof/>
            <w:webHidden/>
          </w:rPr>
          <w:fldChar w:fldCharType="separate"/>
        </w:r>
        <w:r w:rsidR="00AC298B">
          <w:rPr>
            <w:noProof/>
            <w:webHidden/>
          </w:rPr>
          <w:t>9</w:t>
        </w:r>
        <w:r>
          <w:rPr>
            <w:noProof/>
            <w:webHidden/>
          </w:rPr>
          <w:fldChar w:fldCharType="end"/>
        </w:r>
      </w:hyperlink>
    </w:p>
    <w:p w14:paraId="56BEC67E" w14:textId="2C345540" w:rsidR="00E94647" w:rsidRDefault="00E94647">
      <w:pPr>
        <w:pStyle w:val="TableofFigures"/>
        <w:tabs>
          <w:tab w:val="right" w:leader="dot" w:pos="9350"/>
        </w:tabs>
        <w:rPr>
          <w:rFonts w:eastAsiaTheme="minorEastAsia"/>
          <w:noProof/>
        </w:rPr>
      </w:pPr>
      <w:hyperlink w:anchor="_Toc204085997" w:history="1">
        <w:r w:rsidRPr="001159C5">
          <w:rPr>
            <w:rStyle w:val="Hyperlink"/>
            <w:noProof/>
          </w:rPr>
          <w:t>Equation 6: Transformation matrix of end effector from end effector link frame</w:t>
        </w:r>
        <w:r>
          <w:rPr>
            <w:noProof/>
            <w:webHidden/>
          </w:rPr>
          <w:tab/>
        </w:r>
        <w:r>
          <w:rPr>
            <w:noProof/>
            <w:webHidden/>
          </w:rPr>
          <w:fldChar w:fldCharType="begin"/>
        </w:r>
        <w:r>
          <w:rPr>
            <w:noProof/>
            <w:webHidden/>
          </w:rPr>
          <w:instrText xml:space="preserve"> PAGEREF _Toc204085997 \h </w:instrText>
        </w:r>
        <w:r>
          <w:rPr>
            <w:noProof/>
            <w:webHidden/>
          </w:rPr>
        </w:r>
        <w:r>
          <w:rPr>
            <w:noProof/>
            <w:webHidden/>
          </w:rPr>
          <w:fldChar w:fldCharType="separate"/>
        </w:r>
        <w:r w:rsidR="00AC298B">
          <w:rPr>
            <w:noProof/>
            <w:webHidden/>
          </w:rPr>
          <w:t>9</w:t>
        </w:r>
        <w:r>
          <w:rPr>
            <w:noProof/>
            <w:webHidden/>
          </w:rPr>
          <w:fldChar w:fldCharType="end"/>
        </w:r>
      </w:hyperlink>
    </w:p>
    <w:p w14:paraId="6FD1A603" w14:textId="06B5F1FC" w:rsidR="00E94647" w:rsidRDefault="00E94647">
      <w:pPr>
        <w:pStyle w:val="TableofFigures"/>
        <w:tabs>
          <w:tab w:val="right" w:leader="dot" w:pos="9350"/>
        </w:tabs>
        <w:rPr>
          <w:rFonts w:eastAsiaTheme="minorEastAsia"/>
          <w:noProof/>
        </w:rPr>
      </w:pPr>
      <w:hyperlink w:anchor="_Toc204085998" w:history="1">
        <w:r w:rsidRPr="001159C5">
          <w:rPr>
            <w:rStyle w:val="Hyperlink"/>
            <w:noProof/>
          </w:rPr>
          <w:t>Equation 7: Transformation of end effector from base frame</w:t>
        </w:r>
        <w:r>
          <w:rPr>
            <w:noProof/>
            <w:webHidden/>
          </w:rPr>
          <w:tab/>
        </w:r>
        <w:r>
          <w:rPr>
            <w:noProof/>
            <w:webHidden/>
          </w:rPr>
          <w:fldChar w:fldCharType="begin"/>
        </w:r>
        <w:r>
          <w:rPr>
            <w:noProof/>
            <w:webHidden/>
          </w:rPr>
          <w:instrText xml:space="preserve"> PAGEREF _Toc204085998 \h </w:instrText>
        </w:r>
        <w:r>
          <w:rPr>
            <w:noProof/>
            <w:webHidden/>
          </w:rPr>
        </w:r>
        <w:r>
          <w:rPr>
            <w:noProof/>
            <w:webHidden/>
          </w:rPr>
          <w:fldChar w:fldCharType="separate"/>
        </w:r>
        <w:r w:rsidR="00AC298B">
          <w:rPr>
            <w:noProof/>
            <w:webHidden/>
          </w:rPr>
          <w:t>9</w:t>
        </w:r>
        <w:r>
          <w:rPr>
            <w:noProof/>
            <w:webHidden/>
          </w:rPr>
          <w:fldChar w:fldCharType="end"/>
        </w:r>
      </w:hyperlink>
    </w:p>
    <w:p w14:paraId="58DAC3EA" w14:textId="5FF9B5AE" w:rsidR="00E94647" w:rsidRDefault="00E94647">
      <w:pPr>
        <w:pStyle w:val="TableofFigures"/>
        <w:tabs>
          <w:tab w:val="right" w:leader="dot" w:pos="9350"/>
        </w:tabs>
        <w:rPr>
          <w:rFonts w:eastAsiaTheme="minorEastAsia"/>
          <w:noProof/>
        </w:rPr>
      </w:pPr>
      <w:hyperlink w:anchor="_Toc204085999" w:history="1">
        <w:r w:rsidRPr="001159C5">
          <w:rPr>
            <w:rStyle w:val="Hyperlink"/>
            <w:noProof/>
          </w:rPr>
          <w:t>Equation 8: Position equations in relation to the angles of joints</w:t>
        </w:r>
        <w:r>
          <w:rPr>
            <w:noProof/>
            <w:webHidden/>
          </w:rPr>
          <w:tab/>
        </w:r>
        <w:r>
          <w:rPr>
            <w:noProof/>
            <w:webHidden/>
          </w:rPr>
          <w:fldChar w:fldCharType="begin"/>
        </w:r>
        <w:r>
          <w:rPr>
            <w:noProof/>
            <w:webHidden/>
          </w:rPr>
          <w:instrText xml:space="preserve"> PAGEREF _Toc204085999 \h </w:instrText>
        </w:r>
        <w:r>
          <w:rPr>
            <w:noProof/>
            <w:webHidden/>
          </w:rPr>
        </w:r>
        <w:r>
          <w:rPr>
            <w:noProof/>
            <w:webHidden/>
          </w:rPr>
          <w:fldChar w:fldCharType="separate"/>
        </w:r>
        <w:r w:rsidR="00AC298B">
          <w:rPr>
            <w:noProof/>
            <w:webHidden/>
          </w:rPr>
          <w:t>11</w:t>
        </w:r>
        <w:r>
          <w:rPr>
            <w:noProof/>
            <w:webHidden/>
          </w:rPr>
          <w:fldChar w:fldCharType="end"/>
        </w:r>
      </w:hyperlink>
    </w:p>
    <w:p w14:paraId="5B9AC78A" w14:textId="00F13050" w:rsidR="00E94647" w:rsidRDefault="00E94647">
      <w:pPr>
        <w:pStyle w:val="TableofFigures"/>
        <w:tabs>
          <w:tab w:val="right" w:leader="dot" w:pos="9350"/>
        </w:tabs>
        <w:rPr>
          <w:rFonts w:eastAsiaTheme="minorEastAsia"/>
          <w:noProof/>
        </w:rPr>
      </w:pPr>
      <w:hyperlink w:anchor="_Toc204086000" w:history="1">
        <w:r w:rsidRPr="001159C5">
          <w:rPr>
            <w:rStyle w:val="Hyperlink"/>
            <w:noProof/>
          </w:rPr>
          <w:t xml:space="preserve">Equation 9: Inverse kinematic solution for </w:t>
        </w:r>
        <m:oMath>
          <m:r>
            <w:rPr>
              <w:rStyle w:val="Hyperlink"/>
              <w:rFonts w:ascii="Cambria Math" w:hAnsi="Cambria Math"/>
              <w:noProof/>
            </w:rPr>
            <m:t>θ</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_Toc204086000 \h </w:instrText>
        </w:r>
        <w:r>
          <w:rPr>
            <w:noProof/>
            <w:webHidden/>
          </w:rPr>
        </w:r>
        <w:r>
          <w:rPr>
            <w:noProof/>
            <w:webHidden/>
          </w:rPr>
          <w:fldChar w:fldCharType="separate"/>
        </w:r>
        <w:r w:rsidR="00AC298B">
          <w:rPr>
            <w:noProof/>
            <w:webHidden/>
          </w:rPr>
          <w:t>11</w:t>
        </w:r>
        <w:r>
          <w:rPr>
            <w:noProof/>
            <w:webHidden/>
          </w:rPr>
          <w:fldChar w:fldCharType="end"/>
        </w:r>
      </w:hyperlink>
    </w:p>
    <w:p w14:paraId="5BE5E9AC" w14:textId="38C939AC" w:rsidR="00E94647" w:rsidRDefault="00E94647">
      <w:pPr>
        <w:pStyle w:val="TableofFigures"/>
        <w:tabs>
          <w:tab w:val="right" w:leader="dot" w:pos="9350"/>
        </w:tabs>
        <w:rPr>
          <w:rFonts w:eastAsiaTheme="minorEastAsia"/>
          <w:noProof/>
        </w:rPr>
      </w:pPr>
      <w:hyperlink w:anchor="_Toc204086001" w:history="1">
        <w:r w:rsidRPr="001159C5">
          <w:rPr>
            <w:rStyle w:val="Hyperlink"/>
            <w:noProof/>
          </w:rPr>
          <w:t xml:space="preserve">Equation 10: Inverse kinematic solution for </w:t>
        </w:r>
        <m:oMath>
          <m:r>
            <w:rPr>
              <w:rStyle w:val="Hyperlink"/>
              <w:rFonts w:ascii="Cambria Math" w:hAnsi="Cambria Math"/>
              <w:noProof/>
            </w:rPr>
            <m:t>θ</m:t>
          </m:r>
          <m:r>
            <m:rPr>
              <m:sty m:val="p"/>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_Toc204086001 \h </w:instrText>
        </w:r>
        <w:r>
          <w:rPr>
            <w:noProof/>
            <w:webHidden/>
          </w:rPr>
        </w:r>
        <w:r>
          <w:rPr>
            <w:noProof/>
            <w:webHidden/>
          </w:rPr>
          <w:fldChar w:fldCharType="separate"/>
        </w:r>
        <w:r w:rsidR="00AC298B">
          <w:rPr>
            <w:noProof/>
            <w:webHidden/>
          </w:rPr>
          <w:t>11</w:t>
        </w:r>
        <w:r>
          <w:rPr>
            <w:noProof/>
            <w:webHidden/>
          </w:rPr>
          <w:fldChar w:fldCharType="end"/>
        </w:r>
      </w:hyperlink>
    </w:p>
    <w:p w14:paraId="1E4264F2" w14:textId="5EA3D1F4" w:rsidR="00E94647" w:rsidRDefault="00E94647">
      <w:pPr>
        <w:pStyle w:val="TableofFigures"/>
        <w:tabs>
          <w:tab w:val="right" w:leader="dot" w:pos="9350"/>
        </w:tabs>
        <w:rPr>
          <w:rFonts w:eastAsiaTheme="minorEastAsia"/>
          <w:noProof/>
        </w:rPr>
      </w:pPr>
      <w:hyperlink w:anchor="_Toc204086002" w:history="1">
        <w:r w:rsidRPr="001159C5">
          <w:rPr>
            <w:rStyle w:val="Hyperlink"/>
            <w:noProof/>
          </w:rPr>
          <w:t xml:space="preserve">Equation 11: Inverse kinematic solution for </w:t>
        </w:r>
        <m:oMath>
          <m:r>
            <w:rPr>
              <w:rStyle w:val="Hyperlink"/>
              <w:rFonts w:ascii="Cambria Math" w:hAnsi="Cambria Math"/>
              <w:noProof/>
            </w:rPr>
            <m:t>θ</m:t>
          </m:r>
          <m:r>
            <m:rPr>
              <m:sty m:val="p"/>
            </m:rPr>
            <w:rPr>
              <w:rStyle w:val="Hyperlink"/>
              <w:rFonts w:ascii="Cambria Math" w:hAnsi="Cambria Math"/>
              <w:noProof/>
            </w:rPr>
            <m:t>3</m:t>
          </m:r>
        </m:oMath>
        <w:r>
          <w:rPr>
            <w:noProof/>
            <w:webHidden/>
          </w:rPr>
          <w:tab/>
        </w:r>
        <w:r>
          <w:rPr>
            <w:noProof/>
            <w:webHidden/>
          </w:rPr>
          <w:fldChar w:fldCharType="begin"/>
        </w:r>
        <w:r>
          <w:rPr>
            <w:noProof/>
            <w:webHidden/>
          </w:rPr>
          <w:instrText xml:space="preserve"> PAGEREF _Toc204086002 \h </w:instrText>
        </w:r>
        <w:r>
          <w:rPr>
            <w:noProof/>
            <w:webHidden/>
          </w:rPr>
        </w:r>
        <w:r>
          <w:rPr>
            <w:noProof/>
            <w:webHidden/>
          </w:rPr>
          <w:fldChar w:fldCharType="separate"/>
        </w:r>
        <w:r w:rsidR="00AC298B">
          <w:rPr>
            <w:noProof/>
            <w:webHidden/>
          </w:rPr>
          <w:t>12</w:t>
        </w:r>
        <w:r>
          <w:rPr>
            <w:noProof/>
            <w:webHidden/>
          </w:rPr>
          <w:fldChar w:fldCharType="end"/>
        </w:r>
      </w:hyperlink>
    </w:p>
    <w:p w14:paraId="74275C3F" w14:textId="03EE1680" w:rsidR="00E94647" w:rsidRDefault="00E94647">
      <w:pPr>
        <w:pStyle w:val="TableofFigures"/>
        <w:tabs>
          <w:tab w:val="right" w:leader="dot" w:pos="9350"/>
        </w:tabs>
        <w:rPr>
          <w:rFonts w:eastAsiaTheme="minorEastAsia"/>
          <w:noProof/>
        </w:rPr>
      </w:pPr>
      <w:hyperlink w:anchor="_Toc204086003" w:history="1">
        <w:r w:rsidRPr="001159C5">
          <w:rPr>
            <w:rStyle w:val="Hyperlink"/>
            <w:noProof/>
          </w:rPr>
          <w:t>Equation 12: Jacobian matrix for linear velocities of end effector</w:t>
        </w:r>
        <w:r>
          <w:rPr>
            <w:noProof/>
            <w:webHidden/>
          </w:rPr>
          <w:tab/>
        </w:r>
        <w:r>
          <w:rPr>
            <w:noProof/>
            <w:webHidden/>
          </w:rPr>
          <w:fldChar w:fldCharType="begin"/>
        </w:r>
        <w:r>
          <w:rPr>
            <w:noProof/>
            <w:webHidden/>
          </w:rPr>
          <w:instrText xml:space="preserve"> PAGEREF _Toc204086003 \h </w:instrText>
        </w:r>
        <w:r>
          <w:rPr>
            <w:noProof/>
            <w:webHidden/>
          </w:rPr>
        </w:r>
        <w:r>
          <w:rPr>
            <w:noProof/>
            <w:webHidden/>
          </w:rPr>
          <w:fldChar w:fldCharType="separate"/>
        </w:r>
        <w:r w:rsidR="00AC298B">
          <w:rPr>
            <w:noProof/>
            <w:webHidden/>
          </w:rPr>
          <w:t>29</w:t>
        </w:r>
        <w:r>
          <w:rPr>
            <w:noProof/>
            <w:webHidden/>
          </w:rPr>
          <w:fldChar w:fldCharType="end"/>
        </w:r>
      </w:hyperlink>
    </w:p>
    <w:p w14:paraId="250ACFE7" w14:textId="797F52CA" w:rsidR="00E94647" w:rsidRDefault="00E94647">
      <w:pPr>
        <w:pStyle w:val="TableofFigures"/>
        <w:tabs>
          <w:tab w:val="right" w:leader="dot" w:pos="9350"/>
        </w:tabs>
        <w:rPr>
          <w:rFonts w:eastAsiaTheme="minorEastAsia"/>
          <w:noProof/>
        </w:rPr>
      </w:pPr>
      <w:hyperlink w:anchor="_Toc204086004" w:history="1">
        <w:r w:rsidRPr="001159C5">
          <w:rPr>
            <w:rStyle w:val="Hyperlink"/>
            <w:noProof/>
          </w:rPr>
          <w:t>Equation 13: Short-hand terms for Jacobian matrix</w:t>
        </w:r>
        <w:r>
          <w:rPr>
            <w:noProof/>
            <w:webHidden/>
          </w:rPr>
          <w:tab/>
        </w:r>
        <w:r>
          <w:rPr>
            <w:noProof/>
            <w:webHidden/>
          </w:rPr>
          <w:fldChar w:fldCharType="begin"/>
        </w:r>
        <w:r>
          <w:rPr>
            <w:noProof/>
            <w:webHidden/>
          </w:rPr>
          <w:instrText xml:space="preserve"> PAGEREF _Toc204086004 \h </w:instrText>
        </w:r>
        <w:r>
          <w:rPr>
            <w:noProof/>
            <w:webHidden/>
          </w:rPr>
        </w:r>
        <w:r>
          <w:rPr>
            <w:noProof/>
            <w:webHidden/>
          </w:rPr>
          <w:fldChar w:fldCharType="separate"/>
        </w:r>
        <w:r w:rsidR="00AC298B">
          <w:rPr>
            <w:noProof/>
            <w:webHidden/>
          </w:rPr>
          <w:t>29</w:t>
        </w:r>
        <w:r>
          <w:rPr>
            <w:noProof/>
            <w:webHidden/>
          </w:rPr>
          <w:fldChar w:fldCharType="end"/>
        </w:r>
      </w:hyperlink>
    </w:p>
    <w:p w14:paraId="2AD6A3DD" w14:textId="758FC235" w:rsidR="00E94647" w:rsidRDefault="00E94647">
      <w:pPr>
        <w:pStyle w:val="TableofFigures"/>
        <w:tabs>
          <w:tab w:val="right" w:leader="dot" w:pos="9350"/>
        </w:tabs>
        <w:rPr>
          <w:rFonts w:eastAsiaTheme="minorEastAsia"/>
          <w:noProof/>
        </w:rPr>
      </w:pPr>
      <w:hyperlink w:anchor="_Toc204086005" w:history="1">
        <w:r w:rsidRPr="001159C5">
          <w:rPr>
            <w:rStyle w:val="Hyperlink"/>
            <w:noProof/>
          </w:rPr>
          <w:t>Equation 14: Alternative short-hand terms for Jacobian matrix</w:t>
        </w:r>
        <w:r>
          <w:rPr>
            <w:noProof/>
            <w:webHidden/>
          </w:rPr>
          <w:tab/>
        </w:r>
        <w:r>
          <w:rPr>
            <w:noProof/>
            <w:webHidden/>
          </w:rPr>
          <w:fldChar w:fldCharType="begin"/>
        </w:r>
        <w:r>
          <w:rPr>
            <w:noProof/>
            <w:webHidden/>
          </w:rPr>
          <w:instrText xml:space="preserve"> PAGEREF _Toc204086005 \h </w:instrText>
        </w:r>
        <w:r>
          <w:rPr>
            <w:noProof/>
            <w:webHidden/>
          </w:rPr>
        </w:r>
        <w:r>
          <w:rPr>
            <w:noProof/>
            <w:webHidden/>
          </w:rPr>
          <w:fldChar w:fldCharType="separate"/>
        </w:r>
        <w:r w:rsidR="00AC298B">
          <w:rPr>
            <w:noProof/>
            <w:webHidden/>
          </w:rPr>
          <w:t>29</w:t>
        </w:r>
        <w:r>
          <w:rPr>
            <w:noProof/>
            <w:webHidden/>
          </w:rPr>
          <w:fldChar w:fldCharType="end"/>
        </w:r>
      </w:hyperlink>
    </w:p>
    <w:p w14:paraId="0759320D" w14:textId="3C2BD2BB" w:rsidR="00E94647" w:rsidRDefault="00E94647">
      <w:pPr>
        <w:pStyle w:val="TableofFigures"/>
        <w:tabs>
          <w:tab w:val="right" w:leader="dot" w:pos="9350"/>
        </w:tabs>
        <w:rPr>
          <w:rFonts w:eastAsiaTheme="minorEastAsia"/>
          <w:noProof/>
        </w:rPr>
      </w:pPr>
      <w:hyperlink w:anchor="_Toc204086006" w:history="1">
        <w:r w:rsidRPr="001159C5">
          <w:rPr>
            <w:rStyle w:val="Hyperlink"/>
            <w:noProof/>
          </w:rPr>
          <w:t>Equation 15: Jacobian matrix for angular velocities of end effector</w:t>
        </w:r>
        <w:r>
          <w:rPr>
            <w:noProof/>
            <w:webHidden/>
          </w:rPr>
          <w:tab/>
        </w:r>
        <w:r>
          <w:rPr>
            <w:noProof/>
            <w:webHidden/>
          </w:rPr>
          <w:fldChar w:fldCharType="begin"/>
        </w:r>
        <w:r>
          <w:rPr>
            <w:noProof/>
            <w:webHidden/>
          </w:rPr>
          <w:instrText xml:space="preserve"> PAGEREF _Toc204086006 \h </w:instrText>
        </w:r>
        <w:r>
          <w:rPr>
            <w:noProof/>
            <w:webHidden/>
          </w:rPr>
        </w:r>
        <w:r>
          <w:rPr>
            <w:noProof/>
            <w:webHidden/>
          </w:rPr>
          <w:fldChar w:fldCharType="separate"/>
        </w:r>
        <w:r w:rsidR="00AC298B">
          <w:rPr>
            <w:noProof/>
            <w:webHidden/>
          </w:rPr>
          <w:t>29</w:t>
        </w:r>
        <w:r>
          <w:rPr>
            <w:noProof/>
            <w:webHidden/>
          </w:rPr>
          <w:fldChar w:fldCharType="end"/>
        </w:r>
      </w:hyperlink>
    </w:p>
    <w:p w14:paraId="03E1CB42" w14:textId="4FD48B02" w:rsidR="00E94647" w:rsidRDefault="00E94647">
      <w:pPr>
        <w:pStyle w:val="TableofFigures"/>
        <w:tabs>
          <w:tab w:val="right" w:leader="dot" w:pos="9350"/>
        </w:tabs>
        <w:rPr>
          <w:rFonts w:eastAsiaTheme="minorEastAsia"/>
          <w:noProof/>
        </w:rPr>
      </w:pPr>
      <w:hyperlink w:anchor="_Toc204086007" w:history="1">
        <w:r w:rsidRPr="001159C5">
          <w:rPr>
            <w:rStyle w:val="Hyperlink"/>
            <w:noProof/>
          </w:rPr>
          <w:t>Equation 16: Formula for damped least squared inverse matrix techniques</w:t>
        </w:r>
        <w:r>
          <w:rPr>
            <w:noProof/>
            <w:webHidden/>
          </w:rPr>
          <w:tab/>
        </w:r>
        <w:r>
          <w:rPr>
            <w:noProof/>
            <w:webHidden/>
          </w:rPr>
          <w:fldChar w:fldCharType="begin"/>
        </w:r>
        <w:r>
          <w:rPr>
            <w:noProof/>
            <w:webHidden/>
          </w:rPr>
          <w:instrText xml:space="preserve"> PAGEREF _Toc204086007 \h </w:instrText>
        </w:r>
        <w:r>
          <w:rPr>
            <w:noProof/>
            <w:webHidden/>
          </w:rPr>
        </w:r>
        <w:r>
          <w:rPr>
            <w:noProof/>
            <w:webHidden/>
          </w:rPr>
          <w:fldChar w:fldCharType="separate"/>
        </w:r>
        <w:r w:rsidR="00AC298B">
          <w:rPr>
            <w:noProof/>
            <w:webHidden/>
          </w:rPr>
          <w:t>30</w:t>
        </w:r>
        <w:r>
          <w:rPr>
            <w:noProof/>
            <w:webHidden/>
          </w:rPr>
          <w:fldChar w:fldCharType="end"/>
        </w:r>
      </w:hyperlink>
    </w:p>
    <w:p w14:paraId="083F4EBD" w14:textId="2FE53F29" w:rsidR="00E94647" w:rsidRDefault="00E94647">
      <w:pPr>
        <w:pStyle w:val="TableofFigures"/>
        <w:tabs>
          <w:tab w:val="right" w:leader="dot" w:pos="9350"/>
        </w:tabs>
        <w:rPr>
          <w:rFonts w:eastAsiaTheme="minorEastAsia"/>
          <w:noProof/>
        </w:rPr>
      </w:pPr>
      <w:hyperlink w:anchor="_Toc204086008" w:history="1">
        <w:r w:rsidRPr="001159C5">
          <w:rPr>
            <w:rStyle w:val="Hyperlink"/>
            <w:noProof/>
          </w:rPr>
          <w:t>Equation 17: Full Jacobian matrix for robot arms</w:t>
        </w:r>
        <w:r>
          <w:rPr>
            <w:noProof/>
            <w:webHidden/>
          </w:rPr>
          <w:tab/>
        </w:r>
        <w:r>
          <w:rPr>
            <w:noProof/>
            <w:webHidden/>
          </w:rPr>
          <w:fldChar w:fldCharType="begin"/>
        </w:r>
        <w:r>
          <w:rPr>
            <w:noProof/>
            <w:webHidden/>
          </w:rPr>
          <w:instrText xml:space="preserve"> PAGEREF _Toc204086008 \h </w:instrText>
        </w:r>
        <w:r>
          <w:rPr>
            <w:noProof/>
            <w:webHidden/>
          </w:rPr>
        </w:r>
        <w:r>
          <w:rPr>
            <w:noProof/>
            <w:webHidden/>
          </w:rPr>
          <w:fldChar w:fldCharType="separate"/>
        </w:r>
        <w:r w:rsidR="00AC298B">
          <w:rPr>
            <w:noProof/>
            <w:webHidden/>
          </w:rPr>
          <w:t>30</w:t>
        </w:r>
        <w:r>
          <w:rPr>
            <w:noProof/>
            <w:webHidden/>
          </w:rPr>
          <w:fldChar w:fldCharType="end"/>
        </w:r>
      </w:hyperlink>
    </w:p>
    <w:p w14:paraId="19BA0F15" w14:textId="7FBC5F21" w:rsidR="00B15131" w:rsidRDefault="006D49D5" w:rsidP="006D49D5">
      <w:pPr>
        <w:pStyle w:val="Heading2"/>
      </w:pPr>
      <w:r>
        <w:fldChar w:fldCharType="end"/>
      </w:r>
      <w:bookmarkStart w:id="2" w:name="_Toc204085972"/>
      <w:r>
        <w:t>Figure</w:t>
      </w:r>
      <w:bookmarkEnd w:id="2"/>
    </w:p>
    <w:p w14:paraId="5E617498" w14:textId="2089D590" w:rsidR="00E94647" w:rsidRDefault="006D49D5">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204086009" w:history="1">
        <w:r w:rsidR="00E94647" w:rsidRPr="00011E49">
          <w:rPr>
            <w:rStyle w:val="Hyperlink"/>
            <w:noProof/>
          </w:rPr>
          <w:t>Figure 1: Base component of the robot arm</w:t>
        </w:r>
        <w:r w:rsidR="00E94647">
          <w:rPr>
            <w:noProof/>
            <w:webHidden/>
          </w:rPr>
          <w:tab/>
        </w:r>
        <w:r w:rsidR="00E94647">
          <w:rPr>
            <w:noProof/>
            <w:webHidden/>
          </w:rPr>
          <w:fldChar w:fldCharType="begin"/>
        </w:r>
        <w:r w:rsidR="00E94647">
          <w:rPr>
            <w:noProof/>
            <w:webHidden/>
          </w:rPr>
          <w:instrText xml:space="preserve"> PAGEREF _Toc204086009 \h </w:instrText>
        </w:r>
        <w:r w:rsidR="00E94647">
          <w:rPr>
            <w:noProof/>
            <w:webHidden/>
          </w:rPr>
        </w:r>
        <w:r w:rsidR="00E94647">
          <w:rPr>
            <w:noProof/>
            <w:webHidden/>
          </w:rPr>
          <w:fldChar w:fldCharType="separate"/>
        </w:r>
        <w:r w:rsidR="00AC298B">
          <w:rPr>
            <w:noProof/>
            <w:webHidden/>
          </w:rPr>
          <w:t>5</w:t>
        </w:r>
        <w:r w:rsidR="00E94647">
          <w:rPr>
            <w:noProof/>
            <w:webHidden/>
          </w:rPr>
          <w:fldChar w:fldCharType="end"/>
        </w:r>
      </w:hyperlink>
    </w:p>
    <w:p w14:paraId="5BC2DEAF" w14:textId="4BE92245" w:rsidR="00E94647" w:rsidRDefault="00E94647">
      <w:pPr>
        <w:pStyle w:val="TableofFigures"/>
        <w:tabs>
          <w:tab w:val="right" w:leader="dot" w:pos="9350"/>
        </w:tabs>
        <w:rPr>
          <w:rFonts w:eastAsiaTheme="minorEastAsia"/>
          <w:noProof/>
        </w:rPr>
      </w:pPr>
      <w:hyperlink w:anchor="_Toc204086010" w:history="1">
        <w:r w:rsidRPr="00011E49">
          <w:rPr>
            <w:rStyle w:val="Hyperlink"/>
            <w:noProof/>
          </w:rPr>
          <w:t>Figure 2: Middle link of robot arm</w:t>
        </w:r>
        <w:r>
          <w:rPr>
            <w:noProof/>
            <w:webHidden/>
          </w:rPr>
          <w:tab/>
        </w:r>
        <w:r>
          <w:rPr>
            <w:noProof/>
            <w:webHidden/>
          </w:rPr>
          <w:fldChar w:fldCharType="begin"/>
        </w:r>
        <w:r>
          <w:rPr>
            <w:noProof/>
            <w:webHidden/>
          </w:rPr>
          <w:instrText xml:space="preserve"> PAGEREF _Toc204086010 \h </w:instrText>
        </w:r>
        <w:r>
          <w:rPr>
            <w:noProof/>
            <w:webHidden/>
          </w:rPr>
        </w:r>
        <w:r>
          <w:rPr>
            <w:noProof/>
            <w:webHidden/>
          </w:rPr>
          <w:fldChar w:fldCharType="separate"/>
        </w:r>
        <w:r w:rsidR="00AC298B">
          <w:rPr>
            <w:noProof/>
            <w:webHidden/>
          </w:rPr>
          <w:t>6</w:t>
        </w:r>
        <w:r>
          <w:rPr>
            <w:noProof/>
            <w:webHidden/>
          </w:rPr>
          <w:fldChar w:fldCharType="end"/>
        </w:r>
      </w:hyperlink>
    </w:p>
    <w:p w14:paraId="5DE5CCE5" w14:textId="7CC196D8" w:rsidR="00E94647" w:rsidRDefault="00E94647">
      <w:pPr>
        <w:pStyle w:val="TableofFigures"/>
        <w:tabs>
          <w:tab w:val="right" w:leader="dot" w:pos="9350"/>
        </w:tabs>
        <w:rPr>
          <w:rFonts w:eastAsiaTheme="minorEastAsia"/>
          <w:noProof/>
        </w:rPr>
      </w:pPr>
      <w:hyperlink w:anchor="_Toc204086011" w:history="1">
        <w:r w:rsidRPr="00011E49">
          <w:rPr>
            <w:rStyle w:val="Hyperlink"/>
            <w:noProof/>
          </w:rPr>
          <w:t>Figure 3: End effector link of robot arm</w:t>
        </w:r>
        <w:r>
          <w:rPr>
            <w:noProof/>
            <w:webHidden/>
          </w:rPr>
          <w:tab/>
        </w:r>
        <w:r>
          <w:rPr>
            <w:noProof/>
            <w:webHidden/>
          </w:rPr>
          <w:fldChar w:fldCharType="begin"/>
        </w:r>
        <w:r>
          <w:rPr>
            <w:noProof/>
            <w:webHidden/>
          </w:rPr>
          <w:instrText xml:space="preserve"> PAGEREF _Toc204086011 \h </w:instrText>
        </w:r>
        <w:r>
          <w:rPr>
            <w:noProof/>
            <w:webHidden/>
          </w:rPr>
        </w:r>
        <w:r>
          <w:rPr>
            <w:noProof/>
            <w:webHidden/>
          </w:rPr>
          <w:fldChar w:fldCharType="separate"/>
        </w:r>
        <w:r w:rsidR="00AC298B">
          <w:rPr>
            <w:noProof/>
            <w:webHidden/>
          </w:rPr>
          <w:t>6</w:t>
        </w:r>
        <w:r>
          <w:rPr>
            <w:noProof/>
            <w:webHidden/>
          </w:rPr>
          <w:fldChar w:fldCharType="end"/>
        </w:r>
      </w:hyperlink>
    </w:p>
    <w:p w14:paraId="53F2478E" w14:textId="7D61661C" w:rsidR="00E94647" w:rsidRDefault="00E94647">
      <w:pPr>
        <w:pStyle w:val="TableofFigures"/>
        <w:tabs>
          <w:tab w:val="right" w:leader="dot" w:pos="9350"/>
        </w:tabs>
        <w:rPr>
          <w:rFonts w:eastAsiaTheme="minorEastAsia"/>
          <w:noProof/>
        </w:rPr>
      </w:pPr>
      <w:hyperlink w:anchor="_Toc204086012" w:history="1">
        <w:r w:rsidRPr="00011E49">
          <w:rPr>
            <w:rStyle w:val="Hyperlink"/>
            <w:noProof/>
          </w:rPr>
          <w:t>Figure 4: A diagram of a fully assembled robot arm</w:t>
        </w:r>
        <w:r>
          <w:rPr>
            <w:noProof/>
            <w:webHidden/>
          </w:rPr>
          <w:tab/>
        </w:r>
        <w:r>
          <w:rPr>
            <w:noProof/>
            <w:webHidden/>
          </w:rPr>
          <w:fldChar w:fldCharType="begin"/>
        </w:r>
        <w:r>
          <w:rPr>
            <w:noProof/>
            <w:webHidden/>
          </w:rPr>
          <w:instrText xml:space="preserve"> PAGEREF _Toc204086012 \h </w:instrText>
        </w:r>
        <w:r>
          <w:rPr>
            <w:noProof/>
            <w:webHidden/>
          </w:rPr>
        </w:r>
        <w:r>
          <w:rPr>
            <w:noProof/>
            <w:webHidden/>
          </w:rPr>
          <w:fldChar w:fldCharType="separate"/>
        </w:r>
        <w:r w:rsidR="00AC298B">
          <w:rPr>
            <w:noProof/>
            <w:webHidden/>
          </w:rPr>
          <w:t>7</w:t>
        </w:r>
        <w:r>
          <w:rPr>
            <w:noProof/>
            <w:webHidden/>
          </w:rPr>
          <w:fldChar w:fldCharType="end"/>
        </w:r>
      </w:hyperlink>
    </w:p>
    <w:p w14:paraId="10AFEEAD" w14:textId="735C3FB9" w:rsidR="00E94647" w:rsidRDefault="00E94647">
      <w:pPr>
        <w:pStyle w:val="TableofFigures"/>
        <w:tabs>
          <w:tab w:val="right" w:leader="dot" w:pos="9350"/>
        </w:tabs>
        <w:rPr>
          <w:rFonts w:eastAsiaTheme="minorEastAsia"/>
          <w:noProof/>
        </w:rPr>
      </w:pPr>
      <w:hyperlink w:anchor="_Toc204086013" w:history="1">
        <w:r w:rsidRPr="00011E49">
          <w:rPr>
            <w:rStyle w:val="Hyperlink"/>
            <w:noProof/>
          </w:rPr>
          <w:t>Figure 5: Comparison between DH parameters (left) and general homogeneous transformation matrix method (right)</w:t>
        </w:r>
        <w:r>
          <w:rPr>
            <w:noProof/>
            <w:webHidden/>
          </w:rPr>
          <w:tab/>
        </w:r>
        <w:r>
          <w:rPr>
            <w:noProof/>
            <w:webHidden/>
          </w:rPr>
          <w:fldChar w:fldCharType="begin"/>
        </w:r>
        <w:r>
          <w:rPr>
            <w:noProof/>
            <w:webHidden/>
          </w:rPr>
          <w:instrText xml:space="preserve"> PAGEREF _Toc204086013 \h </w:instrText>
        </w:r>
        <w:r>
          <w:rPr>
            <w:noProof/>
            <w:webHidden/>
          </w:rPr>
        </w:r>
        <w:r>
          <w:rPr>
            <w:noProof/>
            <w:webHidden/>
          </w:rPr>
          <w:fldChar w:fldCharType="separate"/>
        </w:r>
        <w:r w:rsidR="00AC298B">
          <w:rPr>
            <w:noProof/>
            <w:webHidden/>
          </w:rPr>
          <w:t>10</w:t>
        </w:r>
        <w:r>
          <w:rPr>
            <w:noProof/>
            <w:webHidden/>
          </w:rPr>
          <w:fldChar w:fldCharType="end"/>
        </w:r>
      </w:hyperlink>
    </w:p>
    <w:p w14:paraId="48641F64" w14:textId="318AEE46" w:rsidR="00E94647" w:rsidRDefault="00E94647">
      <w:pPr>
        <w:pStyle w:val="TableofFigures"/>
        <w:tabs>
          <w:tab w:val="right" w:leader="dot" w:pos="9350"/>
        </w:tabs>
        <w:rPr>
          <w:rFonts w:eastAsiaTheme="minorEastAsia"/>
          <w:noProof/>
        </w:rPr>
      </w:pPr>
      <w:hyperlink w:anchor="_Toc204086014" w:history="1">
        <w:r w:rsidRPr="00011E49">
          <w:rPr>
            <w:rStyle w:val="Hyperlink"/>
            <w:noProof/>
          </w:rPr>
          <w:t>Figure 6: Euclidian error between DH parameters and general homogeneous transformation</w:t>
        </w:r>
        <w:r>
          <w:rPr>
            <w:noProof/>
            <w:webHidden/>
          </w:rPr>
          <w:tab/>
        </w:r>
        <w:r>
          <w:rPr>
            <w:noProof/>
            <w:webHidden/>
          </w:rPr>
          <w:fldChar w:fldCharType="begin"/>
        </w:r>
        <w:r>
          <w:rPr>
            <w:noProof/>
            <w:webHidden/>
          </w:rPr>
          <w:instrText xml:space="preserve"> PAGEREF _Toc204086014 \h </w:instrText>
        </w:r>
        <w:r>
          <w:rPr>
            <w:noProof/>
            <w:webHidden/>
          </w:rPr>
        </w:r>
        <w:r>
          <w:rPr>
            <w:noProof/>
            <w:webHidden/>
          </w:rPr>
          <w:fldChar w:fldCharType="separate"/>
        </w:r>
        <w:r w:rsidR="00AC298B">
          <w:rPr>
            <w:noProof/>
            <w:webHidden/>
          </w:rPr>
          <w:t>10</w:t>
        </w:r>
        <w:r>
          <w:rPr>
            <w:noProof/>
            <w:webHidden/>
          </w:rPr>
          <w:fldChar w:fldCharType="end"/>
        </w:r>
      </w:hyperlink>
    </w:p>
    <w:p w14:paraId="4415102D" w14:textId="6EC5F598" w:rsidR="00E94647" w:rsidRDefault="00E94647">
      <w:pPr>
        <w:pStyle w:val="TableofFigures"/>
        <w:tabs>
          <w:tab w:val="right" w:leader="dot" w:pos="9350"/>
        </w:tabs>
        <w:rPr>
          <w:rFonts w:eastAsiaTheme="minorEastAsia"/>
          <w:noProof/>
        </w:rPr>
      </w:pPr>
      <w:hyperlink w:anchor="_Toc204086015" w:history="1">
        <w:r w:rsidRPr="00011E49">
          <w:rPr>
            <w:rStyle w:val="Hyperlink"/>
            <w:noProof/>
          </w:rPr>
          <w:t>Figure 7: 3D visualization of the workspace for the robot arm</w:t>
        </w:r>
        <w:r>
          <w:rPr>
            <w:noProof/>
            <w:webHidden/>
          </w:rPr>
          <w:tab/>
        </w:r>
        <w:r>
          <w:rPr>
            <w:noProof/>
            <w:webHidden/>
          </w:rPr>
          <w:fldChar w:fldCharType="begin"/>
        </w:r>
        <w:r>
          <w:rPr>
            <w:noProof/>
            <w:webHidden/>
          </w:rPr>
          <w:instrText xml:space="preserve"> PAGEREF _Toc204086015 \h </w:instrText>
        </w:r>
        <w:r>
          <w:rPr>
            <w:noProof/>
            <w:webHidden/>
          </w:rPr>
        </w:r>
        <w:r>
          <w:rPr>
            <w:noProof/>
            <w:webHidden/>
          </w:rPr>
          <w:fldChar w:fldCharType="separate"/>
        </w:r>
        <w:r w:rsidR="00AC298B">
          <w:rPr>
            <w:noProof/>
            <w:webHidden/>
          </w:rPr>
          <w:t>12</w:t>
        </w:r>
        <w:r>
          <w:rPr>
            <w:noProof/>
            <w:webHidden/>
          </w:rPr>
          <w:fldChar w:fldCharType="end"/>
        </w:r>
      </w:hyperlink>
    </w:p>
    <w:p w14:paraId="771A67CF" w14:textId="315384A4" w:rsidR="00E94647" w:rsidRDefault="00E94647">
      <w:pPr>
        <w:pStyle w:val="TableofFigures"/>
        <w:tabs>
          <w:tab w:val="right" w:leader="dot" w:pos="9350"/>
        </w:tabs>
        <w:rPr>
          <w:rFonts w:eastAsiaTheme="minorEastAsia"/>
          <w:noProof/>
        </w:rPr>
      </w:pPr>
      <w:hyperlink w:anchor="_Toc204086016" w:history="1">
        <w:r w:rsidRPr="00011E49">
          <w:rPr>
            <w:rStyle w:val="Hyperlink"/>
            <w:noProof/>
          </w:rPr>
          <w:t>Figure 8: 3 different views of the robot arm's workspace</w:t>
        </w:r>
        <w:r>
          <w:rPr>
            <w:noProof/>
            <w:webHidden/>
          </w:rPr>
          <w:tab/>
        </w:r>
        <w:r>
          <w:rPr>
            <w:noProof/>
            <w:webHidden/>
          </w:rPr>
          <w:fldChar w:fldCharType="begin"/>
        </w:r>
        <w:r>
          <w:rPr>
            <w:noProof/>
            <w:webHidden/>
          </w:rPr>
          <w:instrText xml:space="preserve"> PAGEREF _Toc204086016 \h </w:instrText>
        </w:r>
        <w:r>
          <w:rPr>
            <w:noProof/>
            <w:webHidden/>
          </w:rPr>
        </w:r>
        <w:r>
          <w:rPr>
            <w:noProof/>
            <w:webHidden/>
          </w:rPr>
          <w:fldChar w:fldCharType="separate"/>
        </w:r>
        <w:r w:rsidR="00AC298B">
          <w:rPr>
            <w:noProof/>
            <w:webHidden/>
          </w:rPr>
          <w:t>13</w:t>
        </w:r>
        <w:r>
          <w:rPr>
            <w:noProof/>
            <w:webHidden/>
          </w:rPr>
          <w:fldChar w:fldCharType="end"/>
        </w:r>
      </w:hyperlink>
    </w:p>
    <w:p w14:paraId="4B0D6BC1" w14:textId="61B6DC66" w:rsidR="00E94647" w:rsidRDefault="00E94647">
      <w:pPr>
        <w:pStyle w:val="TableofFigures"/>
        <w:tabs>
          <w:tab w:val="right" w:leader="dot" w:pos="9350"/>
        </w:tabs>
        <w:rPr>
          <w:rFonts w:eastAsiaTheme="minorEastAsia"/>
          <w:noProof/>
        </w:rPr>
      </w:pPr>
      <w:hyperlink w:anchor="_Toc204086017" w:history="1">
        <w:r w:rsidRPr="00011E49">
          <w:rPr>
            <w:rStyle w:val="Hyperlink"/>
            <w:noProof/>
          </w:rPr>
          <w:t>Figure 9: Error distribution on positioning inference using inverse kinematics</w:t>
        </w:r>
        <w:r>
          <w:rPr>
            <w:noProof/>
            <w:webHidden/>
          </w:rPr>
          <w:tab/>
        </w:r>
        <w:r>
          <w:rPr>
            <w:noProof/>
            <w:webHidden/>
          </w:rPr>
          <w:fldChar w:fldCharType="begin"/>
        </w:r>
        <w:r>
          <w:rPr>
            <w:noProof/>
            <w:webHidden/>
          </w:rPr>
          <w:instrText xml:space="preserve"> PAGEREF _Toc204086017 \h </w:instrText>
        </w:r>
        <w:r>
          <w:rPr>
            <w:noProof/>
            <w:webHidden/>
          </w:rPr>
        </w:r>
        <w:r>
          <w:rPr>
            <w:noProof/>
            <w:webHidden/>
          </w:rPr>
          <w:fldChar w:fldCharType="separate"/>
        </w:r>
        <w:r w:rsidR="00AC298B">
          <w:rPr>
            <w:noProof/>
            <w:webHidden/>
          </w:rPr>
          <w:t>14</w:t>
        </w:r>
        <w:r>
          <w:rPr>
            <w:noProof/>
            <w:webHidden/>
          </w:rPr>
          <w:fldChar w:fldCharType="end"/>
        </w:r>
      </w:hyperlink>
    </w:p>
    <w:p w14:paraId="5CEBB92E" w14:textId="01ED50C7" w:rsidR="00E94647" w:rsidRDefault="00E94647">
      <w:pPr>
        <w:pStyle w:val="TableofFigures"/>
        <w:tabs>
          <w:tab w:val="right" w:leader="dot" w:pos="9350"/>
        </w:tabs>
        <w:rPr>
          <w:rFonts w:eastAsiaTheme="minorEastAsia"/>
          <w:noProof/>
        </w:rPr>
      </w:pPr>
      <w:hyperlink w:anchor="_Toc204086018" w:history="1">
        <w:r w:rsidRPr="00011E49">
          <w:rPr>
            <w:rStyle w:val="Hyperlink"/>
            <w:noProof/>
          </w:rPr>
          <w:t>Figure 10: Error distribution on angle selected by the closest to the original angles</w:t>
        </w:r>
        <w:r>
          <w:rPr>
            <w:noProof/>
            <w:webHidden/>
          </w:rPr>
          <w:tab/>
        </w:r>
        <w:r>
          <w:rPr>
            <w:noProof/>
            <w:webHidden/>
          </w:rPr>
          <w:fldChar w:fldCharType="begin"/>
        </w:r>
        <w:r>
          <w:rPr>
            <w:noProof/>
            <w:webHidden/>
          </w:rPr>
          <w:instrText xml:space="preserve"> PAGEREF _Toc204086018 \h </w:instrText>
        </w:r>
        <w:r>
          <w:rPr>
            <w:noProof/>
            <w:webHidden/>
          </w:rPr>
        </w:r>
        <w:r>
          <w:rPr>
            <w:noProof/>
            <w:webHidden/>
          </w:rPr>
          <w:fldChar w:fldCharType="separate"/>
        </w:r>
        <w:r w:rsidR="00AC298B">
          <w:rPr>
            <w:noProof/>
            <w:webHidden/>
          </w:rPr>
          <w:t>14</w:t>
        </w:r>
        <w:r>
          <w:rPr>
            <w:noProof/>
            <w:webHidden/>
          </w:rPr>
          <w:fldChar w:fldCharType="end"/>
        </w:r>
      </w:hyperlink>
    </w:p>
    <w:p w14:paraId="5A2C1365" w14:textId="2EF28CEF" w:rsidR="00E94647" w:rsidRDefault="00E94647">
      <w:pPr>
        <w:pStyle w:val="TableofFigures"/>
        <w:tabs>
          <w:tab w:val="right" w:leader="dot" w:pos="9350"/>
        </w:tabs>
        <w:rPr>
          <w:rFonts w:eastAsiaTheme="minorEastAsia"/>
          <w:noProof/>
        </w:rPr>
      </w:pPr>
      <w:hyperlink w:anchor="_Toc204086019" w:history="1">
        <w:r w:rsidRPr="00011E49">
          <w:rPr>
            <w:rStyle w:val="Hyperlink"/>
            <w:noProof/>
          </w:rPr>
          <w:t>Figure 11: Task space driven trajectory generation</w:t>
        </w:r>
        <w:r>
          <w:rPr>
            <w:noProof/>
            <w:webHidden/>
          </w:rPr>
          <w:tab/>
        </w:r>
        <w:r>
          <w:rPr>
            <w:noProof/>
            <w:webHidden/>
          </w:rPr>
          <w:fldChar w:fldCharType="begin"/>
        </w:r>
        <w:r>
          <w:rPr>
            <w:noProof/>
            <w:webHidden/>
          </w:rPr>
          <w:instrText xml:space="preserve"> PAGEREF _Toc204086019 \h </w:instrText>
        </w:r>
        <w:r>
          <w:rPr>
            <w:noProof/>
            <w:webHidden/>
          </w:rPr>
        </w:r>
        <w:r>
          <w:rPr>
            <w:noProof/>
            <w:webHidden/>
          </w:rPr>
          <w:fldChar w:fldCharType="separate"/>
        </w:r>
        <w:r w:rsidR="00AC298B">
          <w:rPr>
            <w:noProof/>
            <w:webHidden/>
          </w:rPr>
          <w:t>17</w:t>
        </w:r>
        <w:r>
          <w:rPr>
            <w:noProof/>
            <w:webHidden/>
          </w:rPr>
          <w:fldChar w:fldCharType="end"/>
        </w:r>
      </w:hyperlink>
    </w:p>
    <w:p w14:paraId="67F0E2EE" w14:textId="15910C55" w:rsidR="00E94647" w:rsidRDefault="00E94647">
      <w:pPr>
        <w:pStyle w:val="TableofFigures"/>
        <w:tabs>
          <w:tab w:val="right" w:leader="dot" w:pos="9350"/>
        </w:tabs>
        <w:rPr>
          <w:rFonts w:eastAsiaTheme="minorEastAsia"/>
          <w:noProof/>
        </w:rPr>
      </w:pPr>
      <w:hyperlink w:anchor="_Toc204086020" w:history="1">
        <w:r w:rsidRPr="00011E49">
          <w:rPr>
            <w:rStyle w:val="Hyperlink"/>
            <w:noProof/>
          </w:rPr>
          <w:t>Figure 12: Joint space driven trajectory generation</w:t>
        </w:r>
        <w:r>
          <w:rPr>
            <w:noProof/>
            <w:webHidden/>
          </w:rPr>
          <w:tab/>
        </w:r>
        <w:r>
          <w:rPr>
            <w:noProof/>
            <w:webHidden/>
          </w:rPr>
          <w:fldChar w:fldCharType="begin"/>
        </w:r>
        <w:r>
          <w:rPr>
            <w:noProof/>
            <w:webHidden/>
          </w:rPr>
          <w:instrText xml:space="preserve"> PAGEREF _Toc204086020 \h </w:instrText>
        </w:r>
        <w:r>
          <w:rPr>
            <w:noProof/>
            <w:webHidden/>
          </w:rPr>
        </w:r>
        <w:r>
          <w:rPr>
            <w:noProof/>
            <w:webHidden/>
          </w:rPr>
          <w:fldChar w:fldCharType="separate"/>
        </w:r>
        <w:r w:rsidR="00AC298B">
          <w:rPr>
            <w:noProof/>
            <w:webHidden/>
          </w:rPr>
          <w:t>17</w:t>
        </w:r>
        <w:r>
          <w:rPr>
            <w:noProof/>
            <w:webHidden/>
          </w:rPr>
          <w:fldChar w:fldCharType="end"/>
        </w:r>
      </w:hyperlink>
    </w:p>
    <w:p w14:paraId="1F3EAB1D" w14:textId="3202E8D1" w:rsidR="00E94647" w:rsidRDefault="00E94647">
      <w:pPr>
        <w:pStyle w:val="TableofFigures"/>
        <w:tabs>
          <w:tab w:val="right" w:leader="dot" w:pos="9350"/>
        </w:tabs>
        <w:rPr>
          <w:rFonts w:eastAsiaTheme="minorEastAsia"/>
          <w:noProof/>
        </w:rPr>
      </w:pPr>
      <w:hyperlink w:anchor="_Toc204086021" w:history="1">
        <w:r w:rsidRPr="00011E49">
          <w:rPr>
            <w:rStyle w:val="Hyperlink"/>
            <w:noProof/>
          </w:rPr>
          <w:t>Figure 13: Joint motion profiles (task space driven)</w:t>
        </w:r>
        <w:r>
          <w:rPr>
            <w:noProof/>
            <w:webHidden/>
          </w:rPr>
          <w:tab/>
        </w:r>
        <w:r>
          <w:rPr>
            <w:noProof/>
            <w:webHidden/>
          </w:rPr>
          <w:fldChar w:fldCharType="begin"/>
        </w:r>
        <w:r>
          <w:rPr>
            <w:noProof/>
            <w:webHidden/>
          </w:rPr>
          <w:instrText xml:space="preserve"> PAGEREF _Toc204086021 \h </w:instrText>
        </w:r>
        <w:r>
          <w:rPr>
            <w:noProof/>
            <w:webHidden/>
          </w:rPr>
        </w:r>
        <w:r>
          <w:rPr>
            <w:noProof/>
            <w:webHidden/>
          </w:rPr>
          <w:fldChar w:fldCharType="separate"/>
        </w:r>
        <w:r w:rsidR="00AC298B">
          <w:rPr>
            <w:noProof/>
            <w:webHidden/>
          </w:rPr>
          <w:t>18</w:t>
        </w:r>
        <w:r>
          <w:rPr>
            <w:noProof/>
            <w:webHidden/>
          </w:rPr>
          <w:fldChar w:fldCharType="end"/>
        </w:r>
      </w:hyperlink>
    </w:p>
    <w:p w14:paraId="42374B88" w14:textId="05932CA5" w:rsidR="00E94647" w:rsidRDefault="00E94647">
      <w:pPr>
        <w:pStyle w:val="TableofFigures"/>
        <w:tabs>
          <w:tab w:val="right" w:leader="dot" w:pos="9350"/>
        </w:tabs>
        <w:rPr>
          <w:rFonts w:eastAsiaTheme="minorEastAsia"/>
          <w:noProof/>
        </w:rPr>
      </w:pPr>
      <w:hyperlink w:anchor="_Toc204086022" w:history="1">
        <w:r w:rsidRPr="00011E49">
          <w:rPr>
            <w:rStyle w:val="Hyperlink"/>
            <w:noProof/>
          </w:rPr>
          <w:t>Figure 14: Jacobian similarity score between analytical and geometrical approaches (task space driven)</w:t>
        </w:r>
        <w:r>
          <w:rPr>
            <w:noProof/>
            <w:webHidden/>
          </w:rPr>
          <w:tab/>
        </w:r>
        <w:r>
          <w:rPr>
            <w:noProof/>
            <w:webHidden/>
          </w:rPr>
          <w:fldChar w:fldCharType="begin"/>
        </w:r>
        <w:r>
          <w:rPr>
            <w:noProof/>
            <w:webHidden/>
          </w:rPr>
          <w:instrText xml:space="preserve"> PAGEREF _Toc204086022 \h </w:instrText>
        </w:r>
        <w:r>
          <w:rPr>
            <w:noProof/>
            <w:webHidden/>
          </w:rPr>
        </w:r>
        <w:r>
          <w:rPr>
            <w:noProof/>
            <w:webHidden/>
          </w:rPr>
          <w:fldChar w:fldCharType="separate"/>
        </w:r>
        <w:r w:rsidR="00AC298B">
          <w:rPr>
            <w:noProof/>
            <w:webHidden/>
          </w:rPr>
          <w:t>18</w:t>
        </w:r>
        <w:r>
          <w:rPr>
            <w:noProof/>
            <w:webHidden/>
          </w:rPr>
          <w:fldChar w:fldCharType="end"/>
        </w:r>
      </w:hyperlink>
    </w:p>
    <w:p w14:paraId="5E596BA2" w14:textId="60DECBB3" w:rsidR="00E94647" w:rsidRDefault="00E94647">
      <w:pPr>
        <w:pStyle w:val="TableofFigures"/>
        <w:tabs>
          <w:tab w:val="right" w:leader="dot" w:pos="9350"/>
        </w:tabs>
        <w:rPr>
          <w:rFonts w:eastAsiaTheme="minorEastAsia"/>
          <w:noProof/>
        </w:rPr>
      </w:pPr>
      <w:hyperlink w:anchor="_Toc204086023" w:history="1">
        <w:r w:rsidRPr="00011E49">
          <w:rPr>
            <w:rStyle w:val="Hyperlink"/>
            <w:noProof/>
          </w:rPr>
          <w:t>Figure 15: End effector motion profile (task space driven)</w:t>
        </w:r>
        <w:r>
          <w:rPr>
            <w:noProof/>
            <w:webHidden/>
          </w:rPr>
          <w:tab/>
        </w:r>
        <w:r>
          <w:rPr>
            <w:noProof/>
            <w:webHidden/>
          </w:rPr>
          <w:fldChar w:fldCharType="begin"/>
        </w:r>
        <w:r>
          <w:rPr>
            <w:noProof/>
            <w:webHidden/>
          </w:rPr>
          <w:instrText xml:space="preserve"> PAGEREF _Toc204086023 \h </w:instrText>
        </w:r>
        <w:r>
          <w:rPr>
            <w:noProof/>
            <w:webHidden/>
          </w:rPr>
        </w:r>
        <w:r>
          <w:rPr>
            <w:noProof/>
            <w:webHidden/>
          </w:rPr>
          <w:fldChar w:fldCharType="separate"/>
        </w:r>
        <w:r w:rsidR="00AC298B">
          <w:rPr>
            <w:noProof/>
            <w:webHidden/>
          </w:rPr>
          <w:t>20</w:t>
        </w:r>
        <w:r>
          <w:rPr>
            <w:noProof/>
            <w:webHidden/>
          </w:rPr>
          <w:fldChar w:fldCharType="end"/>
        </w:r>
      </w:hyperlink>
    </w:p>
    <w:p w14:paraId="27830DC7" w14:textId="5C6A6FA1" w:rsidR="00E94647" w:rsidRDefault="00E94647">
      <w:pPr>
        <w:pStyle w:val="TableofFigures"/>
        <w:tabs>
          <w:tab w:val="right" w:leader="dot" w:pos="9350"/>
        </w:tabs>
        <w:rPr>
          <w:rFonts w:eastAsiaTheme="minorEastAsia"/>
          <w:noProof/>
        </w:rPr>
      </w:pPr>
      <w:hyperlink w:anchor="_Toc204086024" w:history="1">
        <w:r w:rsidRPr="00011E49">
          <w:rPr>
            <w:rStyle w:val="Hyperlink"/>
            <w:noProof/>
          </w:rPr>
          <w:t>Figure 16: Joint torques during motion (task space driven)</w:t>
        </w:r>
        <w:r>
          <w:rPr>
            <w:noProof/>
            <w:webHidden/>
          </w:rPr>
          <w:tab/>
        </w:r>
        <w:r>
          <w:rPr>
            <w:noProof/>
            <w:webHidden/>
          </w:rPr>
          <w:fldChar w:fldCharType="begin"/>
        </w:r>
        <w:r>
          <w:rPr>
            <w:noProof/>
            <w:webHidden/>
          </w:rPr>
          <w:instrText xml:space="preserve"> PAGEREF _Toc204086024 \h </w:instrText>
        </w:r>
        <w:r>
          <w:rPr>
            <w:noProof/>
            <w:webHidden/>
          </w:rPr>
        </w:r>
        <w:r>
          <w:rPr>
            <w:noProof/>
            <w:webHidden/>
          </w:rPr>
          <w:fldChar w:fldCharType="separate"/>
        </w:r>
        <w:r w:rsidR="00AC298B">
          <w:rPr>
            <w:noProof/>
            <w:webHidden/>
          </w:rPr>
          <w:t>20</w:t>
        </w:r>
        <w:r>
          <w:rPr>
            <w:noProof/>
            <w:webHidden/>
          </w:rPr>
          <w:fldChar w:fldCharType="end"/>
        </w:r>
      </w:hyperlink>
    </w:p>
    <w:p w14:paraId="69B462A8" w14:textId="6AA98FDB" w:rsidR="00E94647" w:rsidRDefault="00E94647">
      <w:pPr>
        <w:pStyle w:val="TableofFigures"/>
        <w:tabs>
          <w:tab w:val="right" w:leader="dot" w:pos="9350"/>
        </w:tabs>
        <w:rPr>
          <w:rFonts w:eastAsiaTheme="minorEastAsia"/>
          <w:noProof/>
        </w:rPr>
      </w:pPr>
      <w:hyperlink w:anchor="_Toc204086025" w:history="1">
        <w:r w:rsidRPr="00011E49">
          <w:rPr>
            <w:rStyle w:val="Hyperlink"/>
            <w:noProof/>
          </w:rPr>
          <w:t>Figure 17: Detail torque analysis (task space driven)</w:t>
        </w:r>
        <w:r>
          <w:rPr>
            <w:noProof/>
            <w:webHidden/>
          </w:rPr>
          <w:tab/>
        </w:r>
        <w:r>
          <w:rPr>
            <w:noProof/>
            <w:webHidden/>
          </w:rPr>
          <w:fldChar w:fldCharType="begin"/>
        </w:r>
        <w:r>
          <w:rPr>
            <w:noProof/>
            <w:webHidden/>
          </w:rPr>
          <w:instrText xml:space="preserve"> PAGEREF _Toc204086025 \h </w:instrText>
        </w:r>
        <w:r>
          <w:rPr>
            <w:noProof/>
            <w:webHidden/>
          </w:rPr>
        </w:r>
        <w:r>
          <w:rPr>
            <w:noProof/>
            <w:webHidden/>
          </w:rPr>
          <w:fldChar w:fldCharType="separate"/>
        </w:r>
        <w:r w:rsidR="00AC298B">
          <w:rPr>
            <w:noProof/>
            <w:webHidden/>
          </w:rPr>
          <w:t>21</w:t>
        </w:r>
        <w:r>
          <w:rPr>
            <w:noProof/>
            <w:webHidden/>
          </w:rPr>
          <w:fldChar w:fldCharType="end"/>
        </w:r>
      </w:hyperlink>
    </w:p>
    <w:p w14:paraId="4839BF4A" w14:textId="64335969" w:rsidR="00E94647" w:rsidRDefault="00E94647">
      <w:pPr>
        <w:pStyle w:val="TableofFigures"/>
        <w:tabs>
          <w:tab w:val="right" w:leader="dot" w:pos="9350"/>
        </w:tabs>
        <w:rPr>
          <w:rFonts w:eastAsiaTheme="minorEastAsia"/>
          <w:noProof/>
        </w:rPr>
      </w:pPr>
      <w:hyperlink w:anchor="_Toc204086026" w:history="1">
        <w:r w:rsidRPr="00011E49">
          <w:rPr>
            <w:rStyle w:val="Hyperlink"/>
            <w:noProof/>
          </w:rPr>
          <w:t>Figure 18: Joint motion profiles (joint space driven)</w:t>
        </w:r>
        <w:r>
          <w:rPr>
            <w:noProof/>
            <w:webHidden/>
          </w:rPr>
          <w:tab/>
        </w:r>
        <w:r>
          <w:rPr>
            <w:noProof/>
            <w:webHidden/>
          </w:rPr>
          <w:fldChar w:fldCharType="begin"/>
        </w:r>
        <w:r>
          <w:rPr>
            <w:noProof/>
            <w:webHidden/>
          </w:rPr>
          <w:instrText xml:space="preserve"> PAGEREF _Toc204086026 \h </w:instrText>
        </w:r>
        <w:r>
          <w:rPr>
            <w:noProof/>
            <w:webHidden/>
          </w:rPr>
        </w:r>
        <w:r>
          <w:rPr>
            <w:noProof/>
            <w:webHidden/>
          </w:rPr>
          <w:fldChar w:fldCharType="separate"/>
        </w:r>
        <w:r w:rsidR="00AC298B">
          <w:rPr>
            <w:noProof/>
            <w:webHidden/>
          </w:rPr>
          <w:t>22</w:t>
        </w:r>
        <w:r>
          <w:rPr>
            <w:noProof/>
            <w:webHidden/>
          </w:rPr>
          <w:fldChar w:fldCharType="end"/>
        </w:r>
      </w:hyperlink>
    </w:p>
    <w:p w14:paraId="6A6C682D" w14:textId="30A1413C" w:rsidR="00E94647" w:rsidRDefault="00E94647">
      <w:pPr>
        <w:pStyle w:val="TableofFigures"/>
        <w:tabs>
          <w:tab w:val="right" w:leader="dot" w:pos="9350"/>
        </w:tabs>
        <w:rPr>
          <w:rFonts w:eastAsiaTheme="minorEastAsia"/>
          <w:noProof/>
        </w:rPr>
      </w:pPr>
      <w:hyperlink w:anchor="_Toc204086027" w:history="1">
        <w:r w:rsidRPr="00011E49">
          <w:rPr>
            <w:rStyle w:val="Hyperlink"/>
            <w:noProof/>
          </w:rPr>
          <w:t>Figure 19: Jacobian similarity score between analytical and geometrical approach (joint space driven)</w:t>
        </w:r>
        <w:r>
          <w:rPr>
            <w:noProof/>
            <w:webHidden/>
          </w:rPr>
          <w:tab/>
        </w:r>
        <w:r>
          <w:rPr>
            <w:noProof/>
            <w:webHidden/>
          </w:rPr>
          <w:fldChar w:fldCharType="begin"/>
        </w:r>
        <w:r>
          <w:rPr>
            <w:noProof/>
            <w:webHidden/>
          </w:rPr>
          <w:instrText xml:space="preserve"> PAGEREF _Toc204086027 \h </w:instrText>
        </w:r>
        <w:r>
          <w:rPr>
            <w:noProof/>
            <w:webHidden/>
          </w:rPr>
        </w:r>
        <w:r>
          <w:rPr>
            <w:noProof/>
            <w:webHidden/>
          </w:rPr>
          <w:fldChar w:fldCharType="separate"/>
        </w:r>
        <w:r w:rsidR="00AC298B">
          <w:rPr>
            <w:noProof/>
            <w:webHidden/>
          </w:rPr>
          <w:t>23</w:t>
        </w:r>
        <w:r>
          <w:rPr>
            <w:noProof/>
            <w:webHidden/>
          </w:rPr>
          <w:fldChar w:fldCharType="end"/>
        </w:r>
      </w:hyperlink>
    </w:p>
    <w:p w14:paraId="5BE56E92" w14:textId="6904F4FD" w:rsidR="00E94647" w:rsidRDefault="00E94647">
      <w:pPr>
        <w:pStyle w:val="TableofFigures"/>
        <w:tabs>
          <w:tab w:val="right" w:leader="dot" w:pos="9350"/>
        </w:tabs>
        <w:rPr>
          <w:rFonts w:eastAsiaTheme="minorEastAsia"/>
          <w:noProof/>
        </w:rPr>
      </w:pPr>
      <w:hyperlink w:anchor="_Toc204086028" w:history="1">
        <w:r w:rsidRPr="00011E49">
          <w:rPr>
            <w:rStyle w:val="Hyperlink"/>
            <w:noProof/>
          </w:rPr>
          <w:t>Figure 20: End effector profile (joint space driven)</w:t>
        </w:r>
        <w:r>
          <w:rPr>
            <w:noProof/>
            <w:webHidden/>
          </w:rPr>
          <w:tab/>
        </w:r>
        <w:r>
          <w:rPr>
            <w:noProof/>
            <w:webHidden/>
          </w:rPr>
          <w:fldChar w:fldCharType="begin"/>
        </w:r>
        <w:r>
          <w:rPr>
            <w:noProof/>
            <w:webHidden/>
          </w:rPr>
          <w:instrText xml:space="preserve"> PAGEREF _Toc204086028 \h </w:instrText>
        </w:r>
        <w:r>
          <w:rPr>
            <w:noProof/>
            <w:webHidden/>
          </w:rPr>
        </w:r>
        <w:r>
          <w:rPr>
            <w:noProof/>
            <w:webHidden/>
          </w:rPr>
          <w:fldChar w:fldCharType="separate"/>
        </w:r>
        <w:r w:rsidR="00AC298B">
          <w:rPr>
            <w:noProof/>
            <w:webHidden/>
          </w:rPr>
          <w:t>24</w:t>
        </w:r>
        <w:r>
          <w:rPr>
            <w:noProof/>
            <w:webHidden/>
          </w:rPr>
          <w:fldChar w:fldCharType="end"/>
        </w:r>
      </w:hyperlink>
    </w:p>
    <w:p w14:paraId="0BCFCA48" w14:textId="347BFE66" w:rsidR="00E94647" w:rsidRDefault="00E94647">
      <w:pPr>
        <w:pStyle w:val="TableofFigures"/>
        <w:tabs>
          <w:tab w:val="right" w:leader="dot" w:pos="9350"/>
        </w:tabs>
        <w:rPr>
          <w:rFonts w:eastAsiaTheme="minorEastAsia"/>
          <w:noProof/>
        </w:rPr>
      </w:pPr>
      <w:hyperlink w:anchor="_Toc204086029" w:history="1">
        <w:r w:rsidRPr="00011E49">
          <w:rPr>
            <w:rStyle w:val="Hyperlink"/>
            <w:noProof/>
          </w:rPr>
          <w:t>Figure 21: Joint torques during motion (joint space driven)</w:t>
        </w:r>
        <w:r>
          <w:rPr>
            <w:noProof/>
            <w:webHidden/>
          </w:rPr>
          <w:tab/>
        </w:r>
        <w:r>
          <w:rPr>
            <w:noProof/>
            <w:webHidden/>
          </w:rPr>
          <w:fldChar w:fldCharType="begin"/>
        </w:r>
        <w:r>
          <w:rPr>
            <w:noProof/>
            <w:webHidden/>
          </w:rPr>
          <w:instrText xml:space="preserve"> PAGEREF _Toc204086029 \h </w:instrText>
        </w:r>
        <w:r>
          <w:rPr>
            <w:noProof/>
            <w:webHidden/>
          </w:rPr>
        </w:r>
        <w:r>
          <w:rPr>
            <w:noProof/>
            <w:webHidden/>
          </w:rPr>
          <w:fldChar w:fldCharType="separate"/>
        </w:r>
        <w:r w:rsidR="00AC298B">
          <w:rPr>
            <w:noProof/>
            <w:webHidden/>
          </w:rPr>
          <w:t>24</w:t>
        </w:r>
        <w:r>
          <w:rPr>
            <w:noProof/>
            <w:webHidden/>
          </w:rPr>
          <w:fldChar w:fldCharType="end"/>
        </w:r>
      </w:hyperlink>
    </w:p>
    <w:p w14:paraId="3D8FED92" w14:textId="605D0D01" w:rsidR="00E94647" w:rsidRDefault="00E94647">
      <w:pPr>
        <w:pStyle w:val="TableofFigures"/>
        <w:tabs>
          <w:tab w:val="right" w:leader="dot" w:pos="9350"/>
        </w:tabs>
        <w:rPr>
          <w:rFonts w:eastAsiaTheme="minorEastAsia"/>
          <w:noProof/>
        </w:rPr>
      </w:pPr>
      <w:hyperlink w:anchor="_Toc204086030" w:history="1">
        <w:r w:rsidRPr="00011E49">
          <w:rPr>
            <w:rStyle w:val="Hyperlink"/>
            <w:noProof/>
          </w:rPr>
          <w:t>Figure 22: Joint motion profiles (joint space driven) with cubic spline</w:t>
        </w:r>
        <w:r>
          <w:rPr>
            <w:noProof/>
            <w:webHidden/>
          </w:rPr>
          <w:tab/>
        </w:r>
        <w:r>
          <w:rPr>
            <w:noProof/>
            <w:webHidden/>
          </w:rPr>
          <w:fldChar w:fldCharType="begin"/>
        </w:r>
        <w:r>
          <w:rPr>
            <w:noProof/>
            <w:webHidden/>
          </w:rPr>
          <w:instrText xml:space="preserve"> PAGEREF _Toc204086030 \h </w:instrText>
        </w:r>
        <w:r>
          <w:rPr>
            <w:noProof/>
            <w:webHidden/>
          </w:rPr>
        </w:r>
        <w:r>
          <w:rPr>
            <w:noProof/>
            <w:webHidden/>
          </w:rPr>
          <w:fldChar w:fldCharType="separate"/>
        </w:r>
        <w:r w:rsidR="00AC298B">
          <w:rPr>
            <w:noProof/>
            <w:webHidden/>
          </w:rPr>
          <w:t>25</w:t>
        </w:r>
        <w:r>
          <w:rPr>
            <w:noProof/>
            <w:webHidden/>
          </w:rPr>
          <w:fldChar w:fldCharType="end"/>
        </w:r>
      </w:hyperlink>
    </w:p>
    <w:p w14:paraId="5599C378" w14:textId="6D757A8A" w:rsidR="00E94647" w:rsidRDefault="00E94647">
      <w:pPr>
        <w:pStyle w:val="TableofFigures"/>
        <w:tabs>
          <w:tab w:val="right" w:leader="dot" w:pos="9350"/>
        </w:tabs>
        <w:rPr>
          <w:rFonts w:eastAsiaTheme="minorEastAsia"/>
          <w:noProof/>
        </w:rPr>
      </w:pPr>
      <w:hyperlink w:anchor="_Toc204086031" w:history="1">
        <w:r w:rsidRPr="00011E49">
          <w:rPr>
            <w:rStyle w:val="Hyperlink"/>
            <w:noProof/>
          </w:rPr>
          <w:t>Figure 23: Jacobian similarity score between analytical and geometrical approach (joint space driven) using cubic spline</w:t>
        </w:r>
        <w:r>
          <w:rPr>
            <w:noProof/>
            <w:webHidden/>
          </w:rPr>
          <w:tab/>
        </w:r>
        <w:r>
          <w:rPr>
            <w:noProof/>
            <w:webHidden/>
          </w:rPr>
          <w:fldChar w:fldCharType="begin"/>
        </w:r>
        <w:r>
          <w:rPr>
            <w:noProof/>
            <w:webHidden/>
          </w:rPr>
          <w:instrText xml:space="preserve"> PAGEREF _Toc204086031 \h </w:instrText>
        </w:r>
        <w:r>
          <w:rPr>
            <w:noProof/>
            <w:webHidden/>
          </w:rPr>
        </w:r>
        <w:r>
          <w:rPr>
            <w:noProof/>
            <w:webHidden/>
          </w:rPr>
          <w:fldChar w:fldCharType="separate"/>
        </w:r>
        <w:r w:rsidR="00AC298B">
          <w:rPr>
            <w:noProof/>
            <w:webHidden/>
          </w:rPr>
          <w:t>25</w:t>
        </w:r>
        <w:r>
          <w:rPr>
            <w:noProof/>
            <w:webHidden/>
          </w:rPr>
          <w:fldChar w:fldCharType="end"/>
        </w:r>
      </w:hyperlink>
    </w:p>
    <w:p w14:paraId="06ECACBC" w14:textId="27B53DC9" w:rsidR="00E94647" w:rsidRDefault="00E94647">
      <w:pPr>
        <w:pStyle w:val="TableofFigures"/>
        <w:tabs>
          <w:tab w:val="right" w:leader="dot" w:pos="9350"/>
        </w:tabs>
        <w:rPr>
          <w:rFonts w:eastAsiaTheme="minorEastAsia"/>
          <w:noProof/>
        </w:rPr>
      </w:pPr>
      <w:hyperlink w:anchor="_Toc204086032" w:history="1">
        <w:r w:rsidRPr="00011E49">
          <w:rPr>
            <w:rStyle w:val="Hyperlink"/>
            <w:noProof/>
          </w:rPr>
          <w:t>Figure 24: End effector motion profile (joint space driven) using cubic spline</w:t>
        </w:r>
        <w:r>
          <w:rPr>
            <w:noProof/>
            <w:webHidden/>
          </w:rPr>
          <w:tab/>
        </w:r>
        <w:r>
          <w:rPr>
            <w:noProof/>
            <w:webHidden/>
          </w:rPr>
          <w:fldChar w:fldCharType="begin"/>
        </w:r>
        <w:r>
          <w:rPr>
            <w:noProof/>
            <w:webHidden/>
          </w:rPr>
          <w:instrText xml:space="preserve"> PAGEREF _Toc204086032 \h </w:instrText>
        </w:r>
        <w:r>
          <w:rPr>
            <w:noProof/>
            <w:webHidden/>
          </w:rPr>
        </w:r>
        <w:r>
          <w:rPr>
            <w:noProof/>
            <w:webHidden/>
          </w:rPr>
          <w:fldChar w:fldCharType="separate"/>
        </w:r>
        <w:r w:rsidR="00AC298B">
          <w:rPr>
            <w:noProof/>
            <w:webHidden/>
          </w:rPr>
          <w:t>26</w:t>
        </w:r>
        <w:r>
          <w:rPr>
            <w:noProof/>
            <w:webHidden/>
          </w:rPr>
          <w:fldChar w:fldCharType="end"/>
        </w:r>
      </w:hyperlink>
    </w:p>
    <w:p w14:paraId="40AB6F7B" w14:textId="55EA8962" w:rsidR="00E94647" w:rsidRDefault="00E94647">
      <w:pPr>
        <w:pStyle w:val="TableofFigures"/>
        <w:tabs>
          <w:tab w:val="right" w:leader="dot" w:pos="9350"/>
        </w:tabs>
        <w:rPr>
          <w:rFonts w:eastAsiaTheme="minorEastAsia"/>
          <w:noProof/>
        </w:rPr>
      </w:pPr>
      <w:hyperlink w:anchor="_Toc204086033" w:history="1">
        <w:r w:rsidRPr="00011E49">
          <w:rPr>
            <w:rStyle w:val="Hyperlink"/>
            <w:noProof/>
          </w:rPr>
          <w:t>Figure 25: Joint torques during motion (joint space driven) using cubic spline</w:t>
        </w:r>
        <w:r>
          <w:rPr>
            <w:noProof/>
            <w:webHidden/>
          </w:rPr>
          <w:tab/>
        </w:r>
        <w:r>
          <w:rPr>
            <w:noProof/>
            <w:webHidden/>
          </w:rPr>
          <w:fldChar w:fldCharType="begin"/>
        </w:r>
        <w:r>
          <w:rPr>
            <w:noProof/>
            <w:webHidden/>
          </w:rPr>
          <w:instrText xml:space="preserve"> PAGEREF _Toc204086033 \h </w:instrText>
        </w:r>
        <w:r>
          <w:rPr>
            <w:noProof/>
            <w:webHidden/>
          </w:rPr>
        </w:r>
        <w:r>
          <w:rPr>
            <w:noProof/>
            <w:webHidden/>
          </w:rPr>
          <w:fldChar w:fldCharType="separate"/>
        </w:r>
        <w:r w:rsidR="00AC298B">
          <w:rPr>
            <w:noProof/>
            <w:webHidden/>
          </w:rPr>
          <w:t>26</w:t>
        </w:r>
        <w:r>
          <w:rPr>
            <w:noProof/>
            <w:webHidden/>
          </w:rPr>
          <w:fldChar w:fldCharType="end"/>
        </w:r>
      </w:hyperlink>
    </w:p>
    <w:p w14:paraId="0BE08A98" w14:textId="5D185E39" w:rsidR="00E94647" w:rsidRDefault="00E94647">
      <w:pPr>
        <w:pStyle w:val="TableofFigures"/>
        <w:tabs>
          <w:tab w:val="right" w:leader="dot" w:pos="9350"/>
        </w:tabs>
        <w:rPr>
          <w:rFonts w:eastAsiaTheme="minorEastAsia"/>
          <w:noProof/>
        </w:rPr>
      </w:pPr>
      <w:hyperlink w:anchor="_Toc204086034" w:history="1">
        <w:r w:rsidRPr="00011E49">
          <w:rPr>
            <w:rStyle w:val="Hyperlink"/>
            <w:noProof/>
          </w:rPr>
          <w:t>Figure 26: Joint motion profiles (joint space driven) using quintic polynomial</w:t>
        </w:r>
        <w:r>
          <w:rPr>
            <w:noProof/>
            <w:webHidden/>
          </w:rPr>
          <w:tab/>
        </w:r>
        <w:r>
          <w:rPr>
            <w:noProof/>
            <w:webHidden/>
          </w:rPr>
          <w:fldChar w:fldCharType="begin"/>
        </w:r>
        <w:r>
          <w:rPr>
            <w:noProof/>
            <w:webHidden/>
          </w:rPr>
          <w:instrText xml:space="preserve"> PAGEREF _Toc204086034 \h </w:instrText>
        </w:r>
        <w:r>
          <w:rPr>
            <w:noProof/>
            <w:webHidden/>
          </w:rPr>
        </w:r>
        <w:r>
          <w:rPr>
            <w:noProof/>
            <w:webHidden/>
          </w:rPr>
          <w:fldChar w:fldCharType="separate"/>
        </w:r>
        <w:r w:rsidR="00AC298B">
          <w:rPr>
            <w:noProof/>
            <w:webHidden/>
          </w:rPr>
          <w:t>27</w:t>
        </w:r>
        <w:r>
          <w:rPr>
            <w:noProof/>
            <w:webHidden/>
          </w:rPr>
          <w:fldChar w:fldCharType="end"/>
        </w:r>
      </w:hyperlink>
    </w:p>
    <w:p w14:paraId="40319294" w14:textId="5788E00C" w:rsidR="00E94647" w:rsidRDefault="00E94647">
      <w:pPr>
        <w:pStyle w:val="TableofFigures"/>
        <w:tabs>
          <w:tab w:val="right" w:leader="dot" w:pos="9350"/>
        </w:tabs>
        <w:rPr>
          <w:rFonts w:eastAsiaTheme="minorEastAsia"/>
          <w:noProof/>
        </w:rPr>
      </w:pPr>
      <w:hyperlink w:anchor="_Toc204086035" w:history="1">
        <w:r w:rsidRPr="00011E49">
          <w:rPr>
            <w:rStyle w:val="Hyperlink"/>
            <w:noProof/>
          </w:rPr>
          <w:t>Figure 27: Jacobian similarity score between analytical and geometrical approach (joint space driven) using quintic polynomial</w:t>
        </w:r>
        <w:r>
          <w:rPr>
            <w:noProof/>
            <w:webHidden/>
          </w:rPr>
          <w:tab/>
        </w:r>
        <w:r>
          <w:rPr>
            <w:noProof/>
            <w:webHidden/>
          </w:rPr>
          <w:fldChar w:fldCharType="begin"/>
        </w:r>
        <w:r>
          <w:rPr>
            <w:noProof/>
            <w:webHidden/>
          </w:rPr>
          <w:instrText xml:space="preserve"> PAGEREF _Toc204086035 \h </w:instrText>
        </w:r>
        <w:r>
          <w:rPr>
            <w:noProof/>
            <w:webHidden/>
          </w:rPr>
        </w:r>
        <w:r>
          <w:rPr>
            <w:noProof/>
            <w:webHidden/>
          </w:rPr>
          <w:fldChar w:fldCharType="separate"/>
        </w:r>
        <w:r w:rsidR="00AC298B">
          <w:rPr>
            <w:noProof/>
            <w:webHidden/>
          </w:rPr>
          <w:t>27</w:t>
        </w:r>
        <w:r>
          <w:rPr>
            <w:noProof/>
            <w:webHidden/>
          </w:rPr>
          <w:fldChar w:fldCharType="end"/>
        </w:r>
      </w:hyperlink>
    </w:p>
    <w:p w14:paraId="48D11BCB" w14:textId="03A3670C" w:rsidR="00E94647" w:rsidRDefault="00E94647">
      <w:pPr>
        <w:pStyle w:val="TableofFigures"/>
        <w:tabs>
          <w:tab w:val="right" w:leader="dot" w:pos="9350"/>
        </w:tabs>
        <w:rPr>
          <w:rFonts w:eastAsiaTheme="minorEastAsia"/>
          <w:noProof/>
        </w:rPr>
      </w:pPr>
      <w:hyperlink w:anchor="_Toc204086036" w:history="1">
        <w:r w:rsidRPr="00011E49">
          <w:rPr>
            <w:rStyle w:val="Hyperlink"/>
            <w:noProof/>
          </w:rPr>
          <w:t>Figure 28: End effector motion profile (joint space driven) using quintic polynomial</w:t>
        </w:r>
        <w:r>
          <w:rPr>
            <w:noProof/>
            <w:webHidden/>
          </w:rPr>
          <w:tab/>
        </w:r>
        <w:r>
          <w:rPr>
            <w:noProof/>
            <w:webHidden/>
          </w:rPr>
          <w:fldChar w:fldCharType="begin"/>
        </w:r>
        <w:r>
          <w:rPr>
            <w:noProof/>
            <w:webHidden/>
          </w:rPr>
          <w:instrText xml:space="preserve"> PAGEREF _Toc204086036 \h </w:instrText>
        </w:r>
        <w:r>
          <w:rPr>
            <w:noProof/>
            <w:webHidden/>
          </w:rPr>
        </w:r>
        <w:r>
          <w:rPr>
            <w:noProof/>
            <w:webHidden/>
          </w:rPr>
          <w:fldChar w:fldCharType="separate"/>
        </w:r>
        <w:r w:rsidR="00AC298B">
          <w:rPr>
            <w:noProof/>
            <w:webHidden/>
          </w:rPr>
          <w:t>28</w:t>
        </w:r>
        <w:r>
          <w:rPr>
            <w:noProof/>
            <w:webHidden/>
          </w:rPr>
          <w:fldChar w:fldCharType="end"/>
        </w:r>
      </w:hyperlink>
    </w:p>
    <w:p w14:paraId="19242765" w14:textId="6FA74E22" w:rsidR="00E94647" w:rsidRDefault="00E94647">
      <w:pPr>
        <w:pStyle w:val="TableofFigures"/>
        <w:tabs>
          <w:tab w:val="right" w:leader="dot" w:pos="9350"/>
        </w:tabs>
        <w:rPr>
          <w:rFonts w:eastAsiaTheme="minorEastAsia"/>
          <w:noProof/>
        </w:rPr>
      </w:pPr>
      <w:hyperlink w:anchor="_Toc204086037" w:history="1">
        <w:r w:rsidRPr="00011E49">
          <w:rPr>
            <w:rStyle w:val="Hyperlink"/>
            <w:noProof/>
          </w:rPr>
          <w:t>Figure 29: Joint torques during motion (joint space driven) using quintic polynomial</w:t>
        </w:r>
        <w:r>
          <w:rPr>
            <w:noProof/>
            <w:webHidden/>
          </w:rPr>
          <w:tab/>
        </w:r>
        <w:r>
          <w:rPr>
            <w:noProof/>
            <w:webHidden/>
          </w:rPr>
          <w:fldChar w:fldCharType="begin"/>
        </w:r>
        <w:r>
          <w:rPr>
            <w:noProof/>
            <w:webHidden/>
          </w:rPr>
          <w:instrText xml:space="preserve"> PAGEREF _Toc204086037 \h </w:instrText>
        </w:r>
        <w:r>
          <w:rPr>
            <w:noProof/>
            <w:webHidden/>
          </w:rPr>
        </w:r>
        <w:r>
          <w:rPr>
            <w:noProof/>
            <w:webHidden/>
          </w:rPr>
          <w:fldChar w:fldCharType="separate"/>
        </w:r>
        <w:r w:rsidR="00AC298B">
          <w:rPr>
            <w:noProof/>
            <w:webHidden/>
          </w:rPr>
          <w:t>28</w:t>
        </w:r>
        <w:r>
          <w:rPr>
            <w:noProof/>
            <w:webHidden/>
          </w:rPr>
          <w:fldChar w:fldCharType="end"/>
        </w:r>
      </w:hyperlink>
    </w:p>
    <w:p w14:paraId="1122BBB9" w14:textId="1B080FB5" w:rsidR="006D49D5" w:rsidRDefault="006D49D5" w:rsidP="006D49D5">
      <w:pPr>
        <w:pStyle w:val="Heading2"/>
      </w:pPr>
      <w:r>
        <w:fldChar w:fldCharType="end"/>
      </w:r>
      <w:bookmarkStart w:id="3" w:name="_Toc204085973"/>
      <w:r>
        <w:t>Table</w:t>
      </w:r>
      <w:bookmarkEnd w:id="3"/>
    </w:p>
    <w:p w14:paraId="1F908735" w14:textId="73F823B8" w:rsidR="00E94647" w:rsidRDefault="006D49D5">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204086038" w:history="1">
        <w:r w:rsidR="00E94647" w:rsidRPr="001C2953">
          <w:rPr>
            <w:rStyle w:val="Hyperlink"/>
            <w:noProof/>
          </w:rPr>
          <w:t>Table 1: DH parameters for robot arm</w:t>
        </w:r>
        <w:r w:rsidR="00E94647">
          <w:rPr>
            <w:noProof/>
            <w:webHidden/>
          </w:rPr>
          <w:tab/>
        </w:r>
        <w:r w:rsidR="00E94647">
          <w:rPr>
            <w:noProof/>
            <w:webHidden/>
          </w:rPr>
          <w:fldChar w:fldCharType="begin"/>
        </w:r>
        <w:r w:rsidR="00E94647">
          <w:rPr>
            <w:noProof/>
            <w:webHidden/>
          </w:rPr>
          <w:instrText xml:space="preserve"> PAGEREF _Toc204086038 \h </w:instrText>
        </w:r>
        <w:r w:rsidR="00E94647">
          <w:rPr>
            <w:noProof/>
            <w:webHidden/>
          </w:rPr>
        </w:r>
        <w:r w:rsidR="00E94647">
          <w:rPr>
            <w:noProof/>
            <w:webHidden/>
          </w:rPr>
          <w:fldChar w:fldCharType="separate"/>
        </w:r>
        <w:r w:rsidR="00AC298B">
          <w:rPr>
            <w:noProof/>
            <w:webHidden/>
          </w:rPr>
          <w:t>9</w:t>
        </w:r>
        <w:r w:rsidR="00E94647">
          <w:rPr>
            <w:noProof/>
            <w:webHidden/>
          </w:rPr>
          <w:fldChar w:fldCharType="end"/>
        </w:r>
      </w:hyperlink>
    </w:p>
    <w:p w14:paraId="069FCBFB" w14:textId="59CFF0F9" w:rsidR="00E94647" w:rsidRDefault="00E94647">
      <w:pPr>
        <w:pStyle w:val="TableofFigures"/>
        <w:tabs>
          <w:tab w:val="right" w:leader="dot" w:pos="9350"/>
        </w:tabs>
        <w:rPr>
          <w:rFonts w:eastAsiaTheme="minorEastAsia"/>
          <w:noProof/>
        </w:rPr>
      </w:pPr>
      <w:hyperlink w:anchor="_Toc204086039" w:history="1">
        <w:r w:rsidRPr="001C2953">
          <w:rPr>
            <w:rStyle w:val="Hyperlink"/>
            <w:noProof/>
          </w:rPr>
          <w:t>Table 2: Locations and angles for each approach</w:t>
        </w:r>
        <w:r>
          <w:rPr>
            <w:noProof/>
            <w:webHidden/>
          </w:rPr>
          <w:tab/>
        </w:r>
        <w:r>
          <w:rPr>
            <w:noProof/>
            <w:webHidden/>
          </w:rPr>
          <w:fldChar w:fldCharType="begin"/>
        </w:r>
        <w:r>
          <w:rPr>
            <w:noProof/>
            <w:webHidden/>
          </w:rPr>
          <w:instrText xml:space="preserve"> PAGEREF _Toc204086039 \h </w:instrText>
        </w:r>
        <w:r>
          <w:rPr>
            <w:noProof/>
            <w:webHidden/>
          </w:rPr>
        </w:r>
        <w:r>
          <w:rPr>
            <w:noProof/>
            <w:webHidden/>
          </w:rPr>
          <w:fldChar w:fldCharType="separate"/>
        </w:r>
        <w:r w:rsidR="00AC298B">
          <w:rPr>
            <w:noProof/>
            <w:webHidden/>
          </w:rPr>
          <w:t>16</w:t>
        </w:r>
        <w:r>
          <w:rPr>
            <w:noProof/>
            <w:webHidden/>
          </w:rPr>
          <w:fldChar w:fldCharType="end"/>
        </w:r>
      </w:hyperlink>
    </w:p>
    <w:p w14:paraId="601871F7" w14:textId="3B6119DA" w:rsidR="00B15131" w:rsidRDefault="006D49D5" w:rsidP="00BB35B1">
      <w:r>
        <w:fldChar w:fldCharType="end"/>
      </w:r>
    </w:p>
    <w:p w14:paraId="55FDCF56" w14:textId="77777777" w:rsidR="005A51F9" w:rsidRDefault="005A51F9" w:rsidP="00B15131">
      <w:pPr>
        <w:pStyle w:val="Heading1"/>
        <w:sectPr w:rsidR="005A51F9">
          <w:pgSz w:w="12240" w:h="15840"/>
          <w:pgMar w:top="1440" w:right="1440" w:bottom="1440" w:left="1440" w:header="720" w:footer="720" w:gutter="0"/>
          <w:cols w:space="720"/>
          <w:docGrid w:linePitch="360"/>
        </w:sectPr>
      </w:pPr>
    </w:p>
    <w:p w14:paraId="29786246" w14:textId="406225FF" w:rsidR="00BB35B1" w:rsidRDefault="00B15131" w:rsidP="00442D33">
      <w:pPr>
        <w:pStyle w:val="Heading1"/>
      </w:pPr>
      <w:bookmarkStart w:id="4" w:name="_Toc204085974"/>
      <w:r w:rsidRPr="00442D33">
        <w:lastRenderedPageBreak/>
        <w:t>Abstract</w:t>
      </w:r>
      <w:bookmarkEnd w:id="4"/>
    </w:p>
    <w:p w14:paraId="4AC2BB55" w14:textId="511502D1" w:rsidR="0033527F" w:rsidRDefault="0033527F" w:rsidP="0033527F">
      <w:r>
        <w:t>This report presents the comprehensive design, kinematic modeling, and dynamic analysis of a three-degree-of-freedom (3-DOF) robotic arm for an automated test tube pick-and-place task. The methodology encompasses the mechanical design in SolidWorks, followed by a rigorous mathematical analysis. Forward kinematics were established using general homogeneous transformation matrices, while analytical solutions were successfully derived for the inverse kinematics problem.</w:t>
      </w:r>
    </w:p>
    <w:p w14:paraId="3D6C2157" w14:textId="65862386" w:rsidR="0033527F" w:rsidRDefault="0033527F" w:rsidP="0033527F">
      <w:r>
        <w:t>Two primary control strategies for path generation were investigated: task space and joint space control. The analysis explored various trajectory generation techniques for joint space movement, including linear interpolation, cubic splines, and quintic polynomials, to assess their impact on motion smoothness. Dynamic analysis revealed that while the manipulator is functional, Joint 2 and Joint 3 experience peak torques of approximately 0.2 N*m and 0.55 N*m, respectively. These values are well below the 5 N*m maximum torque capacity of the joints, indicating the motors are oversized.</w:t>
      </w:r>
    </w:p>
    <w:p w14:paraId="6BC573D4" w14:textId="381A4861" w:rsidR="0033527F" w:rsidRPr="0033527F" w:rsidRDefault="0033527F" w:rsidP="0033527F">
      <w:r>
        <w:t xml:space="preserve">The findings validate the kinematic models and control strategies. </w:t>
      </w:r>
      <w:r w:rsidR="00F73529">
        <w:t>Torque analysis shows that the</w:t>
      </w:r>
      <w:r w:rsidR="00AE3D8C">
        <w:t>re are further adjustments depending on the path for optimization: picking more loads or minimizing the volume space used. These are 2 possible paths to optimize toward. The design is restricted to demonstration in the modeling and simulation. The physical equivalent with not in real life requires more work on redesigning the motor and gear drive to make the robot arm work properly.</w:t>
      </w:r>
    </w:p>
    <w:p w14:paraId="2429DAAD" w14:textId="418153EF" w:rsidR="00B15131" w:rsidRDefault="00B15131" w:rsidP="00B15131">
      <w:pPr>
        <w:pStyle w:val="Heading1"/>
      </w:pPr>
      <w:bookmarkStart w:id="5" w:name="_Toc204085975"/>
      <w:r>
        <w:t>Assumptions</w:t>
      </w:r>
      <w:bookmarkEnd w:id="5"/>
    </w:p>
    <w:p w14:paraId="2E3BFB50" w14:textId="468FCE70" w:rsidR="00B15131" w:rsidRDefault="00FD63AF" w:rsidP="00B15131">
      <w:pPr>
        <w:pStyle w:val="ListParagraph"/>
        <w:numPr>
          <w:ilvl w:val="0"/>
          <w:numId w:val="1"/>
        </w:numPr>
      </w:pPr>
      <w:r>
        <w:t xml:space="preserve">The tool (end effector) </w:t>
      </w:r>
      <w:r w:rsidR="00B15131">
        <w:t>is not the focus of the robot arm, the design is simplified as an extension of the third link, which is called end effector link in this report</w:t>
      </w:r>
      <w:r>
        <w:t>.</w:t>
      </w:r>
    </w:p>
    <w:p w14:paraId="08927125" w14:textId="77777777" w:rsidR="00FD63AF" w:rsidRDefault="00B15131" w:rsidP="00FD63AF">
      <w:pPr>
        <w:pStyle w:val="ListParagraph"/>
        <w:numPr>
          <w:ilvl w:val="0"/>
          <w:numId w:val="1"/>
        </w:numPr>
      </w:pPr>
      <w:r>
        <w:t>The material used in this design PP high density, which is a built-in material data in SolidWorks softwar</w:t>
      </w:r>
      <w:r w:rsidR="00FD63AF">
        <w:t>e.</w:t>
      </w:r>
    </w:p>
    <w:p w14:paraId="10A7BDDA" w14:textId="77777777" w:rsidR="00C91FE5" w:rsidRDefault="00FD63AF" w:rsidP="00C91FE5">
      <w:pPr>
        <w:pStyle w:val="ListParagraph"/>
        <w:numPr>
          <w:ilvl w:val="0"/>
          <w:numId w:val="1"/>
        </w:numPr>
      </w:pPr>
      <w:r>
        <w:t>The working environment is defined as a robot standing in between two parallel conveyor belts. One contains an array of test tubes that might be empty or contain chemicals to deposit per request, while the other contains an empty that has slots for deposited test tubes to be placed in.</w:t>
      </w:r>
    </w:p>
    <w:p w14:paraId="3EA8BF96" w14:textId="20C42E2B" w:rsidR="00FD63AF" w:rsidRPr="00FD63AF" w:rsidRDefault="00C91FE5" w:rsidP="00C91FE5">
      <w:pPr>
        <w:pStyle w:val="ListParagraph"/>
        <w:numPr>
          <w:ilvl w:val="0"/>
          <w:numId w:val="1"/>
        </w:numPr>
      </w:pPr>
      <w:r>
        <w:t xml:space="preserve">Maximum torque of each joint is </w:t>
      </w:r>
      <w:r w:rsidR="00CC5AB0">
        <w:t>5</w:t>
      </w:r>
      <w:r>
        <w:t xml:space="preserve"> N*m</w:t>
      </w:r>
      <w:r w:rsidR="00FD63AF">
        <w:br w:type="page"/>
      </w:r>
    </w:p>
    <w:p w14:paraId="337C99F5" w14:textId="416AF0E8" w:rsidR="00BB35B1" w:rsidRDefault="00BB35B1" w:rsidP="00BB35B1">
      <w:pPr>
        <w:pStyle w:val="Heading1"/>
      </w:pPr>
      <w:bookmarkStart w:id="6" w:name="_Toc204085976"/>
      <w:r>
        <w:lastRenderedPageBreak/>
        <w:t>Phase 1: Robotic Design and Forward Kinematics</w:t>
      </w:r>
      <w:bookmarkEnd w:id="6"/>
    </w:p>
    <w:p w14:paraId="7E166ECD" w14:textId="47C435D3" w:rsidR="00800690" w:rsidRPr="00800690" w:rsidRDefault="00800690" w:rsidP="00800690">
      <w:r>
        <w:t>In this phase design, the aim is to initialize a design of robot with a clear purpose and vision for development, along with the first design to start the iteration as the phase moves on to further kinematic and dynamic analysis. This phase is treated as a preparation stage for the first modeling of the robot arm using MATLAB.</w:t>
      </w:r>
    </w:p>
    <w:p w14:paraId="2BC6CC86" w14:textId="2DCD6824" w:rsidR="00E65D47" w:rsidRPr="00B15131" w:rsidRDefault="00BB35B1" w:rsidP="00E65D47">
      <w:pPr>
        <w:pStyle w:val="Heading2"/>
      </w:pPr>
      <w:bookmarkStart w:id="7" w:name="_Toc204085977"/>
      <w:r>
        <w:t>Design Spatial Manipulator</w:t>
      </w:r>
      <w:bookmarkEnd w:id="7"/>
    </w:p>
    <w:p w14:paraId="04A0F46B" w14:textId="77777777" w:rsidR="00E65D47" w:rsidRDefault="00E65D47" w:rsidP="00E65D47">
      <w:r>
        <w:t xml:space="preserve">The robot arm is designed to be a 3 DOF robot with all revolute joints for picking and placing the test tube. The mass of the test tube is not a not a significant concern in this case, given its low mass and its center of mass of close is almost identical as a point mass. </w:t>
      </w:r>
    </w:p>
    <w:p w14:paraId="04CC46DA" w14:textId="77777777" w:rsidR="00E65D47" w:rsidRPr="00E65D47" w:rsidRDefault="00E65D47" w:rsidP="00E65D47"/>
    <w:p w14:paraId="2EF71C05" w14:textId="77777777" w:rsidR="00C27BC9" w:rsidRDefault="00C27BC9" w:rsidP="00FD63AF">
      <w:pPr>
        <w:keepNext/>
        <w:jc w:val="center"/>
      </w:pPr>
      <w:r w:rsidRPr="00C27BC9">
        <w:rPr>
          <w:noProof/>
        </w:rPr>
        <w:drawing>
          <wp:inline distT="0" distB="0" distL="0" distR="0" wp14:anchorId="611B538D" wp14:editId="1565F991">
            <wp:extent cx="3566160" cy="3695700"/>
            <wp:effectExtent l="0" t="0" r="0" b="0"/>
            <wp:docPr id="1246122354" name="Picture 1" descr="A green object with a square and a squar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2354" name="Picture 1" descr="A green object with a square and a square in the middle&#10;&#10;AI-generated content may be incorrect."/>
                    <pic:cNvPicPr/>
                  </pic:nvPicPr>
                  <pic:blipFill rotWithShape="1">
                    <a:blip r:embed="rId8"/>
                    <a:srcRect l="21667" t="14017" r="18333" b="3077"/>
                    <a:stretch>
                      <a:fillRect/>
                    </a:stretch>
                  </pic:blipFill>
                  <pic:spPr bwMode="auto">
                    <a:xfrm>
                      <a:off x="0" y="0"/>
                      <a:ext cx="3566160" cy="3695700"/>
                    </a:xfrm>
                    <a:prstGeom prst="rect">
                      <a:avLst/>
                    </a:prstGeom>
                    <a:ln>
                      <a:noFill/>
                    </a:ln>
                    <a:extLst>
                      <a:ext uri="{53640926-AAD7-44D8-BBD7-CCE9431645EC}">
                        <a14:shadowObscured xmlns:a14="http://schemas.microsoft.com/office/drawing/2010/main"/>
                      </a:ext>
                    </a:extLst>
                  </pic:spPr>
                </pic:pic>
              </a:graphicData>
            </a:graphic>
          </wp:inline>
        </w:drawing>
      </w:r>
    </w:p>
    <w:p w14:paraId="78B8DFCA" w14:textId="5E68155E" w:rsidR="00BB35B1" w:rsidRDefault="00C27BC9" w:rsidP="00FD63AF">
      <w:pPr>
        <w:pStyle w:val="Caption"/>
        <w:jc w:val="center"/>
      </w:pPr>
      <w:bookmarkStart w:id="8" w:name="_Toc203916412"/>
      <w:bookmarkStart w:id="9" w:name="_Toc204086009"/>
      <w:r>
        <w:t xml:space="preserve">Figure </w:t>
      </w:r>
      <w:fldSimple w:instr=" SEQ Figure \* ARABIC ">
        <w:r w:rsidR="00AC298B">
          <w:rPr>
            <w:noProof/>
          </w:rPr>
          <w:t>1</w:t>
        </w:r>
      </w:fldSimple>
      <w:r>
        <w:t>: Base component of the robot arm</w:t>
      </w:r>
      <w:bookmarkEnd w:id="8"/>
      <w:bookmarkEnd w:id="9"/>
    </w:p>
    <w:p w14:paraId="72BFB841" w14:textId="77777777" w:rsidR="00C27BC9" w:rsidRDefault="00C27BC9" w:rsidP="00FD63AF">
      <w:pPr>
        <w:keepNext/>
        <w:jc w:val="center"/>
      </w:pPr>
      <w:r w:rsidRPr="00C27BC9">
        <w:rPr>
          <w:noProof/>
        </w:rPr>
        <w:lastRenderedPageBreak/>
        <w:drawing>
          <wp:inline distT="0" distB="0" distL="0" distR="0" wp14:anchorId="7F98912D" wp14:editId="7F52BFF7">
            <wp:extent cx="5943600" cy="2651760"/>
            <wp:effectExtent l="0" t="0" r="0" b="0"/>
            <wp:docPr id="1882498367" name="Picture 1" descr="A blue object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8367" name="Picture 1" descr="A blue object with wheels&#10;&#10;AI-generated content may be incorrect."/>
                    <pic:cNvPicPr/>
                  </pic:nvPicPr>
                  <pic:blipFill rotWithShape="1">
                    <a:blip r:embed="rId9"/>
                    <a:srcRect t="27863" b="12650"/>
                    <a:stretch>
                      <a:fillRect/>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p>
    <w:p w14:paraId="3722A6EB" w14:textId="7B053BCC" w:rsidR="00C27BC9" w:rsidRDefault="00C27BC9" w:rsidP="00FD63AF">
      <w:pPr>
        <w:pStyle w:val="Caption"/>
        <w:jc w:val="center"/>
      </w:pPr>
      <w:bookmarkStart w:id="10" w:name="_Toc203916413"/>
      <w:bookmarkStart w:id="11" w:name="_Toc204086010"/>
      <w:r>
        <w:t xml:space="preserve">Figure </w:t>
      </w:r>
      <w:fldSimple w:instr=" SEQ Figure \* ARABIC ">
        <w:r w:rsidR="00AC298B">
          <w:rPr>
            <w:noProof/>
          </w:rPr>
          <w:t>2</w:t>
        </w:r>
      </w:fldSimple>
      <w:r>
        <w:t>: Middle link of robot arm</w:t>
      </w:r>
      <w:bookmarkEnd w:id="10"/>
      <w:bookmarkEnd w:id="11"/>
    </w:p>
    <w:p w14:paraId="4BD104AA" w14:textId="3B96D8BA" w:rsidR="00C27BC9" w:rsidRDefault="00B15131" w:rsidP="00FD63AF">
      <w:pPr>
        <w:keepNext/>
        <w:jc w:val="center"/>
      </w:pPr>
      <w:r w:rsidRPr="00B15131">
        <w:rPr>
          <w:noProof/>
        </w:rPr>
        <w:drawing>
          <wp:inline distT="0" distB="0" distL="0" distR="0" wp14:anchorId="4F688D68" wp14:editId="3252F461">
            <wp:extent cx="5943600" cy="3421380"/>
            <wp:effectExtent l="0" t="0" r="0" b="7620"/>
            <wp:docPr id="685294195" name="Picture 1" descr="A purple object with a spiral on t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94195" name="Picture 1" descr="A purple object with a spiral on top&#10;&#10;AI-generated content may be incorrect."/>
                    <pic:cNvPicPr/>
                  </pic:nvPicPr>
                  <pic:blipFill rotWithShape="1">
                    <a:blip r:embed="rId10"/>
                    <a:srcRect t="16240" b="7008"/>
                    <a:stretch>
                      <a:fillRect/>
                    </a:stretch>
                  </pic:blipFill>
                  <pic:spPr bwMode="auto">
                    <a:xfrm>
                      <a:off x="0" y="0"/>
                      <a:ext cx="5943600" cy="3421380"/>
                    </a:xfrm>
                    <a:prstGeom prst="rect">
                      <a:avLst/>
                    </a:prstGeom>
                    <a:ln>
                      <a:noFill/>
                    </a:ln>
                    <a:extLst>
                      <a:ext uri="{53640926-AAD7-44D8-BBD7-CCE9431645EC}">
                        <a14:shadowObscured xmlns:a14="http://schemas.microsoft.com/office/drawing/2010/main"/>
                      </a:ext>
                    </a:extLst>
                  </pic:spPr>
                </pic:pic>
              </a:graphicData>
            </a:graphic>
          </wp:inline>
        </w:drawing>
      </w:r>
    </w:p>
    <w:p w14:paraId="4DE3EAA2" w14:textId="5A2079A7" w:rsidR="00C27BC9" w:rsidRDefault="00C27BC9" w:rsidP="00FD63AF">
      <w:pPr>
        <w:pStyle w:val="Caption"/>
        <w:jc w:val="center"/>
      </w:pPr>
      <w:bookmarkStart w:id="12" w:name="_Toc203916414"/>
      <w:bookmarkStart w:id="13" w:name="_Toc204086011"/>
      <w:r>
        <w:t xml:space="preserve">Figure </w:t>
      </w:r>
      <w:fldSimple w:instr=" SEQ Figure \* ARABIC ">
        <w:r w:rsidR="00AC298B">
          <w:rPr>
            <w:noProof/>
          </w:rPr>
          <w:t>3</w:t>
        </w:r>
      </w:fldSimple>
      <w:r>
        <w:t>: End effector link of robot arm</w:t>
      </w:r>
      <w:bookmarkEnd w:id="12"/>
      <w:bookmarkEnd w:id="13"/>
    </w:p>
    <w:p w14:paraId="1BD4E3FB" w14:textId="77777777" w:rsidR="00B15131" w:rsidRDefault="00B15131" w:rsidP="00FD63AF">
      <w:pPr>
        <w:keepNext/>
        <w:jc w:val="center"/>
      </w:pPr>
      <w:r w:rsidRPr="00B15131">
        <w:rPr>
          <w:noProof/>
        </w:rPr>
        <w:lastRenderedPageBreak/>
        <w:drawing>
          <wp:inline distT="0" distB="0" distL="0" distR="0" wp14:anchorId="5748AE7F" wp14:editId="22BDE04B">
            <wp:extent cx="5013960" cy="3760470"/>
            <wp:effectExtent l="0" t="0" r="0" b="0"/>
            <wp:docPr id="647416156" name="Picture 1" descr="A diagram of a robotic manip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6156" name="Picture 1" descr="A diagram of a robotic manipulator&#10;&#10;AI-generated content may be incorrect."/>
                    <pic:cNvPicPr/>
                  </pic:nvPicPr>
                  <pic:blipFill>
                    <a:blip r:embed="rId11"/>
                    <a:stretch>
                      <a:fillRect/>
                    </a:stretch>
                  </pic:blipFill>
                  <pic:spPr>
                    <a:xfrm>
                      <a:off x="0" y="0"/>
                      <a:ext cx="5013960" cy="3760470"/>
                    </a:xfrm>
                    <a:prstGeom prst="rect">
                      <a:avLst/>
                    </a:prstGeom>
                  </pic:spPr>
                </pic:pic>
              </a:graphicData>
            </a:graphic>
          </wp:inline>
        </w:drawing>
      </w:r>
    </w:p>
    <w:p w14:paraId="7A6AC2EC" w14:textId="10E1ECE9" w:rsidR="00800690" w:rsidRDefault="00B15131" w:rsidP="00E65D47">
      <w:pPr>
        <w:pStyle w:val="Caption"/>
        <w:jc w:val="center"/>
      </w:pPr>
      <w:bookmarkStart w:id="14" w:name="_Toc203916415"/>
      <w:bookmarkStart w:id="15" w:name="_Toc204086012"/>
      <w:r>
        <w:t xml:space="preserve">Figure </w:t>
      </w:r>
      <w:fldSimple w:instr=" SEQ Figure \* ARABIC ">
        <w:r w:rsidR="00AC298B">
          <w:rPr>
            <w:noProof/>
          </w:rPr>
          <w:t>4</w:t>
        </w:r>
      </w:fldSimple>
      <w:r>
        <w:t>: A diagram of a fully assembled robot arm</w:t>
      </w:r>
      <w:bookmarkEnd w:id="14"/>
      <w:bookmarkEnd w:id="15"/>
      <w:r w:rsidR="00800690">
        <w:t xml:space="preserve"> </w:t>
      </w:r>
    </w:p>
    <w:p w14:paraId="23312B73" w14:textId="696CB766" w:rsidR="00800690" w:rsidRDefault="00800690" w:rsidP="00800690">
      <w:r>
        <w:t xml:space="preserve">The base of the robot arm is designed to elevate the </w:t>
      </w:r>
      <w:r w:rsidR="004B7DD2">
        <w:t>2-link</w:t>
      </w:r>
      <w:r>
        <w:t xml:space="preserve"> robot arm to an offset to prevent obstacles from the ground. In this design, the assumption is that the base can be </w:t>
      </w:r>
      <w:r w:rsidR="004B7DD2">
        <w:t xml:space="preserve">elevated off the ground and given more space for the 2-link robot arm to have more space for rotation and necessary movement for a fixed trajectory. Since all the forces are acting on the Z axis and the base is rotating around the Z axis, there is no torque happening in the base link. The base link served as a weight to move the whole robot arm’s center of mass to </w:t>
      </w:r>
      <w:r w:rsidR="00B15131">
        <w:t>within its volume when the robot is performing its task.</w:t>
      </w:r>
    </w:p>
    <w:p w14:paraId="1E111635" w14:textId="147E6B7A" w:rsidR="004B7DD2" w:rsidRPr="00800690" w:rsidRDefault="004B7DD2" w:rsidP="00800690">
      <w:r>
        <w:t xml:space="preserve">The middle link and end effector link are reconstructed from a simple 2-link robot arm in 2D plane. To simplify the design, the 2 links have identical design, which means the same mass distribution and center of gravity and powered by the same motors. </w:t>
      </w:r>
    </w:p>
    <w:p w14:paraId="1AA71AB7" w14:textId="40B64E5E" w:rsidR="00BB35B1" w:rsidRDefault="00BB35B1" w:rsidP="00BB35B1">
      <w:pPr>
        <w:pStyle w:val="Heading2"/>
      </w:pPr>
      <w:bookmarkStart w:id="16" w:name="_Toc204085978"/>
      <w:r>
        <w:t>Design Specification</w:t>
      </w:r>
      <w:bookmarkEnd w:id="16"/>
    </w:p>
    <w:p w14:paraId="04F6824F" w14:textId="4295EE07" w:rsidR="00B15131" w:rsidRDefault="002D295F" w:rsidP="00B15131">
      <w:r>
        <w:t xml:space="preserve">The whole robot will be designed with PP high density, a built-in material for SolidWorks software. PP is well suited for environment with highly toxic chemicals and has acceptable mechanical properties, such as modulus of elasticity, fatigue strength and price for manufacturing. The material in the base is subjected to changes, depending on the alignment of the center of mass of the robot arm within its volume and the methods of </w:t>
      </w:r>
      <w:r>
        <w:lastRenderedPageBreak/>
        <w:t>installation are considered in mechanical design, along with human factors and ergonomic designs.</w:t>
      </w:r>
    </w:p>
    <w:p w14:paraId="64EE175E" w14:textId="077C5342" w:rsidR="002D295F" w:rsidRPr="00B15131" w:rsidRDefault="002D295F" w:rsidP="00B15131">
      <w:r>
        <w:t>The base is constrained to rotating around 180 degrees of any 2 consecutive quadrants. The middle link has</w:t>
      </w:r>
      <w:r w:rsidR="00755876">
        <w:t xml:space="preserve"> no range limit as the motor of the end effector link has no collision with the base link during 360 rotation tests. The end effector link has 180 degrees of rotation range. The actual range for rotation is subjected to change to maximize the options for the best inverse kinematics solution on later phases.</w:t>
      </w:r>
    </w:p>
    <w:p w14:paraId="12DE423C" w14:textId="263B0187" w:rsidR="00BB35B1" w:rsidRDefault="00BB35B1" w:rsidP="00BB35B1">
      <w:pPr>
        <w:pStyle w:val="Heading2"/>
      </w:pPr>
      <w:bookmarkStart w:id="17" w:name="_Toc204085979"/>
      <w:r>
        <w:t>Forward Kinematics</w:t>
      </w:r>
      <w:bookmarkEnd w:id="17"/>
    </w:p>
    <w:p w14:paraId="62E66238" w14:textId="1568DA46" w:rsidR="00755876" w:rsidRDefault="00755876" w:rsidP="00755876">
      <w:r>
        <w:t xml:space="preserve">The objective of the forward kinematics is building and preparing a set of solutions for each component’s behavior in respected to the base frame. There are 2 approaches </w:t>
      </w:r>
      <w:proofErr w:type="gramStart"/>
      <w:r>
        <w:t>of</w:t>
      </w:r>
      <w:proofErr w:type="gramEnd"/>
      <w:r>
        <w:t xml:space="preserve"> building the forward kinematics equations: </w:t>
      </w:r>
      <w:proofErr w:type="spellStart"/>
      <w:r>
        <w:t>Denavit-Hartenberg</w:t>
      </w:r>
      <w:proofErr w:type="spellEnd"/>
      <w:r>
        <w:t xml:space="preserve"> </w:t>
      </w:r>
      <w:r w:rsidR="00664A5C">
        <w:t xml:space="preserve">(DH) </w:t>
      </w:r>
      <w:r>
        <w:t xml:space="preserve">parameters </w:t>
      </w:r>
      <w:r w:rsidR="00664A5C">
        <w:t>and general homogenous transformations matrices.</w:t>
      </w:r>
    </w:p>
    <w:p w14:paraId="70E629B6" w14:textId="6B347A70" w:rsidR="00664A5C" w:rsidRDefault="00664A5C" w:rsidP="00755876">
      <w:pPr>
        <w:rPr>
          <w:rFonts w:eastAsiaTheme="minorEastAsia"/>
        </w:rPr>
      </w:pPr>
      <w:r>
        <w:t>The DH parameters are a standardized way to describe the geometry of robotic manipulators. There are 4 parameters for each joint: link length (</w:t>
      </w:r>
      <m:oMath>
        <m:r>
          <w:rPr>
            <w:rFonts w:ascii="Cambria Math" w:hAnsi="Cambria Math"/>
          </w:rPr>
          <m:t>a</m:t>
        </m:r>
      </m:oMath>
      <w:r>
        <w:rPr>
          <w:rFonts w:eastAsiaTheme="minorEastAsia"/>
        </w:rPr>
        <w:t>), link twist (</w:t>
      </w:r>
      <m:oMath>
        <m:r>
          <w:rPr>
            <w:rFonts w:ascii="Cambria Math" w:eastAsiaTheme="minorEastAsia" w:hAnsi="Cambria Math"/>
          </w:rPr>
          <m:t>α</m:t>
        </m:r>
      </m:oMath>
      <w:r>
        <w:rPr>
          <w:rFonts w:eastAsiaTheme="minorEastAsia"/>
        </w:rPr>
        <w:t>), link offset (</w:t>
      </w:r>
      <m:oMath>
        <m:r>
          <w:rPr>
            <w:rFonts w:ascii="Cambria Math" w:eastAsiaTheme="minorEastAsia" w:hAnsi="Cambria Math"/>
          </w:rPr>
          <m:t>d</m:t>
        </m:r>
      </m:oMath>
      <w:r>
        <w:rPr>
          <w:rFonts w:eastAsiaTheme="minorEastAsia"/>
        </w:rPr>
        <w:t>), and joint angle (</w:t>
      </w:r>
      <m:oMath>
        <m:r>
          <w:rPr>
            <w:rFonts w:ascii="Cambria Math" w:eastAsiaTheme="minorEastAsia" w:hAnsi="Cambria Math"/>
          </w:rPr>
          <m:t>θ</m:t>
        </m:r>
      </m:oMath>
      <w:r>
        <w:rPr>
          <w:rFonts w:eastAsiaTheme="minorEastAsia"/>
        </w:rPr>
        <w:t xml:space="preserve">). The general homogeneous transformation matrices encapsulate the rotation of its components and its position in a respected frame, specifically base frame in this case. This simulation prefers the general homogeneous transformation matrices methods due to the work of repositioning and orientating the assets in MATLAB has a significant similarity to the concept of </w:t>
      </w:r>
      <w:r w:rsidR="009915D1">
        <w:rPr>
          <w:rFonts w:eastAsiaTheme="minorEastAsia"/>
        </w:rPr>
        <w:t>homogeneous</w:t>
      </w:r>
      <w:r>
        <w:rPr>
          <w:rFonts w:eastAsiaTheme="minorEastAsia"/>
        </w:rPr>
        <w:t xml:space="preserve"> transformation. </w:t>
      </w:r>
    </w:p>
    <w:p w14:paraId="43231F94" w14:textId="23EFDF52" w:rsidR="00433912" w:rsidRDefault="009915D1" w:rsidP="00755876">
      <w:pPr>
        <w:rPr>
          <w:rFonts w:eastAsiaTheme="minorEastAsia"/>
        </w:rPr>
      </w:pPr>
      <w:r>
        <w:rPr>
          <w:rFonts w:eastAsiaTheme="minorEastAsia"/>
        </w:rPr>
        <w:t xml:space="preserve">Note: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r>
          <m:rPr>
            <m:sty m:val="p"/>
          </m:rPr>
          <w:rPr>
            <w:rFonts w:ascii="Cambria Math" w:eastAsiaTheme="minorEastAsia" w:hAnsi="Cambria Math"/>
          </w:rPr>
          <m:t>cos⁡</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=sin</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oMath>
      <w:r w:rsidR="00BC4CBB">
        <w:rPr>
          <w:rFonts w:eastAsiaTheme="minorEastAsia"/>
        </w:rPr>
        <w:t xml:space="preserve">. Similarly,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e>
            </m:d>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e>
            </m:d>
          </m:e>
        </m:func>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e>
            </m:d>
          </m:e>
        </m:func>
      </m:oMath>
      <w:r w:rsidR="00BC4CB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e>
            </m:d>
          </m:e>
        </m:func>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m</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m</m:t>
                    </m:r>
                  </m:sub>
                </m:sSub>
              </m:e>
            </m:d>
          </m:e>
        </m:func>
        <m:r>
          <m:rPr>
            <m:sty m:val="p"/>
          </m:rPr>
          <w:rPr>
            <w:rFonts w:ascii="Cambria Math" w:eastAsiaTheme="minorEastAsia" w:hAnsi="Cambria Math"/>
          </w:rPr>
          <m:t>cos⁡(</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n</m:t>
            </m:r>
          </m:sub>
        </m:sSub>
        <m:r>
          <m:rPr>
            <m:sty m:val="p"/>
          </m:rPr>
          <w:rPr>
            <w:rFonts w:ascii="Cambria Math" w:eastAsiaTheme="minorEastAsia" w:hAnsi="Cambria Math"/>
          </w:rPr>
          <m:t>)</m:t>
        </m:r>
      </m:oMath>
    </w:p>
    <w:p w14:paraId="7B50076C" w14:textId="77777777" w:rsidR="00FD63AF" w:rsidRDefault="00FD63AF" w:rsidP="00755876">
      <w:pPr>
        <w:rPr>
          <w:rFonts w:eastAsiaTheme="minorEastAsia"/>
        </w:rPr>
      </w:pPr>
    </w:p>
    <w:p w14:paraId="3BD32FEB" w14:textId="77777777" w:rsidR="00433912" w:rsidRPr="00433912" w:rsidRDefault="00000000" w:rsidP="00FD63AF">
      <w:pPr>
        <w:pStyle w:val="Caption"/>
        <w:jc w:val="center"/>
        <w:rPr>
          <w:rFonts w:eastAsiaTheme="minorEastAsia"/>
          <w:i w:val="0"/>
          <w:iCs w:val="0"/>
          <w:color w:val="auto"/>
          <w:sz w:val="20"/>
          <w:szCs w:val="20"/>
        </w:rPr>
      </w:pPr>
      <m:oMathPara>
        <m:oMath>
          <m:sSubSup>
            <m:sSubSupPr>
              <m:ctrlPr>
                <w:rPr>
                  <w:rFonts w:ascii="Cambria Math" w:eastAsiaTheme="minorEastAsia" w:hAnsi="Cambria Math"/>
                  <w:iCs w:val="0"/>
                  <w:color w:val="auto"/>
                  <w:sz w:val="20"/>
                  <w:szCs w:val="20"/>
                </w:rPr>
              </m:ctrlPr>
            </m:sSubSupPr>
            <m:e>
              <m:r>
                <w:rPr>
                  <w:rFonts w:ascii="Cambria Math" w:eastAsiaTheme="minorEastAsia" w:hAnsi="Cambria Math"/>
                  <w:sz w:val="20"/>
                  <w:szCs w:val="20"/>
                </w:rPr>
                <m:t xml:space="preserve"> </m:t>
              </m:r>
            </m:e>
            <m:sub>
              <m:r>
                <w:rPr>
                  <w:rFonts w:ascii="Cambria Math" w:eastAsiaTheme="minorEastAsia" w:hAnsi="Cambria Math"/>
                  <w:sz w:val="20"/>
                  <w:szCs w:val="20"/>
                </w:rPr>
                <m:t>1</m:t>
              </m:r>
            </m:sub>
            <m:sup>
              <m:r>
                <w:rPr>
                  <w:rFonts w:ascii="Cambria Math" w:eastAsiaTheme="minorEastAsia" w:hAnsi="Cambria Math"/>
                  <w:sz w:val="20"/>
                  <w:szCs w:val="20"/>
                </w:rPr>
                <m:t>0</m:t>
              </m:r>
            </m:sup>
          </m:sSubSup>
          <m:r>
            <w:rPr>
              <w:rFonts w:ascii="Cambria Math" w:eastAsiaTheme="minorEastAsia" w:hAnsi="Cambria Math"/>
              <w:sz w:val="20"/>
              <w:szCs w:val="20"/>
            </w:rPr>
            <m:t>T=</m:t>
          </m:r>
          <m:m>
            <m:mPr>
              <m:cGp m:val="8"/>
              <m:mcs>
                <m:mc>
                  <m:mcPr>
                    <m:count m:val="3"/>
                    <m:mcJc m:val="center"/>
                  </m:mcPr>
                </m:mc>
                <m:mc>
                  <m:mcPr>
                    <m:count m:val="1"/>
                    <m:mcJc m:val="left"/>
                  </m:mcPr>
                </m:mc>
              </m:mcs>
              <m:ctrlPr>
                <w:rPr>
                  <w:rFonts w:ascii="Cambria Math" w:eastAsiaTheme="minorEastAsia" w:hAnsi="Cambria Math"/>
                  <w:iCs w:val="0"/>
                  <w:color w:val="auto"/>
                  <w:sz w:val="20"/>
                  <w:szCs w:val="20"/>
                </w:rPr>
              </m:ctrlPr>
            </m:mPr>
            <m:mr>
              <m:e>
                <m:sSub>
                  <m:sSubPr>
                    <m:ctrlPr>
                      <w:rPr>
                        <w:rFonts w:ascii="Cambria Math" w:eastAsiaTheme="minorEastAsia" w:hAnsi="Cambria Math"/>
                        <w:i w:val="0"/>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e>
              <m:e>
                <m:r>
                  <w:rPr>
                    <w:rFonts w:ascii="Cambria Math" w:eastAsiaTheme="minorEastAsia" w:hAnsi="Cambria Math"/>
                    <w:sz w:val="20"/>
                    <w:szCs w:val="20"/>
                  </w:rPr>
                  <m:t>-</m:t>
                </m:r>
                <m:sSub>
                  <m:sSubPr>
                    <m:ctrlPr>
                      <w:rPr>
                        <w:rFonts w:ascii="Cambria Math" w:eastAsiaTheme="minorEastAsia" w:hAnsi="Cambria Math"/>
                        <w:i w:val="0"/>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e>
              <m:e>
                <m:r>
                  <w:rPr>
                    <w:rFonts w:ascii="Cambria Math" w:eastAsiaTheme="minorEastAsia" w:hAnsi="Cambria Math"/>
                    <w:sz w:val="20"/>
                    <w:szCs w:val="20"/>
                  </w:rPr>
                  <m:t>0</m:t>
                </m:r>
              </m:e>
              <m:e>
                <m:r>
                  <w:rPr>
                    <w:rFonts w:ascii="Cambria Math" w:eastAsiaTheme="minorEastAsia" w:hAnsi="Cambria Math"/>
                    <w:sz w:val="20"/>
                    <w:szCs w:val="20"/>
                  </w:rPr>
                  <m:t>0</m:t>
                </m:r>
                <m:ctrlPr>
                  <w:rPr>
                    <w:rFonts w:ascii="Cambria Math" w:eastAsia="Cambria Math" w:hAnsi="Cambria Math" w:cs="Cambria Math"/>
                    <w:i w:val="0"/>
                    <w:sz w:val="20"/>
                    <w:szCs w:val="20"/>
                  </w:rPr>
                </m:ctrlPr>
              </m:e>
            </m:mr>
            <m:mr>
              <m:e>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ctrlPr>
                  <w:rPr>
                    <w:rFonts w:ascii="Cambria Math" w:eastAsia="Cambria Math" w:hAnsi="Cambria Math" w:cs="Cambria Math"/>
                    <w:i w:val="0"/>
                    <w:sz w:val="20"/>
                    <w:szCs w:val="20"/>
                  </w:rPr>
                </m:ctrlPr>
              </m:e>
              <m:e>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1</m:t>
                    </m:r>
                  </m:sub>
                </m:sSub>
                <m:ctrlPr>
                  <w:rPr>
                    <w:rFonts w:ascii="Cambria Math" w:eastAsia="Cambria Math" w:hAnsi="Cambria Math" w:cs="Cambria Math"/>
                    <w:i w:val="0"/>
                    <w:sz w:val="20"/>
                    <w:szCs w:val="20"/>
                  </w:rPr>
                </m:ctrlPr>
              </m:e>
              <m:e>
                <m:r>
                  <w:rPr>
                    <w:rFonts w:ascii="Cambria Math" w:eastAsia="Cambria Math" w:hAnsi="Cambria Math" w:cs="Cambria Math"/>
                    <w:sz w:val="20"/>
                    <w:szCs w:val="20"/>
                  </w:rPr>
                  <m:t>0</m:t>
                </m:r>
                <m:ctrlPr>
                  <w:rPr>
                    <w:rFonts w:ascii="Cambria Math" w:eastAsia="Cambria Math" w:hAnsi="Cambria Math" w:cs="Cambria Math"/>
                    <w:i w:val="0"/>
                    <w:sz w:val="20"/>
                    <w:szCs w:val="20"/>
                  </w:rPr>
                </m:ctrlPr>
              </m:e>
              <m:e>
                <m:r>
                  <w:rPr>
                    <w:rFonts w:ascii="Cambria Math" w:eastAsia="Cambria Math" w:hAnsi="Cambria Math" w:cs="Cambria Math"/>
                    <w:sz w:val="20"/>
                    <w:szCs w:val="20"/>
                  </w:rPr>
                  <m:t>0</m:t>
                </m:r>
                <m:ctrlPr>
                  <w:rPr>
                    <w:rFonts w:ascii="Cambria Math" w:eastAsia="Cambria Math" w:hAnsi="Cambria Math" w:cs="Cambria Math"/>
                    <w:i w:val="0"/>
                    <w:sz w:val="20"/>
                    <w:szCs w:val="20"/>
                  </w:rPr>
                </m:ctrlPr>
              </m:e>
            </m:mr>
            <m:mr>
              <m:e>
                <m:r>
                  <w:rPr>
                    <w:rFonts w:ascii="Cambria Math" w:eastAsia="Cambria Math" w:hAnsi="Cambria Math" w:cs="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1</m:t>
                </m:r>
              </m:e>
              <m:e>
                <m:r>
                  <w:rPr>
                    <w:rFonts w:ascii="Cambria Math" w:eastAsiaTheme="minorEastAsia" w:hAnsi="Cambria Math"/>
                    <w:sz w:val="20"/>
                    <w:szCs w:val="20"/>
                  </w:rPr>
                  <m:t>0</m:t>
                </m:r>
                <m:ctrlPr>
                  <w:rPr>
                    <w:rFonts w:ascii="Cambria Math" w:eastAsia="Cambria Math" w:hAnsi="Cambria Math" w:cs="Cambria Math"/>
                    <w:i w:val="0"/>
                    <w:sz w:val="20"/>
                    <w:szCs w:val="20"/>
                  </w:rPr>
                </m:ctrlPr>
              </m:e>
            </m:mr>
            <m:mr>
              <m:e>
                <m:r>
                  <w:rPr>
                    <w:rFonts w:ascii="Cambria Math" w:eastAsia="Cambria Math" w:hAnsi="Cambria Math" w:cs="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0</m:t>
                </m:r>
                <m:ctrlPr>
                  <w:rPr>
                    <w:rFonts w:ascii="Cambria Math" w:eastAsia="Cambria Math" w:hAnsi="Cambria Math" w:cs="Cambria Math"/>
                    <w:i w:val="0"/>
                    <w:sz w:val="20"/>
                    <w:szCs w:val="20"/>
                  </w:rPr>
                </m:ctrlPr>
              </m:e>
              <m:e>
                <m:r>
                  <w:rPr>
                    <w:rFonts w:ascii="Cambria Math" w:eastAsia="Cambria Math" w:hAnsi="Cambria Math" w:cs="Cambria Math"/>
                    <w:sz w:val="20"/>
                    <w:szCs w:val="20"/>
                  </w:rPr>
                  <m:t>1</m:t>
                </m:r>
              </m:e>
            </m:mr>
          </m:m>
        </m:oMath>
      </m:oMathPara>
    </w:p>
    <w:p w14:paraId="24A641E0" w14:textId="096F1642" w:rsidR="009915D1" w:rsidRPr="00433912" w:rsidRDefault="00433912" w:rsidP="00FD63AF">
      <w:pPr>
        <w:pStyle w:val="Caption"/>
        <w:jc w:val="center"/>
        <w:rPr>
          <w:rFonts w:eastAsiaTheme="minorEastAsia"/>
          <w:i w:val="0"/>
          <w:sz w:val="20"/>
          <w:szCs w:val="20"/>
        </w:rPr>
      </w:pPr>
      <w:bookmarkStart w:id="18" w:name="_Toc203916343"/>
      <w:bookmarkStart w:id="19" w:name="_Ref204030292"/>
      <w:bookmarkStart w:id="20" w:name="_Toc204085992"/>
      <w:r>
        <w:t xml:space="preserve">Equation </w:t>
      </w:r>
      <w:fldSimple w:instr=" SEQ Equation \* ARABIC ">
        <w:r w:rsidR="00AC298B">
          <w:rPr>
            <w:noProof/>
          </w:rPr>
          <w:t>1</w:t>
        </w:r>
      </w:fldSimple>
      <w:r>
        <w:t>: Transformation of base link at base frame</w:t>
      </w:r>
      <w:bookmarkEnd w:id="18"/>
      <w:bookmarkEnd w:id="19"/>
      <w:bookmarkEnd w:id="20"/>
    </w:p>
    <w:p w14:paraId="4869FC07" w14:textId="77777777" w:rsidR="00433912" w:rsidRPr="00433912" w:rsidRDefault="00000000" w:rsidP="00FD63AF">
      <w:pPr>
        <w:jc w:val="center"/>
        <w:rPr>
          <w:rFonts w:eastAsiaTheme="minorEastAsia"/>
          <w:sz w:val="20"/>
          <w:szCs w:val="20"/>
        </w:rPr>
      </w:pPr>
      <m:oMathPara>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 xml:space="preserve"> </m:t>
              </m:r>
            </m:e>
            <m:sub>
              <m:r>
                <w:rPr>
                  <w:rFonts w:ascii="Cambria Math" w:eastAsiaTheme="minorEastAsia" w:hAnsi="Cambria Math"/>
                  <w:sz w:val="20"/>
                  <w:szCs w:val="20"/>
                </w:rPr>
                <m:t>2</m:t>
              </m:r>
            </m:sub>
            <m:sup>
              <m:r>
                <w:rPr>
                  <w:rFonts w:ascii="Cambria Math" w:eastAsiaTheme="minorEastAsia" w:hAnsi="Cambria Math"/>
                  <w:sz w:val="20"/>
                  <w:szCs w:val="20"/>
                </w:rPr>
                <m:t>1</m:t>
              </m:r>
            </m:sup>
          </m:sSubSup>
          <m:r>
            <w:rPr>
              <w:rFonts w:ascii="Cambria Math" w:eastAsiaTheme="minorEastAsia" w:hAnsi="Cambria Math"/>
              <w:sz w:val="20"/>
              <w:szCs w:val="20"/>
            </w:rPr>
            <m:t>T=</m:t>
          </m:r>
          <m:m>
            <m:mPr>
              <m:cGp m:val="8"/>
              <m:mcs>
                <m:mc>
                  <m:mcPr>
                    <m:count m:val="3"/>
                    <m:mcJc m:val="center"/>
                  </m:mcPr>
                </m:mc>
                <m:mc>
                  <m:mcPr>
                    <m:count m:val="1"/>
                    <m:mcJc m:val="left"/>
                  </m:mcPr>
                </m:mc>
              </m:mcs>
              <m:ctrlPr>
                <w:rPr>
                  <w:rFonts w:ascii="Cambria Math" w:eastAsiaTheme="minorEastAsia" w:hAnsi="Cambria Math"/>
                  <w:i/>
                  <w:sz w:val="20"/>
                  <w:szCs w:val="20"/>
                </w:rPr>
              </m:ctrlPr>
            </m:mPr>
            <m:m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e>
              <m:e>
                <m:r>
                  <w:rPr>
                    <w:rFonts w:ascii="Cambria Math" w:eastAsiaTheme="minorEastAsia" w:hAnsi="Cambria Math"/>
                    <w:sz w:val="20"/>
                    <w:szCs w:val="20"/>
                  </w:rPr>
                  <m:t>0</m:t>
                </m:r>
              </m:e>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e>
              <m:e>
                <m:r>
                  <w:rPr>
                    <w:rFonts w:ascii="Cambria Math" w:eastAsiaTheme="minorEastAsia" w:hAnsi="Cambria Math"/>
                    <w:sz w:val="20"/>
                    <w:szCs w:val="20"/>
                  </w:rPr>
                  <m:t>1.3</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2</m:t>
                    </m:r>
                  </m:sub>
                </m:sSub>
              </m:e>
              <m:e>
                <m:r>
                  <w:rPr>
                    <w:rFonts w:ascii="Cambria Math" w:eastAsiaTheme="minorEastAsia" w:hAnsi="Cambria Math"/>
                    <w:sz w:val="20"/>
                    <w:szCs w:val="20"/>
                  </w:rPr>
                  <m:t>0</m:t>
                </m:r>
              </m:e>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e>
              <m:e>
                <m:r>
                  <w:rPr>
                    <w:rFonts w:ascii="Cambria Math" w:eastAsiaTheme="minorEastAsia" w:hAnsi="Cambria Math"/>
                    <w:sz w:val="20"/>
                    <w:szCs w:val="20"/>
                  </w:rPr>
                  <m:t>95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oMath>
      </m:oMathPara>
    </w:p>
    <w:p w14:paraId="1331EAAB" w14:textId="3C2BF8C2" w:rsidR="00433912" w:rsidRPr="00BC4CBB" w:rsidRDefault="00433912" w:rsidP="00FD63AF">
      <w:pPr>
        <w:pStyle w:val="Caption"/>
        <w:jc w:val="center"/>
        <w:rPr>
          <w:rFonts w:eastAsiaTheme="minorEastAsia"/>
          <w:sz w:val="20"/>
          <w:szCs w:val="20"/>
        </w:rPr>
      </w:pPr>
      <w:bookmarkStart w:id="21" w:name="_Toc203916344"/>
      <w:bookmarkStart w:id="22" w:name="_Toc204085993"/>
      <w:r>
        <w:t xml:space="preserve">Equation </w:t>
      </w:r>
      <w:fldSimple w:instr=" SEQ Equation \* ARABIC ">
        <w:r w:rsidR="00AC298B">
          <w:rPr>
            <w:noProof/>
          </w:rPr>
          <w:t>2</w:t>
        </w:r>
      </w:fldSimple>
      <w:r>
        <w:t>: Transformation matrix of middle link from base frame</w:t>
      </w:r>
      <w:bookmarkEnd w:id="21"/>
      <w:bookmarkEnd w:id="22"/>
    </w:p>
    <w:p w14:paraId="4419E420" w14:textId="77777777" w:rsidR="00433912" w:rsidRPr="00433912" w:rsidRDefault="00000000" w:rsidP="00FD63AF">
      <w:pPr>
        <w:pStyle w:val="Caption"/>
        <w:jc w:val="center"/>
        <w:rPr>
          <w:rFonts w:eastAsiaTheme="minorEastAsia"/>
          <w:iCs w:val="0"/>
          <w:color w:val="auto"/>
          <w:sz w:val="20"/>
          <w:szCs w:val="20"/>
        </w:rPr>
      </w:pPr>
      <m:oMathPara>
        <m:oMath>
          <m:sSubSup>
            <m:sSubSupPr>
              <m:ctrlPr>
                <w:rPr>
                  <w:rFonts w:ascii="Cambria Math" w:eastAsiaTheme="minorEastAsia" w:hAnsi="Cambria Math"/>
                  <w:iCs w:val="0"/>
                  <w:color w:val="auto"/>
                  <w:sz w:val="20"/>
                  <w:szCs w:val="20"/>
                </w:rPr>
              </m:ctrlPr>
            </m:sSubSupPr>
            <m:e>
              <m:r>
                <w:rPr>
                  <w:rFonts w:ascii="Cambria Math" w:eastAsiaTheme="minorEastAsia" w:hAnsi="Cambria Math"/>
                  <w:sz w:val="20"/>
                  <w:szCs w:val="20"/>
                </w:rPr>
                <m:t xml:space="preserve"> </m:t>
              </m:r>
            </m:e>
            <m:sub>
              <m:r>
                <w:rPr>
                  <w:rFonts w:ascii="Cambria Math" w:eastAsiaTheme="minorEastAsia" w:hAnsi="Cambria Math"/>
                  <w:sz w:val="20"/>
                  <w:szCs w:val="20"/>
                </w:rPr>
                <m:t>2</m:t>
              </m:r>
            </m:sub>
            <m:sup>
              <m:r>
                <w:rPr>
                  <w:rFonts w:ascii="Cambria Math" w:eastAsiaTheme="minorEastAsia" w:hAnsi="Cambria Math"/>
                  <w:sz w:val="20"/>
                  <w:szCs w:val="20"/>
                </w:rPr>
                <m:t>0</m:t>
              </m:r>
            </m:sup>
          </m:sSubSup>
          <m:r>
            <w:rPr>
              <w:rFonts w:ascii="Cambria Math" w:eastAsiaTheme="minorEastAsia" w:hAnsi="Cambria Math"/>
              <w:sz w:val="20"/>
              <w:szCs w:val="20"/>
            </w:rPr>
            <m:t>T=</m:t>
          </m:r>
          <m:m>
            <m:mPr>
              <m:cGp m:val="8"/>
              <m:mcs>
                <m:mc>
                  <m:mcPr>
                    <m:count m:val="3"/>
                    <m:mcJc m:val="center"/>
                  </m:mcPr>
                </m:mc>
                <m:mc>
                  <m:mcPr>
                    <m:count m:val="1"/>
                    <m:mcJc m:val="left"/>
                  </m:mcPr>
                </m:mc>
              </m:mcs>
              <m:ctrlPr>
                <w:rPr>
                  <w:rFonts w:ascii="Cambria Math" w:eastAsiaTheme="minorEastAsia" w:hAnsi="Cambria Math"/>
                  <w:iCs w:val="0"/>
                  <w:color w:val="auto"/>
                  <w:sz w:val="20"/>
                  <w:szCs w:val="20"/>
                </w:rPr>
              </m:ctrlPr>
            </m:mPr>
            <m:mr>
              <m:e>
                <m:sSub>
                  <m:sSubPr>
                    <m:ctrlPr>
                      <w:rPr>
                        <w:rFonts w:ascii="Cambria Math" w:eastAsiaTheme="minorEastAsia" w:hAnsi="Cambria Math"/>
                        <w:i w:val="0"/>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val="0"/>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e>
              <m:e>
                <m:r>
                  <w:rPr>
                    <w:rFonts w:ascii="Cambria Math" w:eastAsiaTheme="minorEastAsia" w:hAnsi="Cambria Math"/>
                    <w:sz w:val="20"/>
                    <w:szCs w:val="20"/>
                  </w:rPr>
                  <m:t>-</m:t>
                </m:r>
                <m:sSub>
                  <m:sSubPr>
                    <m:ctrlPr>
                      <w:rPr>
                        <w:rFonts w:ascii="Cambria Math" w:eastAsiaTheme="minorEastAsia" w:hAnsi="Cambria Math"/>
                        <w:i w:val="0"/>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e>
              <m:e>
                <m:sSub>
                  <m:sSubPr>
                    <m:ctrlPr>
                      <w:rPr>
                        <w:rFonts w:ascii="Cambria Math" w:eastAsiaTheme="minorEastAsia" w:hAnsi="Cambria Math"/>
                        <w:i w:val="0"/>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val="0"/>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e>
              <m:e>
                <m:r>
                  <w:rPr>
                    <w:rFonts w:ascii="Cambria Math" w:eastAsiaTheme="minorEastAsia" w:hAnsi="Cambria Math"/>
                    <w:sz w:val="20"/>
                    <w:szCs w:val="20"/>
                  </w:rPr>
                  <m:t>1.3</m:t>
                </m:r>
                <m:sSub>
                  <m:sSubPr>
                    <m:ctrlPr>
                      <w:rPr>
                        <w:rFonts w:ascii="Cambria Math" w:eastAsiaTheme="minorEastAsia" w:hAnsi="Cambria Math"/>
                        <w:i w:val="0"/>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r>
                  <w:rPr>
                    <w:rFonts w:ascii="Cambria Math" w:eastAsiaTheme="minorEastAsia" w:hAnsi="Cambria Math"/>
                    <w:sz w:val="20"/>
                    <w:szCs w:val="20"/>
                  </w:rPr>
                  <m:t>-40</m:t>
                </m:r>
                <m:sSub>
                  <m:sSubPr>
                    <m:ctrlPr>
                      <w:rPr>
                        <w:rFonts w:ascii="Cambria Math" w:eastAsiaTheme="minorEastAsia" w:hAnsi="Cambria Math"/>
                        <w:i w:val="0"/>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ctrlPr>
                  <w:rPr>
                    <w:rFonts w:ascii="Cambria Math" w:eastAsia="Cambria Math" w:hAnsi="Cambria Math" w:cs="Cambria Math"/>
                    <w:i w:val="0"/>
                    <w:sz w:val="20"/>
                    <w:szCs w:val="20"/>
                  </w:rPr>
                </m:ctrlPr>
              </m:e>
            </m:mr>
            <m:mr>
              <m:e>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2</m:t>
                    </m:r>
                  </m:sub>
                </m:sSub>
                <m:ctrlPr>
                  <w:rPr>
                    <w:rFonts w:ascii="Cambria Math" w:eastAsia="Cambria Math" w:hAnsi="Cambria Math" w:cs="Cambria Math"/>
                    <w:i w:val="0"/>
                    <w:sz w:val="20"/>
                    <w:szCs w:val="20"/>
                  </w:rPr>
                </m:ctrlPr>
              </m:e>
              <m:e>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1</m:t>
                    </m:r>
                  </m:sub>
                </m:sSub>
                <m:ctrlPr>
                  <w:rPr>
                    <w:rFonts w:ascii="Cambria Math" w:eastAsia="Cambria Math" w:hAnsi="Cambria Math" w:cs="Cambria Math"/>
                    <w:i w:val="0"/>
                    <w:sz w:val="20"/>
                    <w:szCs w:val="20"/>
                  </w:rPr>
                </m:ctrlPr>
              </m:e>
              <m:e>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2</m:t>
                    </m:r>
                  </m:sub>
                </m:sSub>
                <m:ctrlPr>
                  <w:rPr>
                    <w:rFonts w:ascii="Cambria Math" w:eastAsia="Cambria Math" w:hAnsi="Cambria Math" w:cs="Cambria Math"/>
                    <w:i w:val="0"/>
                    <w:sz w:val="20"/>
                    <w:szCs w:val="20"/>
                  </w:rPr>
                </m:ctrlPr>
              </m:e>
              <m:e>
                <m:r>
                  <w:rPr>
                    <w:rFonts w:ascii="Cambria Math" w:eastAsia="Cambria Math" w:hAnsi="Cambria Math" w:cs="Cambria Math"/>
                    <w:sz w:val="20"/>
                    <w:szCs w:val="20"/>
                  </w:rPr>
                  <m:t>40</m:t>
                </m:r>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1</m:t>
                    </m:r>
                  </m:sub>
                </m:sSub>
                <m:r>
                  <w:rPr>
                    <w:rFonts w:ascii="Cambria Math" w:eastAsia="Cambria Math" w:hAnsi="Cambria Math" w:cs="Cambria Math"/>
                    <w:sz w:val="20"/>
                    <w:szCs w:val="20"/>
                  </w:rPr>
                  <m:t>+1.3</m:t>
                </m:r>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ctrlPr>
                  <w:rPr>
                    <w:rFonts w:ascii="Cambria Math" w:eastAsia="Cambria Math" w:hAnsi="Cambria Math" w:cs="Cambria Math"/>
                    <w:i w:val="0"/>
                    <w:sz w:val="20"/>
                    <w:szCs w:val="20"/>
                  </w:rPr>
                </m:ctrlPr>
              </m:e>
            </m:mr>
            <m:mr>
              <m:e>
                <m:r>
                  <w:rPr>
                    <w:rFonts w:ascii="Cambria Math" w:eastAsia="Cambria Math" w:hAnsi="Cambria Math" w:cs="Cambria Math"/>
                    <w:sz w:val="20"/>
                    <w:szCs w:val="20"/>
                  </w:rPr>
                  <m:t>-</m:t>
                </m:r>
                <m:sSub>
                  <m:sSubPr>
                    <m:ctrlPr>
                      <w:rPr>
                        <w:rFonts w:ascii="Cambria Math" w:eastAsia="Cambria Math" w:hAnsi="Cambria Math" w:cs="Cambria Math"/>
                        <w:i w:val="0"/>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2</m:t>
                    </m:r>
                  </m:sub>
                </m:sSub>
              </m:e>
              <m:e>
                <m:r>
                  <w:rPr>
                    <w:rFonts w:ascii="Cambria Math" w:eastAsiaTheme="minorEastAsia" w:hAnsi="Cambria Math"/>
                    <w:sz w:val="20"/>
                    <w:szCs w:val="20"/>
                  </w:rPr>
                  <m:t>0</m:t>
                </m:r>
              </m:e>
              <m:e>
                <m:sSub>
                  <m:sSubPr>
                    <m:ctrlPr>
                      <w:rPr>
                        <w:rFonts w:ascii="Cambria Math" w:eastAsiaTheme="minorEastAsia" w:hAnsi="Cambria Math"/>
                        <w:i w:val="0"/>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e>
              <m:e>
                <m:r>
                  <w:rPr>
                    <w:rFonts w:ascii="Cambria Math" w:eastAsiaTheme="minorEastAsia" w:hAnsi="Cambria Math"/>
                    <w:sz w:val="20"/>
                    <w:szCs w:val="20"/>
                  </w:rPr>
                  <m:t>95</m:t>
                </m:r>
                <m:ctrlPr>
                  <w:rPr>
                    <w:rFonts w:ascii="Cambria Math" w:eastAsia="Cambria Math" w:hAnsi="Cambria Math" w:cs="Cambria Math"/>
                    <w:i w:val="0"/>
                    <w:sz w:val="20"/>
                    <w:szCs w:val="20"/>
                  </w:rPr>
                </m:ctrlPr>
              </m:e>
            </m:mr>
            <m:mr>
              <m:e>
                <m:r>
                  <w:rPr>
                    <w:rFonts w:ascii="Cambria Math" w:eastAsia="Cambria Math" w:hAnsi="Cambria Math" w:cs="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0</m:t>
                </m:r>
                <m:ctrlPr>
                  <w:rPr>
                    <w:rFonts w:ascii="Cambria Math" w:eastAsia="Cambria Math" w:hAnsi="Cambria Math" w:cs="Cambria Math"/>
                    <w:i w:val="0"/>
                    <w:sz w:val="20"/>
                    <w:szCs w:val="20"/>
                  </w:rPr>
                </m:ctrlPr>
              </m:e>
              <m:e>
                <m:r>
                  <w:rPr>
                    <w:rFonts w:ascii="Cambria Math" w:eastAsia="Cambria Math" w:hAnsi="Cambria Math" w:cs="Cambria Math"/>
                    <w:sz w:val="20"/>
                    <w:szCs w:val="20"/>
                  </w:rPr>
                  <m:t>1</m:t>
                </m:r>
              </m:e>
            </m:mr>
          </m:m>
        </m:oMath>
      </m:oMathPara>
    </w:p>
    <w:p w14:paraId="0922BBF8" w14:textId="292F861B" w:rsidR="00101EA8" w:rsidRPr="00433912" w:rsidRDefault="00433912" w:rsidP="00FD63AF">
      <w:pPr>
        <w:pStyle w:val="Caption"/>
        <w:jc w:val="center"/>
        <w:rPr>
          <w:rFonts w:eastAsiaTheme="minorEastAsia"/>
          <w:sz w:val="20"/>
          <w:szCs w:val="20"/>
        </w:rPr>
      </w:pPr>
      <w:bookmarkStart w:id="23" w:name="_Toc203916345"/>
      <w:bookmarkStart w:id="24" w:name="_Ref204030372"/>
      <w:bookmarkStart w:id="25" w:name="_Toc204085994"/>
      <w:r>
        <w:t xml:space="preserve">Equation </w:t>
      </w:r>
      <w:fldSimple w:instr=" SEQ Equation \* ARABIC ">
        <w:r w:rsidR="00AC298B">
          <w:rPr>
            <w:noProof/>
          </w:rPr>
          <w:t>3</w:t>
        </w:r>
      </w:fldSimple>
      <w:r>
        <w:t>: Transformation of middle link at base frame</w:t>
      </w:r>
      <w:bookmarkEnd w:id="23"/>
      <w:bookmarkEnd w:id="24"/>
      <w:bookmarkEnd w:id="25"/>
    </w:p>
    <w:p w14:paraId="2F38C0DB" w14:textId="271F8B2D" w:rsidR="00101EA8" w:rsidRPr="00433912" w:rsidRDefault="00000000" w:rsidP="00FD63AF">
      <w:pPr>
        <w:jc w:val="center"/>
        <w:rPr>
          <w:rFonts w:eastAsiaTheme="minorEastAsia"/>
          <w:sz w:val="20"/>
          <w:szCs w:val="20"/>
        </w:rPr>
      </w:pPr>
      <m:oMathPara>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 xml:space="preserve"> </m:t>
              </m:r>
            </m:e>
            <m:sub>
              <m:r>
                <w:rPr>
                  <w:rFonts w:ascii="Cambria Math" w:eastAsiaTheme="minorEastAsia" w:hAnsi="Cambria Math"/>
                  <w:sz w:val="20"/>
                  <w:szCs w:val="20"/>
                </w:rPr>
                <m:t>3</m:t>
              </m:r>
            </m:sub>
            <m:sup>
              <m:r>
                <w:rPr>
                  <w:rFonts w:ascii="Cambria Math" w:eastAsiaTheme="minorEastAsia" w:hAnsi="Cambria Math"/>
                  <w:sz w:val="20"/>
                  <w:szCs w:val="20"/>
                </w:rPr>
                <m:t>2</m:t>
              </m:r>
            </m:sup>
          </m:sSubSup>
          <m:r>
            <w:rPr>
              <w:rFonts w:ascii="Cambria Math" w:eastAsiaTheme="minorEastAsia" w:hAnsi="Cambria Math"/>
              <w:sz w:val="20"/>
              <w:szCs w:val="20"/>
            </w:rPr>
            <m:t>T=</m:t>
          </m:r>
          <m:m>
            <m:mPr>
              <m:cGp m:val="8"/>
              <m:mcs>
                <m:mc>
                  <m:mcPr>
                    <m:count m:val="3"/>
                    <m:mcJc m:val="center"/>
                  </m:mcPr>
                </m:mc>
                <m:mc>
                  <m:mcPr>
                    <m:count m:val="1"/>
                    <m:mcJc m:val="left"/>
                  </m:mcPr>
                </m:mc>
              </m:mcs>
              <m:ctrlPr>
                <w:rPr>
                  <w:rFonts w:ascii="Cambria Math" w:eastAsiaTheme="minorEastAsia" w:hAnsi="Cambria Math"/>
                  <w:i/>
                  <w:sz w:val="20"/>
                  <w:szCs w:val="20"/>
                </w:rPr>
              </m:ctrlPr>
            </m:mPr>
            <m:m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3</m:t>
                    </m:r>
                  </m:sub>
                </m:sSub>
              </m:e>
              <m:e>
                <m:r>
                  <w:rPr>
                    <w:rFonts w:ascii="Cambria Math" w:eastAsiaTheme="minorEastAsia" w:hAnsi="Cambria Math"/>
                    <w:sz w:val="20"/>
                    <w:szCs w:val="20"/>
                  </w:rPr>
                  <m:t>0</m:t>
                </m:r>
              </m:e>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3</m:t>
                    </m:r>
                  </m:sub>
                </m:sSub>
              </m:e>
              <m:e>
                <m:r>
                  <w:rPr>
                    <w:rFonts w:ascii="Cambria Math" w:eastAsiaTheme="minorEastAsia" w:hAnsi="Cambria Math"/>
                    <w:sz w:val="20"/>
                    <w:szCs w:val="20"/>
                  </w:rPr>
                  <m:t>-133.3</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-27.5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3</m:t>
                    </m:r>
                  </m:sub>
                </m:sSub>
              </m:e>
              <m:e>
                <m:r>
                  <w:rPr>
                    <w:rFonts w:ascii="Cambria Math" w:eastAsiaTheme="minorEastAsia" w:hAnsi="Cambria Math"/>
                    <w:sz w:val="20"/>
                    <w:szCs w:val="20"/>
                  </w:rPr>
                  <m:t>0</m:t>
                </m:r>
              </m:e>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3</m:t>
                    </m:r>
                  </m:sub>
                </m:sSub>
              </m:e>
              <m:e>
                <m:r>
                  <w:rPr>
                    <w:rFonts w:ascii="Cambria Math" w:eastAsiaTheme="minorEastAsia" w:hAnsi="Cambria Math"/>
                    <w:sz w:val="20"/>
                    <w:szCs w:val="20"/>
                  </w:rPr>
                  <m:t>0.5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oMath>
      </m:oMathPara>
    </w:p>
    <w:p w14:paraId="72072F54" w14:textId="04F0ED53" w:rsidR="00433912" w:rsidRPr="00BC4CBB" w:rsidRDefault="00433912" w:rsidP="00FD63AF">
      <w:pPr>
        <w:pStyle w:val="Caption"/>
        <w:jc w:val="center"/>
        <w:rPr>
          <w:rFonts w:eastAsiaTheme="minorEastAsia"/>
          <w:sz w:val="20"/>
          <w:szCs w:val="20"/>
        </w:rPr>
      </w:pPr>
      <w:bookmarkStart w:id="26" w:name="_Toc203916346"/>
      <w:bookmarkStart w:id="27" w:name="_Toc204085995"/>
      <w:r>
        <w:t xml:space="preserve">Equation </w:t>
      </w:r>
      <w:fldSimple w:instr=" SEQ Equation \* ARABIC ">
        <w:r w:rsidR="00AC298B">
          <w:rPr>
            <w:noProof/>
          </w:rPr>
          <w:t>4</w:t>
        </w:r>
      </w:fldSimple>
      <w:r>
        <w:t xml:space="preserve">: Transformation matrix of </w:t>
      </w:r>
      <w:r w:rsidR="006D49D5">
        <w:t>end effector</w:t>
      </w:r>
      <w:r>
        <w:t xml:space="preserve"> link from </w:t>
      </w:r>
      <w:r w:rsidR="00AE210C">
        <w:t xml:space="preserve">middle link </w:t>
      </w:r>
      <w:r>
        <w:t>frame</w:t>
      </w:r>
      <w:bookmarkEnd w:id="26"/>
      <w:bookmarkEnd w:id="27"/>
    </w:p>
    <w:p w14:paraId="523100B3" w14:textId="121941A0" w:rsidR="00101EA8" w:rsidRPr="006D49D5" w:rsidRDefault="00000000" w:rsidP="00FD63AF">
      <w:pPr>
        <w:jc w:val="center"/>
        <w:rPr>
          <w:rFonts w:eastAsiaTheme="minorEastAsia"/>
          <w:sz w:val="20"/>
          <w:szCs w:val="20"/>
        </w:rPr>
      </w:pPr>
      <m:oMathPara>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 xml:space="preserve"> </m:t>
              </m:r>
            </m:e>
            <m:sub>
              <m:r>
                <w:rPr>
                  <w:rFonts w:ascii="Cambria Math" w:eastAsiaTheme="minorEastAsia" w:hAnsi="Cambria Math"/>
                  <w:sz w:val="20"/>
                  <w:szCs w:val="20"/>
                </w:rPr>
                <m:t>3</m:t>
              </m:r>
            </m:sub>
            <m:sup>
              <m:r>
                <w:rPr>
                  <w:rFonts w:ascii="Cambria Math" w:eastAsiaTheme="minorEastAsia" w:hAnsi="Cambria Math"/>
                  <w:sz w:val="20"/>
                  <w:szCs w:val="20"/>
                </w:rPr>
                <m:t>0</m:t>
              </m:r>
            </m:sup>
          </m:sSubSup>
          <m:r>
            <w:rPr>
              <w:rFonts w:ascii="Cambria Math" w:eastAsiaTheme="minorEastAsia" w:hAnsi="Cambria Math"/>
              <w:sz w:val="20"/>
              <w:szCs w:val="20"/>
            </w:rPr>
            <m:t>T=</m:t>
          </m:r>
          <m:m>
            <m:mPr>
              <m:cGp m:val="8"/>
              <m:mcs>
                <m:mc>
                  <m:mcPr>
                    <m:count m:val="3"/>
                    <m:mcJc m:val="center"/>
                  </m:mcPr>
                </m:mc>
                <m:mc>
                  <m:mcPr>
                    <m:count m:val="1"/>
                    <m:mcJc m:val="left"/>
                  </m:mcPr>
                </m:mc>
              </m:mcs>
              <m:ctrlPr>
                <w:rPr>
                  <w:rFonts w:ascii="Cambria Math" w:eastAsiaTheme="minorEastAsia" w:hAnsi="Cambria Math"/>
                  <w:i/>
                  <w:sz w:val="20"/>
                  <w:szCs w:val="20"/>
                </w:rPr>
              </m:ctrlPr>
            </m:mPr>
            <m:m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e>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e>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23</m:t>
                    </m:r>
                  </m:sub>
                </m:sSub>
              </m:e>
              <m:e>
                <m:r>
                  <w:rPr>
                    <w:rFonts w:ascii="Cambria Math" w:eastAsiaTheme="minorEastAsia" w:hAnsi="Cambria Math"/>
                    <w:sz w:val="20"/>
                    <w:szCs w:val="20"/>
                  </w:rPr>
                  <m:t>-133.3</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r>
                  <w:rPr>
                    <w:rFonts w:ascii="Cambria Math" w:eastAsiaTheme="minorEastAsia" w:hAnsi="Cambria Math"/>
                    <w:sz w:val="20"/>
                    <w:szCs w:val="20"/>
                  </w:rPr>
                  <m:t>+0.5</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r>
                  <w:rPr>
                    <w:rFonts w:ascii="Cambria Math" w:eastAsiaTheme="minorEastAsia" w:hAnsi="Cambria Math"/>
                    <w:sz w:val="20"/>
                    <w:szCs w:val="20"/>
                  </w:rPr>
                  <m:t>+1.3</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r>
                  <w:rPr>
                    <w:rFonts w:ascii="Cambria Math" w:eastAsiaTheme="minorEastAsia" w:hAnsi="Cambria Math"/>
                    <w:sz w:val="20"/>
                    <w:szCs w:val="20"/>
                  </w:rPr>
                  <m:t>-12.5</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23</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23</m:t>
                    </m:r>
                  </m:sub>
                </m:sSub>
                <m:ctrlPr>
                  <w:rPr>
                    <w:rFonts w:ascii="Cambria Math" w:eastAsia="Cambria Math" w:hAnsi="Cambria Math" w:cs="Cambria Math"/>
                    <w:i/>
                    <w:sz w:val="20"/>
                    <w:szCs w:val="20"/>
                  </w:rPr>
                </m:ctrlPr>
              </m:e>
              <m:e>
                <m:r>
                  <w:rPr>
                    <w:rFonts w:ascii="Cambria Math" w:eastAsiaTheme="minorEastAsia" w:hAnsi="Cambria Math"/>
                    <w:sz w:val="20"/>
                    <w:szCs w:val="20"/>
                  </w:rPr>
                  <m:t>-133.3</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r>
                  <w:rPr>
                    <w:rFonts w:ascii="Cambria Math" w:eastAsiaTheme="minorEastAsia" w:hAnsi="Cambria Math"/>
                    <w:sz w:val="20"/>
                    <w:szCs w:val="20"/>
                  </w:rPr>
                  <m:t>+0.5</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r>
                  <w:rPr>
                    <w:rFonts w:ascii="Cambria Math" w:eastAsiaTheme="minorEastAsia" w:hAnsi="Cambria Math"/>
                    <w:sz w:val="20"/>
                    <w:szCs w:val="20"/>
                  </w:rPr>
                  <m:t>+1.3</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r>
                  <w:rPr>
                    <w:rFonts w:ascii="Cambria Math" w:eastAsiaTheme="minorEastAsia" w:hAnsi="Cambria Math"/>
                    <w:sz w:val="20"/>
                    <w:szCs w:val="20"/>
                  </w:rPr>
                  <m:t>-12.5</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23</m:t>
                    </m:r>
                  </m:sub>
                </m:sSub>
              </m:e>
              <m:e>
                <m:r>
                  <w:rPr>
                    <w:rFonts w:ascii="Cambria Math" w:eastAsiaTheme="minorEastAsia" w:hAnsi="Cambria Math"/>
                    <w:sz w:val="20"/>
                    <w:szCs w:val="20"/>
                  </w:rPr>
                  <m:t>0</m:t>
                </m:r>
              </m:e>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e>
              <m:e>
                <m:r>
                  <w:rPr>
                    <w:rFonts w:ascii="Cambria Math" w:eastAsiaTheme="minorEastAsia" w:hAnsi="Cambria Math"/>
                    <w:sz w:val="20"/>
                    <w:szCs w:val="20"/>
                  </w:rPr>
                  <m:t>0.5</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r>
                  <w:rPr>
                    <w:rFonts w:ascii="Cambria Math" w:eastAsiaTheme="minorEastAsia" w:hAnsi="Cambria Math"/>
                    <w:sz w:val="20"/>
                    <w:szCs w:val="20"/>
                  </w:rPr>
                  <m:t>+133.3</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r>
                  <w:rPr>
                    <w:rFonts w:ascii="Cambria Math" w:eastAsiaTheme="minorEastAsia" w:hAnsi="Cambria Math"/>
                    <w:sz w:val="20"/>
                    <w:szCs w:val="20"/>
                  </w:rPr>
                  <m:t>+95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oMath>
      </m:oMathPara>
    </w:p>
    <w:p w14:paraId="41C25884" w14:textId="74E319BF" w:rsidR="006D49D5" w:rsidRPr="00BC4CBB" w:rsidRDefault="006D49D5" w:rsidP="00FD63AF">
      <w:pPr>
        <w:pStyle w:val="Caption"/>
        <w:jc w:val="center"/>
        <w:rPr>
          <w:rFonts w:eastAsiaTheme="minorEastAsia"/>
          <w:sz w:val="20"/>
          <w:szCs w:val="20"/>
        </w:rPr>
      </w:pPr>
      <w:bookmarkStart w:id="28" w:name="_Toc203916347"/>
      <w:bookmarkStart w:id="29" w:name="_Ref204030416"/>
      <w:bookmarkStart w:id="30" w:name="_Toc204085996"/>
      <w:r>
        <w:t xml:space="preserve">Equation </w:t>
      </w:r>
      <w:fldSimple w:instr=" SEQ Equation \* ARABIC ">
        <w:r w:rsidR="00AC298B">
          <w:rPr>
            <w:noProof/>
          </w:rPr>
          <w:t>5</w:t>
        </w:r>
      </w:fldSimple>
      <w:r>
        <w:t>: Transformation of end effector link from base frame</w:t>
      </w:r>
      <w:bookmarkEnd w:id="28"/>
      <w:bookmarkEnd w:id="29"/>
      <w:bookmarkEnd w:id="30"/>
    </w:p>
    <w:p w14:paraId="0516CA9D" w14:textId="49FB74A6" w:rsidR="00101EA8" w:rsidRPr="006D49D5" w:rsidRDefault="00000000" w:rsidP="00FD63AF">
      <w:pPr>
        <w:jc w:val="center"/>
        <w:rPr>
          <w:rFonts w:eastAsiaTheme="minorEastAsia"/>
          <w:sz w:val="20"/>
          <w:szCs w:val="20"/>
        </w:rPr>
      </w:pPr>
      <m:oMathPara>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 xml:space="preserve"> </m:t>
              </m:r>
            </m:e>
            <m:sub>
              <m:r>
                <w:rPr>
                  <w:rFonts w:ascii="Cambria Math" w:eastAsiaTheme="minorEastAsia" w:hAnsi="Cambria Math"/>
                  <w:sz w:val="20"/>
                  <w:szCs w:val="20"/>
                </w:rPr>
                <m:t>ee</m:t>
              </m:r>
            </m:sub>
            <m:sup>
              <m:r>
                <w:rPr>
                  <w:rFonts w:ascii="Cambria Math" w:eastAsiaTheme="minorEastAsia" w:hAnsi="Cambria Math"/>
                  <w:sz w:val="20"/>
                  <w:szCs w:val="20"/>
                </w:rPr>
                <m:t>3</m:t>
              </m:r>
            </m:sup>
          </m:sSubSup>
          <m:r>
            <w:rPr>
              <w:rFonts w:ascii="Cambria Math" w:eastAsiaTheme="minorEastAsia" w:hAnsi="Cambria Math"/>
              <w:sz w:val="20"/>
              <w:szCs w:val="20"/>
            </w:rPr>
            <m:t>T=</m:t>
          </m:r>
          <m:m>
            <m:mPr>
              <m:cGp m:val="8"/>
              <m:mcs>
                <m:mc>
                  <m:mcPr>
                    <m:count m:val="3"/>
                    <m:mcJc m:val="center"/>
                  </m:mcPr>
                </m:mc>
                <m:mc>
                  <m:mcPr>
                    <m:count m:val="1"/>
                    <m:mcJc m:val="left"/>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-126.994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-12.2355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1</m:t>
                </m:r>
              </m:e>
              <m:e>
                <m:r>
                  <w:rPr>
                    <w:rFonts w:ascii="Cambria Math" w:eastAsiaTheme="minorEastAsia" w:hAnsi="Cambria Math"/>
                    <w:sz w:val="20"/>
                    <w:szCs w:val="20"/>
                  </w:rPr>
                  <m:t>2.8614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oMath>
      </m:oMathPara>
    </w:p>
    <w:p w14:paraId="44E089F2" w14:textId="093EFA4E" w:rsidR="006D49D5" w:rsidRPr="00BC4CBB" w:rsidRDefault="006D49D5" w:rsidP="00FD63AF">
      <w:pPr>
        <w:pStyle w:val="Caption"/>
        <w:jc w:val="center"/>
        <w:rPr>
          <w:rFonts w:eastAsiaTheme="minorEastAsia"/>
          <w:sz w:val="20"/>
          <w:szCs w:val="20"/>
        </w:rPr>
      </w:pPr>
      <w:bookmarkStart w:id="31" w:name="_Toc204085997"/>
      <w:r>
        <w:t xml:space="preserve">Equation </w:t>
      </w:r>
      <w:fldSimple w:instr=" SEQ Equation \* ARABIC ">
        <w:r w:rsidR="00AC298B">
          <w:rPr>
            <w:noProof/>
          </w:rPr>
          <w:t>6</w:t>
        </w:r>
      </w:fldSimple>
      <w:r>
        <w:t xml:space="preserve">: Transformation matrix of end effector from </w:t>
      </w:r>
      <w:r w:rsidR="00AE210C">
        <w:t>end effector link</w:t>
      </w:r>
      <w:r>
        <w:t xml:space="preserve"> frame</w:t>
      </w:r>
      <w:bookmarkEnd w:id="31"/>
    </w:p>
    <w:p w14:paraId="3F47E1AA" w14:textId="416A15ED" w:rsidR="00101EA8" w:rsidRPr="006D49D5" w:rsidRDefault="00000000" w:rsidP="00FD63AF">
      <w:pPr>
        <w:jc w:val="center"/>
        <w:rPr>
          <w:rFonts w:eastAsiaTheme="minorEastAsia"/>
          <w:sz w:val="20"/>
          <w:szCs w:val="20"/>
        </w:rPr>
      </w:pPr>
      <m:oMathPara>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 xml:space="preserve"> </m:t>
              </m:r>
            </m:e>
            <m:sub>
              <m:r>
                <w:rPr>
                  <w:rFonts w:ascii="Cambria Math" w:eastAsiaTheme="minorEastAsia" w:hAnsi="Cambria Math"/>
                  <w:sz w:val="20"/>
                  <w:szCs w:val="20"/>
                </w:rPr>
                <m:t>ee</m:t>
              </m:r>
            </m:sub>
            <m:sup>
              <m:r>
                <w:rPr>
                  <w:rFonts w:ascii="Cambria Math" w:eastAsiaTheme="minorEastAsia" w:hAnsi="Cambria Math"/>
                  <w:sz w:val="20"/>
                  <w:szCs w:val="20"/>
                </w:rPr>
                <m:t>0</m:t>
              </m:r>
            </m:sup>
          </m:sSubSup>
          <m:r>
            <w:rPr>
              <w:rFonts w:ascii="Cambria Math" w:eastAsiaTheme="minorEastAsia" w:hAnsi="Cambria Math"/>
              <w:sz w:val="20"/>
              <w:szCs w:val="20"/>
            </w:rPr>
            <m:t>T=</m:t>
          </m:r>
          <m:m>
            <m:mPr>
              <m:cGp m:val="8"/>
              <m:mcs>
                <m:mc>
                  <m:mcPr>
                    <m:count m:val="3"/>
                    <m:mcJc m:val="center"/>
                  </m:mcPr>
                </m:mc>
                <m:mc>
                  <m:mcPr>
                    <m:count m:val="1"/>
                    <m:mcJc m:val="left"/>
                  </m:mcPr>
                </m:mc>
              </m:mcs>
              <m:ctrlPr>
                <w:rPr>
                  <w:rFonts w:ascii="Cambria Math" w:eastAsiaTheme="minorEastAsia" w:hAnsi="Cambria Math"/>
                  <w:i/>
                  <w:sz w:val="20"/>
                  <w:szCs w:val="20"/>
                </w:rPr>
              </m:ctrlPr>
            </m:mPr>
            <m:m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e>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e>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23</m:t>
                    </m:r>
                  </m:sub>
                </m:sSub>
              </m:e>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
                      <w:rPr>
                        <w:rFonts w:ascii="Cambria Math" w:eastAsiaTheme="minorEastAsia" w:hAnsi="Cambria Math"/>
                        <w:sz w:val="20"/>
                        <w:szCs w:val="20"/>
                      </w:rPr>
                      <m:t>2.8614</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23</m:t>
                        </m:r>
                      </m:sub>
                    </m:sSub>
                    <m:r>
                      <w:rPr>
                        <w:rFonts w:ascii="Cambria Math" w:eastAsiaTheme="minorEastAsia" w:hAnsi="Cambria Math"/>
                        <w:sz w:val="20"/>
                        <w:szCs w:val="20"/>
                      </w:rPr>
                      <m:t>-126.994</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r>
                      <w:rPr>
                        <w:rFonts w:ascii="Cambria Math" w:eastAsiaTheme="minorEastAsia" w:hAnsi="Cambria Math"/>
                        <w:sz w:val="20"/>
                        <w:szCs w:val="20"/>
                      </w:rPr>
                      <m:t>-133.3</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r>
                      <w:rPr>
                        <w:rFonts w:ascii="Cambria Math" w:eastAsiaTheme="minorEastAsia" w:hAnsi="Cambria Math"/>
                        <w:sz w:val="20"/>
                        <w:szCs w:val="20"/>
                      </w:rPr>
                      <m:t>+0.5</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r>
                      <w:rPr>
                        <w:rFonts w:ascii="Cambria Math" w:eastAsiaTheme="minorEastAsia" w:hAnsi="Cambria Math"/>
                        <w:sz w:val="20"/>
                        <w:szCs w:val="20"/>
                      </w:rPr>
                      <m:t>+1.3</m:t>
                    </m:r>
                  </m:e>
                </m:d>
                <m:r>
                  <w:rPr>
                    <w:rFonts w:ascii="Cambria Math" w:eastAsiaTheme="minorEastAsia" w:hAnsi="Cambria Math"/>
                    <w:sz w:val="20"/>
                    <w:szCs w:val="20"/>
                  </w:rPr>
                  <m:t>-0.2645</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23</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23</m:t>
                    </m:r>
                  </m:sub>
                </m:sSub>
                <m:ctrlPr>
                  <w:rPr>
                    <w:rFonts w:ascii="Cambria Math" w:eastAsia="Cambria Math" w:hAnsi="Cambria Math" w:cs="Cambria Math"/>
                    <w:i/>
                    <w:sz w:val="20"/>
                    <w:szCs w:val="20"/>
                  </w:rPr>
                </m:ctrlPr>
              </m:e>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
                      <w:rPr>
                        <w:rFonts w:ascii="Cambria Math" w:eastAsiaTheme="minorEastAsia" w:hAnsi="Cambria Math"/>
                        <w:sz w:val="20"/>
                        <w:szCs w:val="20"/>
                      </w:rPr>
                      <m:t>2.8614</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23</m:t>
                        </m:r>
                      </m:sub>
                    </m:sSub>
                    <m:r>
                      <w:rPr>
                        <w:rFonts w:ascii="Cambria Math" w:eastAsiaTheme="minorEastAsia" w:hAnsi="Cambria Math"/>
                        <w:sz w:val="20"/>
                        <w:szCs w:val="20"/>
                      </w:rPr>
                      <m:t>-126.994</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r>
                      <w:rPr>
                        <w:rFonts w:ascii="Cambria Math" w:eastAsiaTheme="minorEastAsia" w:hAnsi="Cambria Math"/>
                        <w:sz w:val="20"/>
                        <w:szCs w:val="20"/>
                      </w:rPr>
                      <m:t>-133.3</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r>
                      <w:rPr>
                        <w:rFonts w:ascii="Cambria Math" w:eastAsiaTheme="minorEastAsia" w:hAnsi="Cambria Math"/>
                        <w:sz w:val="20"/>
                        <w:szCs w:val="20"/>
                      </w:rPr>
                      <m:t>+0.5</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r>
                      <w:rPr>
                        <w:rFonts w:ascii="Cambria Math" w:eastAsiaTheme="minorEastAsia" w:hAnsi="Cambria Math"/>
                        <w:sz w:val="20"/>
                        <w:szCs w:val="20"/>
                      </w:rPr>
                      <m:t>+1.3</m:t>
                    </m:r>
                  </m:e>
                </m:d>
                <m:r>
                  <w:rPr>
                    <w:rFonts w:ascii="Cambria Math" w:eastAsiaTheme="minorEastAsia" w:hAnsi="Cambria Math"/>
                    <w:sz w:val="20"/>
                    <w:szCs w:val="20"/>
                  </w:rPr>
                  <m:t>-0.2645</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23</m:t>
                    </m:r>
                  </m:sub>
                </m:sSub>
              </m:e>
              <m:e>
                <m:r>
                  <w:rPr>
                    <w:rFonts w:ascii="Cambria Math" w:eastAsiaTheme="minorEastAsia" w:hAnsi="Cambria Math"/>
                    <w:sz w:val="20"/>
                    <w:szCs w:val="20"/>
                  </w:rPr>
                  <m:t>0</m:t>
                </m:r>
              </m:e>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e>
              <m:e>
                <m:r>
                  <w:rPr>
                    <w:rFonts w:ascii="Cambria Math" w:eastAsiaTheme="minorEastAsia" w:hAnsi="Cambria Math"/>
                    <w:sz w:val="20"/>
                    <w:szCs w:val="20"/>
                  </w:rPr>
                  <m:t>126.994</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23</m:t>
                    </m:r>
                  </m:sub>
                </m:sSub>
                <m:r>
                  <w:rPr>
                    <w:rFonts w:ascii="Cambria Math" w:eastAsiaTheme="minorEastAsia" w:hAnsi="Cambria Math"/>
                    <w:sz w:val="20"/>
                    <w:szCs w:val="20"/>
                  </w:rPr>
                  <m:t>-2.8614</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r>
                  <w:rPr>
                    <w:rFonts w:ascii="Cambria Math" w:eastAsiaTheme="minorEastAsia" w:hAnsi="Cambria Math"/>
                    <w:sz w:val="20"/>
                    <w:szCs w:val="20"/>
                  </w:rPr>
                  <m:t>+0.5</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r>
                  <w:rPr>
                    <w:rFonts w:ascii="Cambria Math" w:eastAsiaTheme="minorEastAsia" w:hAnsi="Cambria Math"/>
                    <w:sz w:val="20"/>
                    <w:szCs w:val="20"/>
                  </w:rPr>
                  <m:t>+133.3</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r>
                  <w:rPr>
                    <w:rFonts w:ascii="Cambria Math" w:eastAsiaTheme="minorEastAsia" w:hAnsi="Cambria Math"/>
                    <w:sz w:val="20"/>
                    <w:szCs w:val="20"/>
                  </w:rPr>
                  <m:t>+95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oMath>
      </m:oMathPara>
    </w:p>
    <w:p w14:paraId="0FC95933" w14:textId="3C390DD8" w:rsidR="006D49D5" w:rsidRPr="00BC4CBB" w:rsidRDefault="006D49D5" w:rsidP="00FD63AF">
      <w:pPr>
        <w:pStyle w:val="Caption"/>
        <w:jc w:val="center"/>
        <w:rPr>
          <w:rFonts w:eastAsiaTheme="minorEastAsia"/>
          <w:sz w:val="20"/>
          <w:szCs w:val="20"/>
        </w:rPr>
      </w:pPr>
      <w:bookmarkStart w:id="32" w:name="_Toc204085998"/>
      <w:r>
        <w:t xml:space="preserve">Equation </w:t>
      </w:r>
      <w:fldSimple w:instr=" SEQ Equation \* ARABIC ">
        <w:r w:rsidR="00AC298B">
          <w:rPr>
            <w:noProof/>
          </w:rPr>
          <w:t>7</w:t>
        </w:r>
      </w:fldSimple>
      <w:r>
        <w:t>: Transformation of end effector from base frame</w:t>
      </w:r>
      <w:bookmarkEnd w:id="32"/>
    </w:p>
    <w:p w14:paraId="5AB3D038" w14:textId="77777777" w:rsidR="00101EA8" w:rsidRDefault="00101EA8" w:rsidP="00101EA8">
      <w:pPr>
        <w:rPr>
          <w:rFonts w:eastAsiaTheme="minorEastAsia"/>
        </w:rPr>
      </w:pPr>
    </w:p>
    <w:p w14:paraId="3A1389CD" w14:textId="572BF2BC" w:rsidR="00433912" w:rsidRDefault="009915D1" w:rsidP="00755876">
      <w:pPr>
        <w:rPr>
          <w:rFonts w:eastAsiaTheme="minorEastAsia"/>
        </w:rPr>
      </w:pPr>
      <w:r>
        <w:t>DH parameters can be found using point swarm optimization with the policy of the smallest average error percentage between 50 samples and 12 parameters subjected to optimization, including link length (</w:t>
      </w:r>
      <m:oMath>
        <m:r>
          <w:rPr>
            <w:rFonts w:ascii="Cambria Math" w:hAnsi="Cambria Math"/>
          </w:rPr>
          <m:t>a</m:t>
        </m:r>
      </m:oMath>
      <w:r>
        <w:rPr>
          <w:rFonts w:eastAsiaTheme="minorEastAsia"/>
        </w:rPr>
        <w:t>), link twist (</w:t>
      </w:r>
      <m:oMath>
        <m:r>
          <w:rPr>
            <w:rFonts w:ascii="Cambria Math" w:eastAsiaTheme="minorEastAsia" w:hAnsi="Cambria Math"/>
          </w:rPr>
          <m:t>α</m:t>
        </m:r>
      </m:oMath>
      <w:r>
        <w:rPr>
          <w:rFonts w:eastAsiaTheme="minorEastAsia"/>
        </w:rPr>
        <w:t>), link offset (</w:t>
      </w:r>
      <m:oMath>
        <m:r>
          <w:rPr>
            <w:rFonts w:ascii="Cambria Math" w:eastAsiaTheme="minorEastAsia" w:hAnsi="Cambria Math"/>
          </w:rPr>
          <m:t>d</m:t>
        </m:r>
      </m:oMath>
      <w:r>
        <w:rPr>
          <w:rFonts w:eastAsiaTheme="minorEastAsia"/>
        </w:rPr>
        <w:t>), and joint angle (</w:t>
      </w:r>
      <m:oMath>
        <m:r>
          <w:rPr>
            <w:rFonts w:ascii="Cambria Math" w:eastAsiaTheme="minorEastAsia" w:hAnsi="Cambria Math"/>
          </w:rPr>
          <m:t>θ</m:t>
        </m:r>
      </m:oMath>
      <w:r>
        <w:rPr>
          <w:rFonts w:eastAsiaTheme="minorEastAsia"/>
        </w:rPr>
        <w:t>) of each joint.</w:t>
      </w:r>
      <w:r w:rsidR="00BC4CBB">
        <w:rPr>
          <w:rFonts w:eastAsiaTheme="minorEastAsia"/>
        </w:rPr>
        <w:t xml:space="preserve"> Although this method cannot provide the exact equivalent result of the general homogeneous matrices method, the values are presented for preferences.</w:t>
      </w:r>
    </w:p>
    <w:tbl>
      <w:tblPr>
        <w:tblStyle w:val="TableGrid"/>
        <w:tblW w:w="0" w:type="auto"/>
        <w:tblLook w:val="04A0" w:firstRow="1" w:lastRow="0" w:firstColumn="1" w:lastColumn="0" w:noHBand="0" w:noVBand="1"/>
      </w:tblPr>
      <w:tblGrid>
        <w:gridCol w:w="1165"/>
        <w:gridCol w:w="2575"/>
        <w:gridCol w:w="1870"/>
        <w:gridCol w:w="1870"/>
        <w:gridCol w:w="1870"/>
      </w:tblGrid>
      <w:tr w:rsidR="00BC4CBB" w14:paraId="4139F08A" w14:textId="77777777" w:rsidTr="00433912">
        <w:trPr>
          <w:trHeight w:val="296"/>
        </w:trPr>
        <w:tc>
          <w:tcPr>
            <w:tcW w:w="1165" w:type="dxa"/>
          </w:tcPr>
          <w:p w14:paraId="5561BC6D" w14:textId="04D37E51" w:rsidR="00BC4CBB" w:rsidRDefault="00BC4CBB" w:rsidP="00433912">
            <w:pPr>
              <w:jc w:val="center"/>
            </w:pPr>
            <w:r>
              <w:t>Index (</w:t>
            </w:r>
            <m:oMath>
              <m:r>
                <w:rPr>
                  <w:rFonts w:ascii="Cambria Math" w:hAnsi="Cambria Math"/>
                </w:rPr>
                <m:t>n</m:t>
              </m:r>
            </m:oMath>
            <w:r>
              <w:rPr>
                <w:rFonts w:eastAsiaTheme="minorEastAsia"/>
              </w:rPr>
              <w:t>)</w:t>
            </w:r>
          </w:p>
        </w:tc>
        <w:tc>
          <w:tcPr>
            <w:tcW w:w="2575" w:type="dxa"/>
          </w:tcPr>
          <w:p w14:paraId="21867FC9" w14:textId="6DA538D2" w:rsidR="00BC4CBB" w:rsidRDefault="00BC4CBB" w:rsidP="00433912">
            <w:pPr>
              <w:jc w:val="center"/>
            </w:pPr>
            <w:r>
              <w:t>Link length (</w:t>
            </w:r>
            <m:oMath>
              <m:r>
                <w:rPr>
                  <w:rFonts w:ascii="Cambria Math" w:hAnsi="Cambria Math"/>
                </w:rPr>
                <m:t>a</m:t>
              </m:r>
            </m:oMath>
            <w:r>
              <w:rPr>
                <w:rFonts w:eastAsiaTheme="minorEastAsia"/>
              </w:rPr>
              <w:t>)</w:t>
            </w:r>
          </w:p>
        </w:tc>
        <w:tc>
          <w:tcPr>
            <w:tcW w:w="1870" w:type="dxa"/>
          </w:tcPr>
          <w:p w14:paraId="3FE101DC" w14:textId="59FA1234" w:rsidR="00BC4CBB" w:rsidRDefault="00BC4CBB" w:rsidP="00433912">
            <w:pPr>
              <w:jc w:val="center"/>
            </w:pPr>
            <w:r>
              <w:t>Link offset (</w:t>
            </w:r>
            <m:oMath>
              <m:r>
                <w:rPr>
                  <w:rFonts w:ascii="Cambria Math" w:hAnsi="Cambria Math"/>
                </w:rPr>
                <m:t>d</m:t>
              </m:r>
            </m:oMath>
            <w:r>
              <w:rPr>
                <w:rFonts w:eastAsiaTheme="minorEastAsia"/>
              </w:rPr>
              <w:t>)</w:t>
            </w:r>
          </w:p>
        </w:tc>
        <w:tc>
          <w:tcPr>
            <w:tcW w:w="1870" w:type="dxa"/>
          </w:tcPr>
          <w:p w14:paraId="36112579" w14:textId="7BD7E834" w:rsidR="00BC4CBB" w:rsidRDefault="00BC4CBB" w:rsidP="00433912">
            <w:pPr>
              <w:jc w:val="center"/>
            </w:pPr>
            <w:r>
              <w:t>Link twist (</w:t>
            </w:r>
            <m:oMath>
              <m:r>
                <w:rPr>
                  <w:rFonts w:ascii="Cambria Math" w:hAnsi="Cambria Math"/>
                </w:rPr>
                <m:t>α</m:t>
              </m:r>
            </m:oMath>
            <w:r>
              <w:rPr>
                <w:rFonts w:eastAsiaTheme="minorEastAsia"/>
              </w:rPr>
              <w:t>)</w:t>
            </w:r>
          </w:p>
        </w:tc>
        <w:tc>
          <w:tcPr>
            <w:tcW w:w="1870" w:type="dxa"/>
          </w:tcPr>
          <w:p w14:paraId="4AD7508C" w14:textId="3FE3B93A" w:rsidR="00BC4CBB" w:rsidRDefault="00BC4CBB" w:rsidP="00433912">
            <w:pPr>
              <w:jc w:val="center"/>
            </w:pPr>
            <w:r>
              <w:t>Joint angle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Pr>
                <w:rFonts w:eastAsiaTheme="minorEastAsia"/>
              </w:rPr>
              <w:t>)</w:t>
            </w:r>
          </w:p>
        </w:tc>
      </w:tr>
      <w:tr w:rsidR="00BC4CBB" w14:paraId="5CA63A0F" w14:textId="77777777" w:rsidTr="00433912">
        <w:trPr>
          <w:trHeight w:val="296"/>
        </w:trPr>
        <w:tc>
          <w:tcPr>
            <w:tcW w:w="1165" w:type="dxa"/>
          </w:tcPr>
          <w:p w14:paraId="66CDA443" w14:textId="40A1A90A" w:rsidR="00BC4CBB" w:rsidRDefault="00BC4CBB" w:rsidP="00433912">
            <w:pPr>
              <w:jc w:val="center"/>
            </w:pPr>
            <w:r>
              <w:t>1</w:t>
            </w:r>
          </w:p>
        </w:tc>
        <w:tc>
          <w:tcPr>
            <w:tcW w:w="2575" w:type="dxa"/>
          </w:tcPr>
          <w:p w14:paraId="7A239F23" w14:textId="62E4CE3D" w:rsidR="00BC4CBB" w:rsidRDefault="00BC4CBB" w:rsidP="00433912">
            <w:pPr>
              <w:jc w:val="center"/>
            </w:pPr>
            <w:r>
              <w:t>1.34560</w:t>
            </w:r>
          </w:p>
        </w:tc>
        <w:tc>
          <w:tcPr>
            <w:tcW w:w="1870" w:type="dxa"/>
          </w:tcPr>
          <w:p w14:paraId="439D0B22" w14:textId="619F0850" w:rsidR="00BC4CBB" w:rsidRDefault="00BC4CBB" w:rsidP="00433912">
            <w:pPr>
              <w:jc w:val="center"/>
            </w:pPr>
            <w:r>
              <w:t>95.042768</w:t>
            </w:r>
          </w:p>
        </w:tc>
        <w:tc>
          <w:tcPr>
            <w:tcW w:w="1870" w:type="dxa"/>
          </w:tcPr>
          <w:p w14:paraId="7AC0F648" w14:textId="2AAD9475" w:rsidR="00BC4CBB" w:rsidRDefault="00BC4CBB" w:rsidP="00433912">
            <w:pPr>
              <w:jc w:val="center"/>
            </w:pPr>
            <w:r>
              <w:t>-1.570526</w:t>
            </w:r>
          </w:p>
        </w:tc>
        <w:tc>
          <w:tcPr>
            <w:tcW w:w="1870" w:type="dxa"/>
          </w:tcPr>
          <w:p w14:paraId="57B52DAD" w14:textId="2F61E128" w:rsidR="00BC4CBB" w:rsidRDefault="00000000" w:rsidP="00433912">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r>
      <w:tr w:rsidR="00BC4CBB" w14:paraId="165610E6" w14:textId="77777777" w:rsidTr="00433912">
        <w:trPr>
          <w:trHeight w:val="296"/>
        </w:trPr>
        <w:tc>
          <w:tcPr>
            <w:tcW w:w="1165" w:type="dxa"/>
          </w:tcPr>
          <w:p w14:paraId="700E4716" w14:textId="14DEC6A4" w:rsidR="00BC4CBB" w:rsidRDefault="00BC4CBB" w:rsidP="00433912">
            <w:pPr>
              <w:jc w:val="center"/>
            </w:pPr>
            <w:r>
              <w:t>2</w:t>
            </w:r>
          </w:p>
        </w:tc>
        <w:tc>
          <w:tcPr>
            <w:tcW w:w="2575" w:type="dxa"/>
          </w:tcPr>
          <w:p w14:paraId="6EC9F792" w14:textId="4426ED76" w:rsidR="00BC4CBB" w:rsidRDefault="00BC4CBB" w:rsidP="00433912">
            <w:pPr>
              <w:jc w:val="center"/>
            </w:pPr>
            <w:r>
              <w:t>-133.301463</w:t>
            </w:r>
          </w:p>
        </w:tc>
        <w:tc>
          <w:tcPr>
            <w:tcW w:w="1870" w:type="dxa"/>
          </w:tcPr>
          <w:p w14:paraId="552BA17C" w14:textId="2D0ED05C" w:rsidR="00BC4CBB" w:rsidRDefault="00BC4CBB" w:rsidP="00433912">
            <w:pPr>
              <w:jc w:val="center"/>
            </w:pPr>
            <w:r>
              <w:t>-64.703505</w:t>
            </w:r>
          </w:p>
        </w:tc>
        <w:tc>
          <w:tcPr>
            <w:tcW w:w="1870" w:type="dxa"/>
          </w:tcPr>
          <w:p w14:paraId="05DEFF39" w14:textId="11043000" w:rsidR="00BC4CBB" w:rsidRDefault="00BC4CBB" w:rsidP="00433912">
            <w:pPr>
              <w:jc w:val="center"/>
            </w:pPr>
            <w:r>
              <w:t>0.002879</w:t>
            </w:r>
          </w:p>
        </w:tc>
        <w:tc>
          <w:tcPr>
            <w:tcW w:w="1870" w:type="dxa"/>
          </w:tcPr>
          <w:p w14:paraId="56F1D3C5" w14:textId="55EB865A" w:rsidR="00BC4CBB" w:rsidRDefault="00000000" w:rsidP="00433912">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r>
      <w:tr w:rsidR="00BC4CBB" w14:paraId="48437566" w14:textId="77777777" w:rsidTr="00433912">
        <w:trPr>
          <w:trHeight w:val="296"/>
        </w:trPr>
        <w:tc>
          <w:tcPr>
            <w:tcW w:w="1165" w:type="dxa"/>
          </w:tcPr>
          <w:p w14:paraId="7ED30358" w14:textId="41774B88" w:rsidR="00BC4CBB" w:rsidRDefault="00BC4CBB" w:rsidP="00433912">
            <w:pPr>
              <w:jc w:val="center"/>
            </w:pPr>
            <w:r>
              <w:t>3</w:t>
            </w:r>
          </w:p>
        </w:tc>
        <w:tc>
          <w:tcPr>
            <w:tcW w:w="2575" w:type="dxa"/>
          </w:tcPr>
          <w:p w14:paraId="0034453A" w14:textId="6C287591" w:rsidR="00BC4CBB" w:rsidRDefault="00BC4CBB" w:rsidP="00433912">
            <w:pPr>
              <w:jc w:val="center"/>
            </w:pPr>
            <w:r>
              <w:t>-101.773902</w:t>
            </w:r>
          </w:p>
        </w:tc>
        <w:tc>
          <w:tcPr>
            <w:tcW w:w="1870" w:type="dxa"/>
          </w:tcPr>
          <w:p w14:paraId="70507817" w14:textId="2C5C3775" w:rsidR="00BC4CBB" w:rsidRDefault="00BC4CBB" w:rsidP="00433912">
            <w:pPr>
              <w:jc w:val="center"/>
            </w:pPr>
            <w:r>
              <w:t>74.503106</w:t>
            </w:r>
          </w:p>
        </w:tc>
        <w:tc>
          <w:tcPr>
            <w:tcW w:w="1870" w:type="dxa"/>
          </w:tcPr>
          <w:p w14:paraId="5A1C0922" w14:textId="3ED35336" w:rsidR="00BC4CBB" w:rsidRDefault="00BC4CBB" w:rsidP="00433912">
            <w:pPr>
              <w:jc w:val="center"/>
            </w:pPr>
            <w:r>
              <w:t>-0.288565</w:t>
            </w:r>
          </w:p>
        </w:tc>
        <w:tc>
          <w:tcPr>
            <w:tcW w:w="1870" w:type="dxa"/>
          </w:tcPr>
          <w:p w14:paraId="00975278" w14:textId="36748821" w:rsidR="00BC4CBB" w:rsidRDefault="00000000" w:rsidP="00433912">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BC4CBB" w14:paraId="16F80D72" w14:textId="77777777" w:rsidTr="00433912">
        <w:trPr>
          <w:trHeight w:val="296"/>
        </w:trPr>
        <w:tc>
          <w:tcPr>
            <w:tcW w:w="1165" w:type="dxa"/>
          </w:tcPr>
          <w:p w14:paraId="4568F5DE" w14:textId="4044FFE5" w:rsidR="00BC4CBB" w:rsidRDefault="00BC4CBB" w:rsidP="00433912">
            <w:pPr>
              <w:jc w:val="center"/>
            </w:pPr>
            <w:r>
              <w:t>ee</w:t>
            </w:r>
          </w:p>
        </w:tc>
        <w:tc>
          <w:tcPr>
            <w:tcW w:w="2575" w:type="dxa"/>
          </w:tcPr>
          <w:p w14:paraId="66AD19F1" w14:textId="526354B7" w:rsidR="00BC4CBB" w:rsidRDefault="00BC4CBB" w:rsidP="00433912">
            <w:pPr>
              <w:jc w:val="center"/>
            </w:pPr>
            <w:r>
              <w:t>-25.218347</w:t>
            </w:r>
          </w:p>
        </w:tc>
        <w:tc>
          <w:tcPr>
            <w:tcW w:w="1870" w:type="dxa"/>
          </w:tcPr>
          <w:p w14:paraId="19C919A8" w14:textId="68C85BC4" w:rsidR="00BC4CBB" w:rsidRDefault="00BC4CBB" w:rsidP="00433912">
            <w:pPr>
              <w:jc w:val="center"/>
            </w:pPr>
            <w:r>
              <w:t>-9.951452</w:t>
            </w:r>
          </w:p>
        </w:tc>
        <w:tc>
          <w:tcPr>
            <w:tcW w:w="1870" w:type="dxa"/>
          </w:tcPr>
          <w:p w14:paraId="52E9F31C" w14:textId="1B370B50" w:rsidR="00BC4CBB" w:rsidRDefault="00BC4CBB" w:rsidP="00433912">
            <w:pPr>
              <w:jc w:val="center"/>
            </w:pPr>
            <w:r>
              <w:t>0.206569</w:t>
            </w:r>
          </w:p>
        </w:tc>
        <w:tc>
          <w:tcPr>
            <w:tcW w:w="1870" w:type="dxa"/>
          </w:tcPr>
          <w:p w14:paraId="74205209" w14:textId="71E65D6E" w:rsidR="00BC4CBB" w:rsidRDefault="00433912" w:rsidP="00433912">
            <w:pPr>
              <w:jc w:val="center"/>
            </w:pPr>
            <m:oMathPara>
              <m:oMath>
                <m:r>
                  <w:rPr>
                    <w:rFonts w:ascii="Cambria Math" w:hAnsi="Cambria Math"/>
                  </w:rPr>
                  <m:t>0</m:t>
                </m:r>
              </m:oMath>
            </m:oMathPara>
          </w:p>
        </w:tc>
      </w:tr>
    </w:tbl>
    <w:p w14:paraId="426873F4" w14:textId="061BDB88" w:rsidR="00BC4CBB" w:rsidRDefault="00433912" w:rsidP="00433912">
      <w:pPr>
        <w:pStyle w:val="Caption"/>
      </w:pPr>
      <w:bookmarkStart w:id="33" w:name="_Toc204086038"/>
      <w:r>
        <w:t xml:space="preserve">Table </w:t>
      </w:r>
      <w:fldSimple w:instr=" SEQ Table \* ARABIC ">
        <w:r w:rsidR="00AC298B">
          <w:rPr>
            <w:noProof/>
          </w:rPr>
          <w:t>1</w:t>
        </w:r>
      </w:fldSimple>
      <w:r>
        <w:t>: DH parameters for robot arm</w:t>
      </w:r>
      <w:bookmarkEnd w:id="33"/>
    </w:p>
    <w:p w14:paraId="63CB7246" w14:textId="4ED18B7D" w:rsidR="00433912" w:rsidRDefault="00433912" w:rsidP="00755876">
      <w:r>
        <w:t xml:space="preserve">The parameters although violate the convention that link length </w:t>
      </w:r>
      <w:r w:rsidR="00FD63AF">
        <w:t>must</w:t>
      </w:r>
      <w:r>
        <w:t xml:space="preserve"> be positive, but this gives an acceptable error across multiple </w:t>
      </w:r>
      <w:r w:rsidR="006D49D5">
        <w:t>runs</w:t>
      </w:r>
      <w:r>
        <w:t xml:space="preserve"> of point swarm optimization.</w:t>
      </w:r>
      <w:r w:rsidR="00E65D47">
        <w:t xml:space="preserve"> The error is constantly off by 27 mm in Euclidian distance, which is due to the policy function in the point swarm optimization. The behavior of the line to relatively </w:t>
      </w:r>
      <w:r w:rsidR="00AE1EDC">
        <w:t>like</w:t>
      </w:r>
      <w:r w:rsidR="00E65D47">
        <w:t xml:space="preserve"> the general homogeneous matrix method, which is another good selection as there are more selections, which give lower error rate, but the behavior is not </w:t>
      </w:r>
      <w:r w:rsidR="00AE3D8C">
        <w:t>like</w:t>
      </w:r>
      <w:r w:rsidR="00E65D47">
        <w:t xml:space="preserve"> the intended one.</w:t>
      </w:r>
    </w:p>
    <w:p w14:paraId="47B5C380" w14:textId="3D13D699" w:rsidR="00E65D47" w:rsidRDefault="00E65D47" w:rsidP="00755876">
      <w:r>
        <w:lastRenderedPageBreak/>
        <w:t>The parameters can be tuned by using different optimization techniques with different policy functions to yield to lower error rate and more similar behavior to the general homogeneous matrix method.</w:t>
      </w:r>
    </w:p>
    <w:p w14:paraId="0ED0DAD5" w14:textId="083F3278" w:rsidR="006D49D5" w:rsidRDefault="006D49D5" w:rsidP="00FD63AF">
      <w:pPr>
        <w:jc w:val="center"/>
      </w:pPr>
      <w:r w:rsidRPr="006D49D5">
        <w:rPr>
          <w:noProof/>
        </w:rPr>
        <w:drawing>
          <wp:inline distT="0" distB="0" distL="0" distR="0" wp14:anchorId="7B7FD16C" wp14:editId="4C6F5F42">
            <wp:extent cx="5943600" cy="2118360"/>
            <wp:effectExtent l="0" t="0" r="0" b="0"/>
            <wp:docPr id="49182937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29371" name="Picture 1" descr="A graph of a function&#10;&#10;AI-generated content may be incorrect."/>
                    <pic:cNvPicPr/>
                  </pic:nvPicPr>
                  <pic:blipFill rotWithShape="1">
                    <a:blip r:embed="rId12"/>
                    <a:srcRect t="26324" b="26154"/>
                    <a:stretch>
                      <a:fillRect/>
                    </a:stretch>
                  </pic:blipFill>
                  <pic:spPr bwMode="auto">
                    <a:xfrm>
                      <a:off x="0" y="0"/>
                      <a:ext cx="5943600" cy="2118360"/>
                    </a:xfrm>
                    <a:prstGeom prst="rect">
                      <a:avLst/>
                    </a:prstGeom>
                    <a:ln>
                      <a:noFill/>
                    </a:ln>
                    <a:extLst>
                      <a:ext uri="{53640926-AAD7-44D8-BBD7-CCE9431645EC}">
                        <a14:shadowObscured xmlns:a14="http://schemas.microsoft.com/office/drawing/2010/main"/>
                      </a:ext>
                    </a:extLst>
                  </pic:spPr>
                </pic:pic>
              </a:graphicData>
            </a:graphic>
          </wp:inline>
        </w:drawing>
      </w:r>
    </w:p>
    <w:p w14:paraId="6F5F2B9D" w14:textId="29FE61F1" w:rsidR="006D49D5" w:rsidRDefault="006D49D5" w:rsidP="00FD63AF">
      <w:pPr>
        <w:pStyle w:val="Caption"/>
        <w:jc w:val="center"/>
      </w:pPr>
      <w:bookmarkStart w:id="34" w:name="_Toc204086013"/>
      <w:r>
        <w:t xml:space="preserve">Figure </w:t>
      </w:r>
      <w:fldSimple w:instr=" SEQ Figure \* ARABIC ">
        <w:r w:rsidR="00AC298B">
          <w:rPr>
            <w:noProof/>
          </w:rPr>
          <w:t>5</w:t>
        </w:r>
      </w:fldSimple>
      <w:r>
        <w:t>: Comparison between DH parameters (left) and general homogeneous transformation matrix method (right)</w:t>
      </w:r>
      <w:bookmarkEnd w:id="34"/>
    </w:p>
    <w:p w14:paraId="2B3ADA06" w14:textId="5367EF77" w:rsidR="00FD63AF" w:rsidRDefault="00FD63AF" w:rsidP="00E65D47">
      <w:pPr>
        <w:jc w:val="center"/>
      </w:pPr>
      <w:r w:rsidRPr="00FD63AF">
        <w:rPr>
          <w:noProof/>
        </w:rPr>
        <w:drawing>
          <wp:inline distT="0" distB="0" distL="0" distR="0" wp14:anchorId="404335E6" wp14:editId="0CC3ED01">
            <wp:extent cx="5326380" cy="3992880"/>
            <wp:effectExtent l="0" t="0" r="0" b="0"/>
            <wp:docPr id="24401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838EC61" w14:textId="707DF221" w:rsidR="00E65D47" w:rsidRDefault="00E65D47" w:rsidP="00E65D47">
      <w:pPr>
        <w:pStyle w:val="Caption"/>
        <w:jc w:val="center"/>
      </w:pPr>
      <w:bookmarkStart w:id="35" w:name="_Toc204086014"/>
      <w:r>
        <w:t xml:space="preserve">Figure </w:t>
      </w:r>
      <w:fldSimple w:instr=" SEQ Figure \* ARABIC ">
        <w:r w:rsidR="00AC298B">
          <w:rPr>
            <w:noProof/>
          </w:rPr>
          <w:t>6</w:t>
        </w:r>
      </w:fldSimple>
      <w:r>
        <w:t>: Euclidian error between DH parameters and general homogeneous transformation</w:t>
      </w:r>
      <w:bookmarkEnd w:id="35"/>
    </w:p>
    <w:p w14:paraId="682A3C6F" w14:textId="5332EB1B" w:rsidR="00FD63AF" w:rsidRDefault="00FD63AF">
      <w:pPr>
        <w:rPr>
          <w:rFonts w:asciiTheme="majorHAnsi" w:eastAsiaTheme="majorEastAsia" w:hAnsiTheme="majorHAnsi" w:cstheme="majorBidi"/>
          <w:color w:val="0F4761" w:themeColor="accent1" w:themeShade="BF"/>
          <w:sz w:val="40"/>
          <w:szCs w:val="40"/>
        </w:rPr>
      </w:pPr>
    </w:p>
    <w:p w14:paraId="1A0BE049" w14:textId="716C70A4" w:rsidR="00BB35B1" w:rsidRDefault="00BB35B1" w:rsidP="00BB35B1">
      <w:pPr>
        <w:pStyle w:val="Heading1"/>
      </w:pPr>
      <w:bookmarkStart w:id="36" w:name="_Toc204085980"/>
      <w:r>
        <w:lastRenderedPageBreak/>
        <w:t>Phase 2: Inverse Kinematics and Workplace Analysis</w:t>
      </w:r>
      <w:bookmarkEnd w:id="36"/>
    </w:p>
    <w:p w14:paraId="0C391ECB" w14:textId="47892EFF" w:rsidR="00BB35B1" w:rsidRDefault="00BB35B1" w:rsidP="00BB35B1">
      <w:pPr>
        <w:pStyle w:val="Heading2"/>
      </w:pPr>
      <w:bookmarkStart w:id="37" w:name="_Toc204085981"/>
      <w:r>
        <w:t>Inverse Kinematics</w:t>
      </w:r>
      <w:bookmarkEnd w:id="37"/>
    </w:p>
    <w:p w14:paraId="359D397D" w14:textId="39B4F2E0" w:rsidR="00AE1EDC" w:rsidRPr="008C6D33" w:rsidRDefault="00000000" w:rsidP="00AE1EDC">
      <w:pPr>
        <w:rPr>
          <w:rFonts w:eastAsiaTheme="minorEastAsia"/>
        </w:rPr>
      </w:pPr>
      <m:oMathPara>
        <m:oMath>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r>
            <w:rPr>
              <w:rFonts w:ascii="Cambria Math" w:hAnsi="Cambria Math"/>
            </w:rPr>
            <m:t>=</m:t>
          </m:r>
          <m:m>
            <m:mPr>
              <m:cGp m:val="8"/>
              <m:mcs>
                <m:mc>
                  <m:mcPr>
                    <m:count m:val="1"/>
                    <m:mcJc m:val="left"/>
                  </m:mcPr>
                </m:mc>
              </m:mcs>
              <m:ctrlPr>
                <w:rPr>
                  <w:rFonts w:ascii="Cambria Math" w:hAnsi="Cambria Math"/>
                  <w:i/>
                </w:rPr>
              </m:ctrlPr>
            </m:mPr>
            <m:m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
                      <w:rPr>
                        <w:rFonts w:ascii="Cambria Math" w:eastAsiaTheme="minorEastAsia" w:hAnsi="Cambria Math"/>
                        <w:sz w:val="20"/>
                        <w:szCs w:val="20"/>
                      </w:rPr>
                      <m:t>2.8614</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23</m:t>
                        </m:r>
                      </m:sub>
                    </m:sSub>
                    <m:r>
                      <w:rPr>
                        <w:rFonts w:ascii="Cambria Math" w:eastAsiaTheme="minorEastAsia" w:hAnsi="Cambria Math"/>
                        <w:sz w:val="20"/>
                        <w:szCs w:val="20"/>
                      </w:rPr>
                      <m:t>-126.994</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r>
                      <w:rPr>
                        <w:rFonts w:ascii="Cambria Math" w:eastAsiaTheme="minorEastAsia" w:hAnsi="Cambria Math"/>
                        <w:sz w:val="20"/>
                        <w:szCs w:val="20"/>
                      </w:rPr>
                      <m:t>-133.3</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r>
                      <w:rPr>
                        <w:rFonts w:ascii="Cambria Math" w:eastAsiaTheme="minorEastAsia" w:hAnsi="Cambria Math"/>
                        <w:sz w:val="20"/>
                        <w:szCs w:val="20"/>
                      </w:rPr>
                      <m:t>+0.5</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r>
                      <w:rPr>
                        <w:rFonts w:ascii="Cambria Math" w:eastAsiaTheme="minorEastAsia" w:hAnsi="Cambria Math"/>
                        <w:sz w:val="20"/>
                        <w:szCs w:val="20"/>
                      </w:rPr>
                      <m:t>+1.3</m:t>
                    </m:r>
                  </m:e>
                </m:d>
                <m:r>
                  <w:rPr>
                    <w:rFonts w:ascii="Cambria Math" w:eastAsiaTheme="minorEastAsia" w:hAnsi="Cambria Math"/>
                    <w:sz w:val="20"/>
                    <w:szCs w:val="20"/>
                  </w:rPr>
                  <m:t>-0.2645</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e>
            </m:mr>
            <m:mr>
              <m:e>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
                      <w:rPr>
                        <w:rFonts w:ascii="Cambria Math" w:eastAsiaTheme="minorEastAsia" w:hAnsi="Cambria Math"/>
                        <w:sz w:val="20"/>
                        <w:szCs w:val="20"/>
                      </w:rPr>
                      <m:t>2.8614</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23</m:t>
                        </m:r>
                      </m:sub>
                    </m:sSub>
                    <m:r>
                      <w:rPr>
                        <w:rFonts w:ascii="Cambria Math" w:eastAsiaTheme="minorEastAsia" w:hAnsi="Cambria Math"/>
                        <w:sz w:val="20"/>
                        <w:szCs w:val="20"/>
                      </w:rPr>
                      <m:t>-126.994</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r>
                      <w:rPr>
                        <w:rFonts w:ascii="Cambria Math" w:eastAsiaTheme="minorEastAsia" w:hAnsi="Cambria Math"/>
                        <w:sz w:val="20"/>
                        <w:szCs w:val="20"/>
                      </w:rPr>
                      <m:t>-133.3</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r>
                      <w:rPr>
                        <w:rFonts w:ascii="Cambria Math" w:eastAsiaTheme="minorEastAsia" w:hAnsi="Cambria Math"/>
                        <w:sz w:val="20"/>
                        <w:szCs w:val="20"/>
                      </w:rPr>
                      <m:t>+0.5</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r>
                      <w:rPr>
                        <w:rFonts w:ascii="Cambria Math" w:eastAsiaTheme="minorEastAsia" w:hAnsi="Cambria Math"/>
                        <w:sz w:val="20"/>
                        <w:szCs w:val="20"/>
                      </w:rPr>
                      <m:t>+1.3</m:t>
                    </m:r>
                  </m:e>
                </m:d>
                <m:r>
                  <w:rPr>
                    <w:rFonts w:ascii="Cambria Math" w:eastAsiaTheme="minorEastAsia" w:hAnsi="Cambria Math"/>
                    <w:sz w:val="20"/>
                    <w:szCs w:val="20"/>
                  </w:rPr>
                  <m:t>-0.2645</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e>
            </m:mr>
            <m:mr>
              <m:e>
                <m:r>
                  <w:rPr>
                    <w:rFonts w:ascii="Cambria Math" w:eastAsiaTheme="minorEastAsia" w:hAnsi="Cambria Math"/>
                    <w:sz w:val="20"/>
                    <w:szCs w:val="20"/>
                  </w:rPr>
                  <m:t>126.994</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23</m:t>
                    </m:r>
                  </m:sub>
                </m:sSub>
                <m:r>
                  <w:rPr>
                    <w:rFonts w:ascii="Cambria Math" w:eastAsiaTheme="minorEastAsia" w:hAnsi="Cambria Math"/>
                    <w:sz w:val="20"/>
                    <w:szCs w:val="20"/>
                  </w:rPr>
                  <m:t>-2.8614</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23</m:t>
                    </m:r>
                  </m:sub>
                </m:sSub>
                <m:r>
                  <w:rPr>
                    <w:rFonts w:ascii="Cambria Math" w:eastAsiaTheme="minorEastAsia" w:hAnsi="Cambria Math"/>
                    <w:sz w:val="20"/>
                    <w:szCs w:val="20"/>
                  </w:rPr>
                  <m:t>+0.5</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2</m:t>
                    </m:r>
                  </m:sub>
                </m:sSub>
                <m:r>
                  <w:rPr>
                    <w:rFonts w:ascii="Cambria Math" w:eastAsiaTheme="minorEastAsia" w:hAnsi="Cambria Math"/>
                    <w:sz w:val="20"/>
                    <w:szCs w:val="20"/>
                  </w:rPr>
                  <m:t>+133.3</m:t>
                </m:r>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2</m:t>
                    </m:r>
                  </m:sub>
                </m:sSub>
                <m:r>
                  <w:rPr>
                    <w:rFonts w:ascii="Cambria Math" w:eastAsiaTheme="minorEastAsia" w:hAnsi="Cambria Math"/>
                    <w:sz w:val="20"/>
                    <w:szCs w:val="20"/>
                  </w:rPr>
                  <m:t>+95</m:t>
                </m:r>
              </m:e>
            </m:mr>
          </m:m>
        </m:oMath>
      </m:oMathPara>
    </w:p>
    <w:p w14:paraId="004E1406" w14:textId="33800F9D" w:rsidR="008C6D33" w:rsidRPr="00AE1EDC" w:rsidRDefault="008C6D33" w:rsidP="008C6D33">
      <w:pPr>
        <w:pStyle w:val="Caption"/>
        <w:rPr>
          <w:rFonts w:eastAsiaTheme="minorEastAsia"/>
        </w:rPr>
      </w:pPr>
      <w:bookmarkStart w:id="38" w:name="_Ref204028453"/>
      <w:bookmarkStart w:id="39" w:name="_Toc204085999"/>
      <w:r>
        <w:t xml:space="preserve">Equation </w:t>
      </w:r>
      <w:fldSimple w:instr=" SEQ Equation \* ARABIC ">
        <w:r w:rsidR="00AC298B">
          <w:rPr>
            <w:noProof/>
          </w:rPr>
          <w:t>8</w:t>
        </w:r>
      </w:fldSimple>
      <w:r>
        <w:t>: Position equations in relation to the angles of joints</w:t>
      </w:r>
      <w:bookmarkEnd w:id="38"/>
      <w:bookmarkEnd w:id="39"/>
    </w:p>
    <w:p w14:paraId="361FBD98" w14:textId="2429B9CD" w:rsidR="00AE1EDC" w:rsidRDefault="00AE1EDC" w:rsidP="00AE1EDC">
      <w:pPr>
        <w:rPr>
          <w:rFonts w:eastAsiaTheme="minorEastAsia"/>
        </w:rPr>
      </w:pPr>
      <w:r>
        <w:rPr>
          <w:rFonts w:eastAsiaTheme="minorEastAsia"/>
        </w:rPr>
        <w:t xml:space="preserve">Let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2.8614</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126.994</m:t>
            </m:r>
          </m:e>
          <m:sup>
            <m:r>
              <w:rPr>
                <w:rFonts w:ascii="Cambria Math" w:eastAsiaTheme="minorEastAsia" w:hAnsi="Cambria Math"/>
              </w:rPr>
              <m:t>2</m:t>
            </m:r>
          </m:sup>
        </m:sSup>
        <m:r>
          <w:rPr>
            <w:rFonts w:ascii="Cambria Math" w:eastAsiaTheme="minorEastAsia" w:hAnsi="Cambria Math"/>
          </w:rPr>
          <m:t>=16135.95</m:t>
        </m:r>
      </m:oMath>
      <w:r>
        <w:rPr>
          <w:rFonts w:eastAsiaTheme="minorEastAsia"/>
        </w:rPr>
        <w:t xml:space="preserve"> and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133.3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0.5</m:t>
            </m:r>
          </m:e>
          <m:sup>
            <m:r>
              <w:rPr>
                <w:rFonts w:ascii="Cambria Math" w:eastAsiaTheme="minorEastAsia" w:hAnsi="Cambria Math"/>
              </w:rPr>
              <m:t>2</m:t>
            </m:r>
          </m:sup>
        </m:sSup>
        <m:r>
          <w:rPr>
            <w:rFonts w:ascii="Cambria Math" w:eastAsiaTheme="minorEastAsia" w:hAnsi="Cambria Math"/>
          </w:rPr>
          <m:t>=17769.14</m:t>
        </m:r>
      </m:oMath>
    </w:p>
    <w:p w14:paraId="3E1DD2EF" w14:textId="3CF1878E" w:rsidR="00AE1EDC" w:rsidRPr="00C2000E" w:rsidRDefault="00AE1EDC" w:rsidP="00AE1EDC">
      <w:pPr>
        <w:rPr>
          <w:rFonts w:eastAsiaTheme="minorEastAsia"/>
          <w:b/>
          <w:bCs/>
        </w:rPr>
      </w:pPr>
      <w:r w:rsidRPr="00C2000E">
        <w:rPr>
          <w:rFonts w:eastAsiaTheme="minorEastAsia"/>
          <w:b/>
          <w:bCs/>
        </w:rPr>
        <w:t xml:space="preserve">Step 1: Solve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oMath>
    </w:p>
    <w:p w14:paraId="0B0D5056" w14:textId="4B2237DC" w:rsidR="00AE1EDC" w:rsidRPr="00AE1EDC" w:rsidRDefault="00000000" w:rsidP="00AE1EDC">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y=-0.2645</m:t>
          </m:r>
        </m:oMath>
      </m:oMathPara>
    </w:p>
    <w:p w14:paraId="13F667DD" w14:textId="49078013" w:rsidR="00AE1EDC" w:rsidRDefault="00AE1EDC" w:rsidP="00AE1EDC">
      <w:pPr>
        <w:rPr>
          <w:rFonts w:eastAsiaTheme="minorEastAsia"/>
        </w:rPr>
      </w:pPr>
      <w:r>
        <w:rPr>
          <w:rFonts w:eastAsiaTheme="minorEastAsia"/>
        </w:rPr>
        <w:t>Which yield the solution is</w:t>
      </w:r>
    </w:p>
    <w:p w14:paraId="27DCCFF8" w14:textId="0F1DC7FB" w:rsidR="00AE1EDC" w:rsidRPr="0031115B" w:rsidRDefault="00000000" w:rsidP="00AE1ED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=atan2</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
            <m:rPr>
              <m:sty m:val="p"/>
            </m:rPr>
            <w:rPr>
              <w:rFonts w:ascii="Cambria Math" w:eastAsiaTheme="minorEastAsia" w:hAnsi="Cambria Math"/>
            </w:rPr>
            <m:t>arccos⁡</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-0.2645</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den>
          </m:f>
          <m:r>
            <w:rPr>
              <w:rFonts w:ascii="Cambria Math" w:eastAsiaTheme="minorEastAsia" w:hAnsi="Cambria Math"/>
            </w:rPr>
            <m:t>)</m:t>
          </m:r>
        </m:oMath>
      </m:oMathPara>
    </w:p>
    <w:p w14:paraId="086A9921" w14:textId="05BF58AD" w:rsidR="0031115B" w:rsidRPr="00AE1EDC" w:rsidRDefault="0031115B" w:rsidP="0031115B">
      <w:pPr>
        <w:pStyle w:val="Caption"/>
        <w:rPr>
          <w:rFonts w:eastAsiaTheme="minorEastAsia"/>
        </w:rPr>
      </w:pPr>
      <w:bookmarkStart w:id="40" w:name="_Toc204086000"/>
      <w:r>
        <w:t xml:space="preserve">Equation </w:t>
      </w:r>
      <w:fldSimple w:instr=" SEQ Equation \* ARABIC ">
        <w:r w:rsidR="00AC298B">
          <w:rPr>
            <w:noProof/>
          </w:rPr>
          <w:t>9</w:t>
        </w:r>
      </w:fldSimple>
      <w:r>
        <w:t xml:space="preserve">: Inverse kinematic solution for </w:t>
      </w:r>
      <m:oMath>
        <m:sSub>
          <m:sSubPr>
            <m:ctrlPr>
              <w:rPr>
                <w:rFonts w:ascii="Cambria Math" w:hAnsi="Cambria Math"/>
              </w:rPr>
            </m:ctrlPr>
          </m:sSubPr>
          <m:e>
            <m:r>
              <w:rPr>
                <w:rFonts w:ascii="Cambria Math" w:hAnsi="Cambria Math"/>
              </w:rPr>
              <m:t>θ</m:t>
            </m:r>
          </m:e>
          <m:sub>
            <m:r>
              <w:rPr>
                <w:rFonts w:ascii="Cambria Math" w:hAnsi="Cambria Math"/>
              </w:rPr>
              <m:t>1</m:t>
            </m:r>
          </m:sub>
        </m:sSub>
      </m:oMath>
      <w:bookmarkEnd w:id="40"/>
    </w:p>
    <w:p w14:paraId="454A4967" w14:textId="41EB8C1E" w:rsidR="00AE1EDC" w:rsidRDefault="00AE1EDC" w:rsidP="00AE1EDC">
      <w:pPr>
        <w:rPr>
          <w:rFonts w:eastAsiaTheme="minorEastAsia"/>
        </w:rPr>
      </w:pPr>
      <w:r>
        <w:rPr>
          <w:rFonts w:eastAsiaTheme="minorEastAsia"/>
        </w:rPr>
        <w:t>Where</w:t>
      </w:r>
      <w:r w:rsidR="00C25888">
        <w:rPr>
          <w:rFonts w:eastAsiaTheme="minorEastAsia"/>
        </w:rPr>
        <w:t xml:space="preserve"> the condition for real solutions is</w:t>
      </w:r>
    </w:p>
    <w:p w14:paraId="1F6BA453" w14:textId="5501FFA3" w:rsidR="00AE1EDC" w:rsidRPr="00C25888" w:rsidRDefault="00000000" w:rsidP="00AE1ED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0.2645</m:t>
              </m:r>
            </m:e>
            <m:sup>
              <m:r>
                <w:rPr>
                  <w:rFonts w:ascii="Cambria Math" w:eastAsiaTheme="minorEastAsia" w:hAnsi="Cambria Math"/>
                </w:rPr>
                <m:t>2</m:t>
              </m:r>
            </m:sup>
          </m:sSup>
        </m:oMath>
      </m:oMathPara>
    </w:p>
    <w:p w14:paraId="2131B88E" w14:textId="4B362983" w:rsidR="00C25888" w:rsidRPr="00C2000E" w:rsidRDefault="00C25888" w:rsidP="00AE1EDC">
      <w:pPr>
        <w:rPr>
          <w:rFonts w:eastAsiaTheme="minorEastAsia"/>
          <w:b/>
          <w:bCs/>
        </w:rPr>
      </w:pPr>
      <w:r w:rsidRPr="00C2000E">
        <w:rPr>
          <w:rFonts w:eastAsiaTheme="minorEastAsia"/>
          <w:b/>
          <w:bCs/>
        </w:rPr>
        <w:t xml:space="preserve">Step 2: Solve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oMath>
      <w:r w:rsidRPr="00C2000E">
        <w:rPr>
          <w:rFonts w:eastAsiaTheme="minorEastAsia"/>
          <w:b/>
          <w:bCs/>
        </w:rPr>
        <w:t xml:space="preserve"> for each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oMath>
      <w:r w:rsidRPr="00C2000E">
        <w:rPr>
          <w:rFonts w:eastAsiaTheme="minorEastAsia"/>
          <w:b/>
          <w:bCs/>
        </w:rPr>
        <w:t xml:space="preserve"> (up to 2 solutions per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oMath>
      <w:r w:rsidRPr="00C2000E">
        <w:rPr>
          <w:rFonts w:eastAsiaTheme="minorEastAsia"/>
          <w:b/>
          <w:bCs/>
        </w:rPr>
        <w:t>)</w:t>
      </w:r>
    </w:p>
    <w:p w14:paraId="3430C46B" w14:textId="76B818D7" w:rsidR="00C25888" w:rsidRDefault="00C25888" w:rsidP="00AE1EDC">
      <w:pPr>
        <w:rPr>
          <w:rFonts w:eastAsiaTheme="minorEastAsia"/>
        </w:rPr>
      </w:pPr>
      <w:r>
        <w:rPr>
          <w:rFonts w:eastAsiaTheme="minorEastAsia"/>
        </w:rPr>
        <w:t xml:space="preserve">Let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y-1.3</m:t>
        </m:r>
      </m:oMath>
      <w:r>
        <w:rPr>
          <w:rFonts w:eastAsiaTheme="minorEastAsia"/>
        </w:rPr>
        <w:t xml:space="preserve">, </w:t>
      </w:r>
      <m:oMath>
        <m:r>
          <w:rPr>
            <w:rFonts w:ascii="Cambria Math" w:eastAsiaTheme="minorEastAsia" w:hAnsi="Cambria Math"/>
          </w:rPr>
          <m:t>V=z-95</m:t>
        </m:r>
      </m:oMath>
      <w:r>
        <w:rPr>
          <w:rFonts w:eastAsiaTheme="minorEastAsia"/>
        </w:rPr>
        <w:t xml:space="preserve">, </w:t>
      </w:r>
      <m:oMath>
        <m:r>
          <w:rPr>
            <w:rFonts w:ascii="Cambria Math" w:eastAsiaTheme="minorEastAsia" w:hAnsi="Cambria Math"/>
          </w:rPr>
          <m:t>M=133.3U-0.5V</m:t>
        </m:r>
      </m:oMath>
      <w:r>
        <w:rPr>
          <w:rFonts w:eastAsiaTheme="minorEastAsia"/>
        </w:rPr>
        <w:t xml:space="preserve">, </w:t>
      </w:r>
      <m:oMath>
        <m:r>
          <w:rPr>
            <w:rFonts w:ascii="Cambria Math" w:eastAsiaTheme="minorEastAsia" w:hAnsi="Cambria Math"/>
          </w:rPr>
          <m:t>N=-0.5U-133.3V</m:t>
        </m:r>
      </m:oMath>
      <w:r>
        <w:rPr>
          <w:rFonts w:eastAsiaTheme="minorEastAsia"/>
        </w:rPr>
        <w:t xml:space="preserve"> and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(R-C-</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which yield the equations of </w:t>
      </w:r>
    </w:p>
    <w:p w14:paraId="7F0E67BC" w14:textId="4B8A3170" w:rsidR="00C25888" w:rsidRPr="00C25888" w:rsidRDefault="00000000" w:rsidP="00AE1ED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N=L</m:t>
          </m:r>
        </m:oMath>
      </m:oMathPara>
    </w:p>
    <w:p w14:paraId="3A8AE167" w14:textId="1B4EE39C" w:rsidR="00C25888" w:rsidRDefault="00C25888" w:rsidP="00AE1EDC">
      <w:pPr>
        <w:rPr>
          <w:rFonts w:eastAsiaTheme="minorEastAsia"/>
        </w:rPr>
      </w:pPr>
      <w:r>
        <w:rPr>
          <w:rFonts w:eastAsiaTheme="minorEastAsia"/>
        </w:rPr>
        <w:t>Which yield the solution is</w:t>
      </w:r>
    </w:p>
    <w:p w14:paraId="5F6A8E6E" w14:textId="3B309189" w:rsidR="00C25888" w:rsidRPr="0031115B" w:rsidRDefault="00000000" w:rsidP="00AE1ED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=atan2</m:t>
          </m:r>
          <m:d>
            <m:dPr>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r>
            <m:rPr>
              <m:sty m:val="p"/>
            </m:rPr>
            <w:rPr>
              <w:rFonts w:ascii="Cambria Math" w:eastAsiaTheme="minorEastAsia" w:hAnsi="Cambria Math"/>
            </w:rPr>
            <m:t>arccos⁡</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rad>
            </m:den>
          </m:f>
          <m:r>
            <w:rPr>
              <w:rFonts w:ascii="Cambria Math" w:eastAsiaTheme="minorEastAsia" w:hAnsi="Cambria Math"/>
            </w:rPr>
            <m:t>)</m:t>
          </m:r>
        </m:oMath>
      </m:oMathPara>
    </w:p>
    <w:p w14:paraId="1A43D780" w14:textId="46A07D66" w:rsidR="0031115B" w:rsidRPr="00C25888" w:rsidRDefault="0031115B" w:rsidP="0031115B">
      <w:pPr>
        <w:pStyle w:val="Caption"/>
        <w:rPr>
          <w:rFonts w:eastAsiaTheme="minorEastAsia"/>
        </w:rPr>
      </w:pPr>
      <w:bookmarkStart w:id="41" w:name="_Toc204086001"/>
      <w:r>
        <w:t xml:space="preserve">Equation </w:t>
      </w:r>
      <w:fldSimple w:instr=" SEQ Equation \* ARABIC ">
        <w:r w:rsidR="00AC298B">
          <w:rPr>
            <w:noProof/>
          </w:rPr>
          <w:t>10</w:t>
        </w:r>
      </w:fldSimple>
      <w:r>
        <w:t xml:space="preserve">: Inverse kinematic solution for </w:t>
      </w:r>
      <m:oMath>
        <m:sSub>
          <m:sSubPr>
            <m:ctrlPr>
              <w:rPr>
                <w:rFonts w:ascii="Cambria Math" w:hAnsi="Cambria Math"/>
              </w:rPr>
            </m:ctrlPr>
          </m:sSubPr>
          <m:e>
            <m:r>
              <w:rPr>
                <w:rFonts w:ascii="Cambria Math" w:hAnsi="Cambria Math"/>
              </w:rPr>
              <m:t>θ</m:t>
            </m:r>
          </m:e>
          <m:sub>
            <m:r>
              <w:rPr>
                <w:rFonts w:ascii="Cambria Math" w:hAnsi="Cambria Math"/>
              </w:rPr>
              <m:t>2</m:t>
            </m:r>
          </m:sub>
        </m:sSub>
      </m:oMath>
      <w:bookmarkEnd w:id="41"/>
    </w:p>
    <w:p w14:paraId="166A5F5F" w14:textId="50FF5272" w:rsidR="00C25888" w:rsidRDefault="00C25888" w:rsidP="00AE1EDC">
      <w:pPr>
        <w:rPr>
          <w:rFonts w:eastAsiaTheme="minorEastAsia"/>
        </w:rPr>
      </w:pPr>
      <w:r>
        <w:rPr>
          <w:rFonts w:eastAsiaTheme="minorEastAsia"/>
        </w:rPr>
        <w:t>Where the condition for real solutions is</w:t>
      </w:r>
    </w:p>
    <w:p w14:paraId="2F32049A" w14:textId="1914442F" w:rsidR="00C25888" w:rsidRPr="00C25888" w:rsidRDefault="00000000" w:rsidP="00AE1ED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m:oMathPara>
    </w:p>
    <w:p w14:paraId="59CAA171" w14:textId="3C3B5104" w:rsidR="00C25888" w:rsidRPr="00C2000E" w:rsidRDefault="00C25888" w:rsidP="00AE1EDC">
      <w:pPr>
        <w:rPr>
          <w:rFonts w:eastAsiaTheme="minorEastAsia"/>
          <w:b/>
          <w:bCs/>
        </w:rPr>
      </w:pPr>
      <w:r w:rsidRPr="00C2000E">
        <w:rPr>
          <w:rFonts w:eastAsiaTheme="minorEastAsia"/>
          <w:b/>
          <w:bCs/>
        </w:rPr>
        <w:t xml:space="preserve">Step 3: Solve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3</m:t>
            </m:r>
          </m:sub>
        </m:sSub>
      </m:oMath>
      <w:r w:rsidRPr="00C2000E">
        <w:rPr>
          <w:rFonts w:eastAsiaTheme="minorEastAsia"/>
          <w:b/>
          <w:bCs/>
        </w:rPr>
        <w:t xml:space="preserve"> for each pair of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oMath>
      <w:r w:rsidRPr="00C2000E">
        <w:rPr>
          <w:rFonts w:eastAsiaTheme="minorEastAsia"/>
          <w:b/>
          <w:bCs/>
        </w:rPr>
        <w:t>)</w:t>
      </w:r>
    </w:p>
    <w:p w14:paraId="55E95485" w14:textId="4243ED5A" w:rsidR="00C25888" w:rsidRDefault="00C25888" w:rsidP="00AE1EDC">
      <w:pPr>
        <w:rPr>
          <w:rFonts w:eastAsiaTheme="minorEastAsia"/>
        </w:rPr>
      </w:pPr>
      <w:r>
        <w:rPr>
          <w:rFonts w:eastAsiaTheme="minorEastAsia"/>
        </w:rPr>
        <w:t xml:space="preserve">Let </w:t>
      </w:r>
      <m:oMath>
        <m:r>
          <w:rPr>
            <w:rFonts w:ascii="Cambria Math" w:eastAsiaTheme="minorEastAsia" w:hAnsi="Cambria Math"/>
          </w:rPr>
          <m:t>P=U+133.3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and </w:t>
      </w:r>
      <m:oMath>
        <m:r>
          <w:rPr>
            <w:rFonts w:ascii="Cambria Math" w:eastAsiaTheme="minorEastAsia" w:hAnsi="Cambria Math"/>
          </w:rPr>
          <m:t>Q=V-0.5</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-133.3</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40B79B2" w14:textId="15A0E1DA" w:rsidR="00C2000E" w:rsidRDefault="00C2000E" w:rsidP="00AE1EDC">
      <w:pPr>
        <w:rPr>
          <w:rFonts w:eastAsiaTheme="minorEastAsia"/>
        </w:rPr>
      </w:pPr>
      <w:r>
        <w:rPr>
          <w:rFonts w:eastAsiaTheme="minorEastAsia"/>
        </w:rPr>
        <w:lastRenderedPageBreak/>
        <w:t xml:space="preserve">Rearrange the term to get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2.8614P+126.994Q</m:t>
            </m:r>
          </m:num>
          <m:den>
            <m:r>
              <w:rPr>
                <w:rFonts w:ascii="Cambria Math" w:eastAsiaTheme="minorEastAsia" w:hAnsi="Cambria Math"/>
              </w:rPr>
              <m:t>R</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2.8614Q-126.994P</m:t>
            </m:r>
          </m:num>
          <m:den>
            <m:r>
              <w:rPr>
                <w:rFonts w:ascii="Cambria Math" w:eastAsiaTheme="minorEastAsia" w:hAnsi="Cambria Math"/>
              </w:rPr>
              <m:t>R</m:t>
            </m:r>
          </m:den>
        </m:f>
      </m:oMath>
    </w:p>
    <w:p w14:paraId="2BE8A1BF" w14:textId="0D0EB06E" w:rsidR="00C2000E" w:rsidRDefault="00C2000E" w:rsidP="00AE1EDC">
      <w:pPr>
        <w:rPr>
          <w:rFonts w:eastAsiaTheme="minorEastAsia"/>
        </w:rPr>
      </w:pPr>
      <w:r>
        <w:rPr>
          <w:rFonts w:eastAsiaTheme="minorEastAsia"/>
        </w:rPr>
        <w:t>Which yield the solution is</w:t>
      </w:r>
    </w:p>
    <w:p w14:paraId="337D0E1A" w14:textId="625818F4" w:rsidR="00C2000E" w:rsidRPr="0031115B" w:rsidRDefault="00000000" w:rsidP="00AE1ED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=atan2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m:oMathPara>
    </w:p>
    <w:p w14:paraId="709E4C60" w14:textId="28961522" w:rsidR="0031115B" w:rsidRPr="0031115B" w:rsidRDefault="0031115B" w:rsidP="0031115B">
      <w:pPr>
        <w:pStyle w:val="Caption"/>
        <w:rPr>
          <w:rFonts w:eastAsiaTheme="minorEastAsia"/>
        </w:rPr>
      </w:pPr>
      <w:bookmarkStart w:id="42" w:name="_Toc204086002"/>
      <w:r>
        <w:t xml:space="preserve">Equation </w:t>
      </w:r>
      <w:fldSimple w:instr=" SEQ Equation \* ARABIC ">
        <w:r w:rsidR="00AC298B">
          <w:rPr>
            <w:noProof/>
          </w:rPr>
          <w:t>11</w:t>
        </w:r>
      </w:fldSimple>
      <w:r>
        <w:t xml:space="preserve">: Inverse kinematic solution for </w:t>
      </w:r>
      <m:oMath>
        <m:sSub>
          <m:sSubPr>
            <m:ctrlPr>
              <w:rPr>
                <w:rFonts w:ascii="Cambria Math" w:hAnsi="Cambria Math"/>
              </w:rPr>
            </m:ctrlPr>
          </m:sSubPr>
          <m:e>
            <m:r>
              <w:rPr>
                <w:rFonts w:ascii="Cambria Math" w:hAnsi="Cambria Math"/>
              </w:rPr>
              <m:t>θ</m:t>
            </m:r>
          </m:e>
          <m:sub>
            <m:r>
              <w:rPr>
                <w:rFonts w:ascii="Cambria Math" w:hAnsi="Cambria Math"/>
              </w:rPr>
              <m:t>3</m:t>
            </m:r>
          </m:sub>
        </m:sSub>
      </m:oMath>
      <w:bookmarkEnd w:id="42"/>
    </w:p>
    <w:p w14:paraId="536C76DD" w14:textId="3C326915" w:rsidR="00BB35B1" w:rsidRDefault="00BB35B1" w:rsidP="00BB35B1">
      <w:pPr>
        <w:pStyle w:val="Heading2"/>
      </w:pPr>
      <w:bookmarkStart w:id="43" w:name="_Toc204085982"/>
      <w:r>
        <w:t>Workspace Analysis</w:t>
      </w:r>
      <w:bookmarkEnd w:id="43"/>
    </w:p>
    <w:p w14:paraId="08417116" w14:textId="77777777" w:rsidR="00C2000E" w:rsidRDefault="00C2000E" w:rsidP="00C2000E">
      <w:pPr>
        <w:keepNext/>
        <w:jc w:val="center"/>
      </w:pPr>
      <w:r w:rsidRPr="00C2000E">
        <w:rPr>
          <w:noProof/>
        </w:rPr>
        <w:drawing>
          <wp:inline distT="0" distB="0" distL="0" distR="0" wp14:anchorId="715DFE93" wp14:editId="5FAC50DC">
            <wp:extent cx="5892800" cy="4419600"/>
            <wp:effectExtent l="0" t="0" r="0" b="0"/>
            <wp:docPr id="562737528" name="Picture 1" descr="A blue sphere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37528" name="Picture 1" descr="A blue sphere with lines and numbers&#10;&#10;AI-generated content may be incorrect."/>
                    <pic:cNvPicPr/>
                  </pic:nvPicPr>
                  <pic:blipFill>
                    <a:blip r:embed="rId14"/>
                    <a:stretch>
                      <a:fillRect/>
                    </a:stretch>
                  </pic:blipFill>
                  <pic:spPr>
                    <a:xfrm>
                      <a:off x="0" y="0"/>
                      <a:ext cx="5896848" cy="4422636"/>
                    </a:xfrm>
                    <a:prstGeom prst="rect">
                      <a:avLst/>
                    </a:prstGeom>
                  </pic:spPr>
                </pic:pic>
              </a:graphicData>
            </a:graphic>
          </wp:inline>
        </w:drawing>
      </w:r>
    </w:p>
    <w:p w14:paraId="6270E511" w14:textId="73203D48" w:rsidR="00C2000E" w:rsidRDefault="00C2000E" w:rsidP="00C2000E">
      <w:pPr>
        <w:pStyle w:val="Caption"/>
        <w:jc w:val="center"/>
      </w:pPr>
      <w:bookmarkStart w:id="44" w:name="_Toc204086015"/>
      <w:r>
        <w:t xml:space="preserve">Figure </w:t>
      </w:r>
      <w:fldSimple w:instr=" SEQ Figure \* ARABIC ">
        <w:r w:rsidR="00AC298B">
          <w:rPr>
            <w:noProof/>
          </w:rPr>
          <w:t>7</w:t>
        </w:r>
      </w:fldSimple>
      <w:r>
        <w:t>: 3D visualization of the workspace for the robot arm</w:t>
      </w:r>
      <w:bookmarkEnd w:id="44"/>
    </w:p>
    <w:p w14:paraId="75C3E974" w14:textId="192B6D2F" w:rsidR="00C2000E" w:rsidRDefault="00C2000E" w:rsidP="00C2000E">
      <w:pPr>
        <w:jc w:val="center"/>
      </w:pPr>
      <w:r w:rsidRPr="00C2000E">
        <w:rPr>
          <w:noProof/>
        </w:rPr>
        <w:lastRenderedPageBreak/>
        <w:drawing>
          <wp:inline distT="0" distB="0" distL="0" distR="0" wp14:anchorId="320867E3" wp14:editId="10131396">
            <wp:extent cx="5895975" cy="4421981"/>
            <wp:effectExtent l="0" t="0" r="6350" b="9525"/>
            <wp:docPr id="948491267" name="Picture 1" descr="A group of graphs with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1267" name="Picture 1" descr="A group of graphs with blue circles&#10;&#10;AI-generated content may be incorrect."/>
                    <pic:cNvPicPr/>
                  </pic:nvPicPr>
                  <pic:blipFill>
                    <a:blip r:embed="rId15"/>
                    <a:stretch>
                      <a:fillRect/>
                    </a:stretch>
                  </pic:blipFill>
                  <pic:spPr>
                    <a:xfrm>
                      <a:off x="0" y="0"/>
                      <a:ext cx="5895975" cy="4421981"/>
                    </a:xfrm>
                    <a:prstGeom prst="rect">
                      <a:avLst/>
                    </a:prstGeom>
                  </pic:spPr>
                </pic:pic>
              </a:graphicData>
            </a:graphic>
          </wp:inline>
        </w:drawing>
      </w:r>
    </w:p>
    <w:p w14:paraId="70BCCF08" w14:textId="41B882FC" w:rsidR="00C2000E" w:rsidRPr="00C2000E" w:rsidRDefault="00C2000E" w:rsidP="00C2000E">
      <w:pPr>
        <w:pStyle w:val="Caption"/>
        <w:jc w:val="center"/>
      </w:pPr>
      <w:bookmarkStart w:id="45" w:name="_Toc204086016"/>
      <w:r>
        <w:t xml:space="preserve">Figure </w:t>
      </w:r>
      <w:fldSimple w:instr=" SEQ Figure \* ARABIC ">
        <w:r w:rsidR="00AC298B">
          <w:rPr>
            <w:noProof/>
          </w:rPr>
          <w:t>8</w:t>
        </w:r>
      </w:fldSimple>
      <w:r>
        <w:t>: 3 different views of the robot arm's workspace</w:t>
      </w:r>
      <w:bookmarkEnd w:id="45"/>
    </w:p>
    <w:p w14:paraId="1F5B1E5E" w14:textId="0A7AC9C9" w:rsidR="00BB35B1" w:rsidRDefault="00BB35B1" w:rsidP="00BB35B1">
      <w:pPr>
        <w:pStyle w:val="Heading2"/>
      </w:pPr>
      <w:bookmarkStart w:id="46" w:name="_Toc204085983"/>
      <w:r>
        <w:t>Kinematics Reconstruction</w:t>
      </w:r>
      <w:bookmarkEnd w:id="46"/>
    </w:p>
    <w:p w14:paraId="680617F1" w14:textId="0CAEBD6B" w:rsidR="00C2000E" w:rsidRDefault="00BA3C0C" w:rsidP="00C2000E">
      <w:r>
        <w:t xml:space="preserve">The derived inverse kinematics equations are then used to validate. The validation strategy is used a set of angles to forward kinematics, which the location in respect to the angles is then found. Using that location to apply inverse kinematics and cross check with the original angle sets. There is a maximum of 4 sets of angles that can be found through inverse kinematics, the angle set with the smallest error to the original is picked. The ideal scenario is that the inverse kinematics solutions are solvable to every location that a set of angles forward kinematics through the same system. The error in location inference must be zero, but the angle can be varied </w:t>
      </w:r>
      <w:r w:rsidR="0031115B">
        <w:t>in</w:t>
      </w:r>
      <w:r>
        <w:t xml:space="preserve"> a few cases</w:t>
      </w:r>
      <w:r w:rsidR="0031115B">
        <w:t xml:space="preserve"> because of singularities inherited in trigonometric solutions of inverse kinematics.</w:t>
      </w:r>
    </w:p>
    <w:p w14:paraId="418F2025" w14:textId="0284E1BB" w:rsidR="004C6C65" w:rsidRDefault="004C6C65" w:rsidP="00C2000E">
      <w:r>
        <w:t xml:space="preserve">The test run verify angle set from -180 degrees to 180 degrees with the spacing of 5 degrees for all 3 joints, which is then generated 389017 test cases for the inverse kinematics. It scores 100% on being able to find at least 1 solution to a given configuration. Position error is approximately 0 mm, which matches the ideal scenario. However, the angular error </w:t>
      </w:r>
      <w:r>
        <w:lastRenderedPageBreak/>
        <w:t xml:space="preserve">distribution is quite concerning if the robot is enforced based on the joint space, instead of task space. </w:t>
      </w:r>
    </w:p>
    <w:p w14:paraId="6804C286" w14:textId="491D4633" w:rsidR="0031115B" w:rsidRDefault="0031115B" w:rsidP="0031115B">
      <w:pPr>
        <w:jc w:val="center"/>
      </w:pPr>
      <w:r w:rsidRPr="0031115B">
        <w:rPr>
          <w:noProof/>
        </w:rPr>
        <w:drawing>
          <wp:inline distT="0" distB="0" distL="0" distR="0" wp14:anchorId="4A1CD9FF" wp14:editId="75FD6C50">
            <wp:extent cx="4663125" cy="3495675"/>
            <wp:effectExtent l="0" t="0" r="0" b="0"/>
            <wp:docPr id="2036833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8874" cy="3514977"/>
                    </a:xfrm>
                    <a:prstGeom prst="rect">
                      <a:avLst/>
                    </a:prstGeom>
                    <a:noFill/>
                    <a:ln>
                      <a:noFill/>
                    </a:ln>
                  </pic:spPr>
                </pic:pic>
              </a:graphicData>
            </a:graphic>
          </wp:inline>
        </w:drawing>
      </w:r>
    </w:p>
    <w:p w14:paraId="3A6669C5" w14:textId="3EEB5835" w:rsidR="0031115B" w:rsidRDefault="0031115B" w:rsidP="0031115B">
      <w:pPr>
        <w:pStyle w:val="Caption"/>
        <w:jc w:val="center"/>
      </w:pPr>
      <w:bookmarkStart w:id="47" w:name="_Toc204086017"/>
      <w:r>
        <w:t xml:space="preserve">Figure </w:t>
      </w:r>
      <w:fldSimple w:instr=" SEQ Figure \* ARABIC ">
        <w:r w:rsidR="00AC298B">
          <w:rPr>
            <w:noProof/>
          </w:rPr>
          <w:t>9</w:t>
        </w:r>
      </w:fldSimple>
      <w:r>
        <w:t>: Error distribution on positioning inference using inverse kinematics</w:t>
      </w:r>
      <w:bookmarkEnd w:id="47"/>
    </w:p>
    <w:p w14:paraId="5D23C700" w14:textId="75D6E0D5" w:rsidR="0031115B" w:rsidRDefault="0031115B" w:rsidP="0031115B">
      <w:pPr>
        <w:pStyle w:val="Caption"/>
        <w:jc w:val="center"/>
      </w:pPr>
      <w:r w:rsidRPr="0031115B">
        <w:rPr>
          <w:noProof/>
        </w:rPr>
        <w:drawing>
          <wp:inline distT="0" distB="0" distL="0" distR="0" wp14:anchorId="1D27C6F0" wp14:editId="19D3566B">
            <wp:extent cx="4705350" cy="3527330"/>
            <wp:effectExtent l="0" t="0" r="0" b="0"/>
            <wp:docPr id="1179507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6914" cy="3550992"/>
                    </a:xfrm>
                    <a:prstGeom prst="rect">
                      <a:avLst/>
                    </a:prstGeom>
                    <a:noFill/>
                    <a:ln>
                      <a:noFill/>
                    </a:ln>
                  </pic:spPr>
                </pic:pic>
              </a:graphicData>
            </a:graphic>
          </wp:inline>
        </w:drawing>
      </w:r>
    </w:p>
    <w:p w14:paraId="1654C37E" w14:textId="6A7BBFAB" w:rsidR="00FD63AF" w:rsidRPr="004C6C65" w:rsidRDefault="0031115B" w:rsidP="004C6C65">
      <w:pPr>
        <w:pStyle w:val="Caption"/>
        <w:jc w:val="center"/>
      </w:pPr>
      <w:bookmarkStart w:id="48" w:name="_Toc204086018"/>
      <w:r>
        <w:t xml:space="preserve">Figure </w:t>
      </w:r>
      <w:fldSimple w:instr=" SEQ Figure \* ARABIC ">
        <w:r w:rsidR="00AC298B">
          <w:rPr>
            <w:noProof/>
          </w:rPr>
          <w:t>10</w:t>
        </w:r>
      </w:fldSimple>
      <w:r>
        <w:t>: Error distribution on angle selected by the closest to the original angles</w:t>
      </w:r>
      <w:bookmarkEnd w:id="48"/>
      <w:r w:rsidR="00FD63AF">
        <w:br w:type="page"/>
      </w:r>
    </w:p>
    <w:p w14:paraId="1C58D37C" w14:textId="375D6E14" w:rsidR="00BB35B1" w:rsidRDefault="00BB35B1" w:rsidP="00BB35B1">
      <w:pPr>
        <w:pStyle w:val="Heading1"/>
      </w:pPr>
      <w:bookmarkStart w:id="49" w:name="_Toc204085984"/>
      <w:r>
        <w:lastRenderedPageBreak/>
        <w:t>Phase 3: Path Generation and Jacobian Matrix</w:t>
      </w:r>
      <w:bookmarkEnd w:id="49"/>
    </w:p>
    <w:p w14:paraId="0E780587" w14:textId="0D08D6DD" w:rsidR="00601CCE" w:rsidRPr="00601CCE" w:rsidRDefault="00601CCE" w:rsidP="00601CCE">
      <w:r>
        <w:t xml:space="preserve">In this section, the robot arm is controlled by two methods: via task space or joint space. Task space control relies on the accuracy of the Jacobian matrix that gives information about the linear velocities of the end effector. Joint space control relies on the knowing of the </w:t>
      </w:r>
      <w:r w:rsidR="00A82B23">
        <w:t xml:space="preserve">angles that are within the </w:t>
      </w:r>
      <w:r w:rsidR="0033527F">
        <w:t>constraints</w:t>
      </w:r>
      <w:r w:rsidR="00A82B23">
        <w:t xml:space="preserve"> of joint range and inferable through a targeted location. Both approaches have their own advantages and disadvantages when scaling the problem to pick and place multiple objects in sequence or a specific pattern.</w:t>
      </w:r>
    </w:p>
    <w:p w14:paraId="42918B22" w14:textId="23134C8D" w:rsidR="00BB35B1" w:rsidRDefault="00BB35B1" w:rsidP="00BB35B1">
      <w:pPr>
        <w:pStyle w:val="Heading2"/>
      </w:pPr>
      <w:bookmarkStart w:id="50" w:name="_Toc204085985"/>
      <w:r>
        <w:t>Path Generation</w:t>
      </w:r>
      <w:bookmarkEnd w:id="50"/>
    </w:p>
    <w:p w14:paraId="4EDCE4E6" w14:textId="5E30A1E1" w:rsidR="00F23E5A" w:rsidRDefault="00BC74A1" w:rsidP="00BC74A1">
      <w:r>
        <w:t>The input for a path generation is a target location on 3D space.</w:t>
      </w:r>
      <w:r w:rsidR="00EC4D3E">
        <w:t xml:space="preserve"> The general procedures are given below for each approach.</w:t>
      </w:r>
      <w:r>
        <w:t xml:space="preserve"> </w:t>
      </w:r>
    </w:p>
    <w:p w14:paraId="35DC8554" w14:textId="77777777" w:rsidR="0033527F" w:rsidRDefault="0033527F" w:rsidP="00BC74A1"/>
    <w:p w14:paraId="7D5BAEEA" w14:textId="77777777" w:rsidR="00EC4D3E" w:rsidRPr="00EC4D3E" w:rsidRDefault="00EC4D3E" w:rsidP="00EC4D3E">
      <w:pPr>
        <w:rPr>
          <w:b/>
          <w:bCs/>
        </w:rPr>
      </w:pPr>
      <w:r w:rsidRPr="00EC4D3E">
        <w:rPr>
          <w:b/>
          <w:bCs/>
        </w:rPr>
        <w:t>For task space driven solution:</w:t>
      </w:r>
    </w:p>
    <w:p w14:paraId="4152323B" w14:textId="77777777" w:rsidR="00EC4D3E" w:rsidRDefault="00EC4D3E" w:rsidP="00EC4D3E">
      <w:r>
        <w:t>For every animation frame:</w:t>
      </w:r>
    </w:p>
    <w:p w14:paraId="095DD894" w14:textId="77777777" w:rsidR="00EC4D3E" w:rsidRDefault="00EC4D3E" w:rsidP="00EC4D3E">
      <w:pPr>
        <w:pStyle w:val="ListParagraph"/>
        <w:numPr>
          <w:ilvl w:val="0"/>
          <w:numId w:val="1"/>
        </w:numPr>
      </w:pPr>
      <w:r>
        <w:t>Step 1: compute the direction between the current position to the target position to infer the linear velocity</w:t>
      </w:r>
    </w:p>
    <w:p w14:paraId="704A62C1" w14:textId="77777777" w:rsidR="00EC4D3E" w:rsidRDefault="00EC4D3E" w:rsidP="00EC4D3E">
      <w:pPr>
        <w:pStyle w:val="ListParagraph"/>
        <w:numPr>
          <w:ilvl w:val="0"/>
          <w:numId w:val="1"/>
        </w:numPr>
      </w:pPr>
      <w:r>
        <w:t>Step 2: compute the analytical Jacobian matrix for the linear velocities of the end effector to get the angular velocities of each component</w:t>
      </w:r>
    </w:p>
    <w:p w14:paraId="70BB80C5" w14:textId="77777777" w:rsidR="00EC4D3E" w:rsidRDefault="00EC4D3E" w:rsidP="00EC4D3E">
      <w:pPr>
        <w:pStyle w:val="ListParagraph"/>
        <w:numPr>
          <w:ilvl w:val="0"/>
          <w:numId w:val="1"/>
        </w:numPr>
      </w:pPr>
      <w:r>
        <w:t>Step 3: update the visualization of each component in space</w:t>
      </w:r>
    </w:p>
    <w:p w14:paraId="6447ECBE" w14:textId="77777777" w:rsidR="00EC4D3E" w:rsidRDefault="00EC4D3E" w:rsidP="00EC4D3E">
      <w:pPr>
        <w:pStyle w:val="ListParagraph"/>
        <w:numPr>
          <w:ilvl w:val="0"/>
          <w:numId w:val="1"/>
        </w:numPr>
      </w:pPr>
      <w:r>
        <w:t>Step 4 (optional): create traces of end effector of sample points</w:t>
      </w:r>
    </w:p>
    <w:p w14:paraId="36521382" w14:textId="77777777" w:rsidR="00EC4D3E" w:rsidRDefault="00EC4D3E" w:rsidP="00EC4D3E">
      <w:pPr>
        <w:pStyle w:val="ListParagraph"/>
        <w:numPr>
          <w:ilvl w:val="0"/>
          <w:numId w:val="1"/>
        </w:numPr>
      </w:pPr>
      <w:r>
        <w:t xml:space="preserve">Step 5: </w:t>
      </w:r>
      <w:proofErr w:type="gramStart"/>
      <w:r>
        <w:t>compute</w:t>
      </w:r>
      <w:proofErr w:type="gramEnd"/>
      <w:r>
        <w:t xml:space="preserve"> the angular velocity of the end effector</w:t>
      </w:r>
    </w:p>
    <w:p w14:paraId="05C33DF1" w14:textId="77777777" w:rsidR="00EC4D3E" w:rsidRDefault="00EC4D3E" w:rsidP="00EC4D3E">
      <w:pPr>
        <w:pStyle w:val="ListParagraph"/>
        <w:numPr>
          <w:ilvl w:val="0"/>
          <w:numId w:val="1"/>
        </w:numPr>
      </w:pPr>
      <w:r>
        <w:t>Step 6: compute the force applied on the end effector during motion</w:t>
      </w:r>
    </w:p>
    <w:p w14:paraId="2E2C069E" w14:textId="77777777" w:rsidR="00EC4D3E" w:rsidRDefault="00EC4D3E" w:rsidP="00EC4D3E">
      <w:pPr>
        <w:pStyle w:val="ListParagraph"/>
        <w:numPr>
          <w:ilvl w:val="0"/>
          <w:numId w:val="1"/>
        </w:numPr>
      </w:pPr>
      <w:r>
        <w:t>Step 7: infer the joint torque required based on payload mass and center of mass of each component</w:t>
      </w:r>
    </w:p>
    <w:p w14:paraId="68F44082" w14:textId="60509E6D" w:rsidR="00EC4D3E" w:rsidRDefault="00EC4D3E" w:rsidP="00BC74A1">
      <w:r>
        <w:t xml:space="preserve">After the animation ends, </w:t>
      </w:r>
      <w:proofErr w:type="gramStart"/>
      <w:r>
        <w:t>plot</w:t>
      </w:r>
      <w:proofErr w:type="gramEnd"/>
      <w:r>
        <w:t xml:space="preserve"> and visualize all data collected during the animation.</w:t>
      </w:r>
    </w:p>
    <w:p w14:paraId="45FFC40A" w14:textId="77777777" w:rsidR="004A7491" w:rsidRDefault="004A7491" w:rsidP="00BC74A1"/>
    <w:p w14:paraId="3CAB110A" w14:textId="750BD2D3" w:rsidR="00BC74A1" w:rsidRPr="00EC4D3E" w:rsidRDefault="00BC74A1" w:rsidP="00BC74A1">
      <w:pPr>
        <w:rPr>
          <w:b/>
          <w:bCs/>
        </w:rPr>
      </w:pPr>
      <w:r w:rsidRPr="00EC4D3E">
        <w:rPr>
          <w:b/>
          <w:bCs/>
        </w:rPr>
        <w:t xml:space="preserve">For joint space </w:t>
      </w:r>
      <w:r w:rsidR="00F23E5A" w:rsidRPr="00EC4D3E">
        <w:rPr>
          <w:b/>
          <w:bCs/>
        </w:rPr>
        <w:t xml:space="preserve">driven </w:t>
      </w:r>
      <w:r w:rsidRPr="00EC4D3E">
        <w:rPr>
          <w:b/>
          <w:bCs/>
        </w:rPr>
        <w:t>solution:</w:t>
      </w:r>
    </w:p>
    <w:p w14:paraId="7D92D579" w14:textId="33380AE6" w:rsidR="00BC74A1" w:rsidRDefault="00BC74A1" w:rsidP="00BC74A1">
      <w:pPr>
        <w:pStyle w:val="ListParagraph"/>
        <w:numPr>
          <w:ilvl w:val="0"/>
          <w:numId w:val="1"/>
        </w:numPr>
      </w:pPr>
      <w:r>
        <w:t>Step 1: perform inverse kinematics. Filter the solution based on defined angle constraints. Then rank the solution based on 2 criteria: minimum position error and minimum joint movement</w:t>
      </w:r>
    </w:p>
    <w:p w14:paraId="0B8F3411" w14:textId="2F37A394" w:rsidR="00BC74A1" w:rsidRDefault="00BC74A1" w:rsidP="00BC74A1">
      <w:pPr>
        <w:pStyle w:val="ListParagraph"/>
        <w:numPr>
          <w:ilvl w:val="0"/>
          <w:numId w:val="1"/>
        </w:numPr>
      </w:pPr>
      <w:r>
        <w:t>Step 2: check the payload (state of the robot arm picking up, holding, placing down test tube)</w:t>
      </w:r>
    </w:p>
    <w:p w14:paraId="35FB1BA2" w14:textId="6E92B3A8" w:rsidR="00BC74A1" w:rsidRDefault="00BC74A1" w:rsidP="00BC74A1">
      <w:pPr>
        <w:pStyle w:val="ListParagraph"/>
        <w:numPr>
          <w:ilvl w:val="0"/>
          <w:numId w:val="1"/>
        </w:numPr>
      </w:pPr>
      <w:r>
        <w:lastRenderedPageBreak/>
        <w:t xml:space="preserve">Step 3: </w:t>
      </w:r>
      <w:proofErr w:type="gramStart"/>
      <w:r>
        <w:t>compute</w:t>
      </w:r>
      <w:proofErr w:type="gramEnd"/>
      <w:r>
        <w:t xml:space="preserve"> in batches sets of angles that reach the target position using trapezoid method to gain constant angular velocity for each segment</w:t>
      </w:r>
    </w:p>
    <w:p w14:paraId="20FFDCCD" w14:textId="2805FF1F" w:rsidR="00BC74A1" w:rsidRDefault="00BC74A1" w:rsidP="00BC74A1">
      <w:pPr>
        <w:pStyle w:val="ListParagraph"/>
        <w:numPr>
          <w:ilvl w:val="0"/>
          <w:numId w:val="1"/>
        </w:numPr>
      </w:pPr>
      <w:r>
        <w:t>Step 4: perform the animation. For each frame</w:t>
      </w:r>
    </w:p>
    <w:p w14:paraId="229D43DF" w14:textId="1E5F2047" w:rsidR="00BC74A1" w:rsidRDefault="00BC74A1" w:rsidP="00BC74A1">
      <w:pPr>
        <w:pStyle w:val="ListParagraph"/>
        <w:numPr>
          <w:ilvl w:val="1"/>
          <w:numId w:val="1"/>
        </w:numPr>
      </w:pPr>
      <w:r>
        <w:t>Perform homogeneous transformations on each component to update position</w:t>
      </w:r>
    </w:p>
    <w:p w14:paraId="61D3A9CC" w14:textId="42A80047" w:rsidR="00BC74A1" w:rsidRDefault="00BC74A1" w:rsidP="00BC74A1">
      <w:pPr>
        <w:pStyle w:val="ListParagraph"/>
        <w:numPr>
          <w:ilvl w:val="1"/>
          <w:numId w:val="1"/>
        </w:numPr>
      </w:pPr>
      <w:r>
        <w:t>Update visualization of each component in space</w:t>
      </w:r>
    </w:p>
    <w:p w14:paraId="4EAA6FEF" w14:textId="2387DE90" w:rsidR="00BC74A1" w:rsidRDefault="00BC74A1" w:rsidP="00BC74A1">
      <w:pPr>
        <w:pStyle w:val="ListParagraph"/>
        <w:numPr>
          <w:ilvl w:val="1"/>
          <w:numId w:val="1"/>
        </w:numPr>
      </w:pPr>
      <w:r>
        <w:t>(optional) Create trace of end effector of sample points</w:t>
      </w:r>
    </w:p>
    <w:p w14:paraId="644909B7" w14:textId="02D78D59" w:rsidR="00BC74A1" w:rsidRDefault="00BC74A1" w:rsidP="00BC74A1">
      <w:pPr>
        <w:pStyle w:val="ListParagraph"/>
        <w:numPr>
          <w:ilvl w:val="1"/>
          <w:numId w:val="1"/>
        </w:numPr>
      </w:pPr>
      <w:r>
        <w:t xml:space="preserve">Compute </w:t>
      </w:r>
      <w:r w:rsidR="00F23E5A">
        <w:t>the Jacobian matrix numerically (using finite differences) and analytically (using derivative method) and compute the similarity</w:t>
      </w:r>
    </w:p>
    <w:p w14:paraId="60BE42D9" w14:textId="20C64991" w:rsidR="00F23E5A" w:rsidRDefault="00F23E5A" w:rsidP="00BC74A1">
      <w:pPr>
        <w:pStyle w:val="ListParagraph"/>
        <w:numPr>
          <w:ilvl w:val="1"/>
          <w:numId w:val="1"/>
        </w:numPr>
      </w:pPr>
      <w:r>
        <w:t>Compute the linear and angular velocity of the end effector from the trajectory</w:t>
      </w:r>
    </w:p>
    <w:p w14:paraId="29323434" w14:textId="005BB1ED" w:rsidR="00F23E5A" w:rsidRDefault="00F23E5A" w:rsidP="00BC74A1">
      <w:pPr>
        <w:pStyle w:val="ListParagraph"/>
        <w:numPr>
          <w:ilvl w:val="1"/>
          <w:numId w:val="1"/>
        </w:numPr>
      </w:pPr>
      <w:r>
        <w:t>Compute the force applied on the end effector during motion</w:t>
      </w:r>
    </w:p>
    <w:p w14:paraId="2C9B6BA8" w14:textId="54244230" w:rsidR="00F23E5A" w:rsidRDefault="00F23E5A" w:rsidP="00BC74A1">
      <w:pPr>
        <w:pStyle w:val="ListParagraph"/>
        <w:numPr>
          <w:ilvl w:val="1"/>
          <w:numId w:val="1"/>
        </w:numPr>
      </w:pPr>
      <w:r>
        <w:t>Infer the joint torque required based on payload mass and center of mass of each component</w:t>
      </w:r>
    </w:p>
    <w:p w14:paraId="7DF6F790" w14:textId="264A6BCD" w:rsidR="00F23E5A" w:rsidRDefault="00F23E5A" w:rsidP="00F23E5A">
      <w:pPr>
        <w:pStyle w:val="ListParagraph"/>
        <w:numPr>
          <w:ilvl w:val="0"/>
          <w:numId w:val="1"/>
        </w:numPr>
      </w:pPr>
      <w:r>
        <w:t>Step 5: plot and visualize all data collected during the animation</w:t>
      </w:r>
    </w:p>
    <w:p w14:paraId="29BAAFF3" w14:textId="134838E5" w:rsidR="00BC74A1" w:rsidRPr="00BC74A1" w:rsidRDefault="00BC74A1" w:rsidP="00BC74A1">
      <w:r>
        <w:t>These are the data extracted after running the simulation</w:t>
      </w:r>
    </w:p>
    <w:tbl>
      <w:tblPr>
        <w:tblStyle w:val="TableGrid"/>
        <w:tblW w:w="9535" w:type="dxa"/>
        <w:jc w:val="center"/>
        <w:tblLook w:val="04A0" w:firstRow="1" w:lastRow="0" w:firstColumn="1" w:lastColumn="0" w:noHBand="0" w:noVBand="1"/>
      </w:tblPr>
      <w:tblGrid>
        <w:gridCol w:w="3145"/>
        <w:gridCol w:w="3420"/>
        <w:gridCol w:w="2970"/>
      </w:tblGrid>
      <w:tr w:rsidR="00BC74A1" w14:paraId="72DEB29A" w14:textId="3D91E4AB" w:rsidTr="00E625B0">
        <w:trPr>
          <w:jc w:val="center"/>
        </w:trPr>
        <w:tc>
          <w:tcPr>
            <w:tcW w:w="3145" w:type="dxa"/>
          </w:tcPr>
          <w:p w14:paraId="3198CDA5" w14:textId="360787D0" w:rsidR="00BC74A1" w:rsidRDefault="00BC74A1" w:rsidP="00BC74A1">
            <w:r>
              <w:t>Locations</w:t>
            </w:r>
          </w:p>
        </w:tc>
        <w:tc>
          <w:tcPr>
            <w:tcW w:w="3420" w:type="dxa"/>
          </w:tcPr>
          <w:p w14:paraId="716CB813" w14:textId="2F08909E" w:rsidR="00BC74A1" w:rsidRDefault="00BC74A1" w:rsidP="00BC74A1">
            <w:r>
              <w:t>Angle (task space) (estimated)</w:t>
            </w:r>
          </w:p>
        </w:tc>
        <w:tc>
          <w:tcPr>
            <w:tcW w:w="2970" w:type="dxa"/>
          </w:tcPr>
          <w:p w14:paraId="5096346E" w14:textId="6281822C" w:rsidR="00BC74A1" w:rsidRDefault="00BC74A1" w:rsidP="00BC74A1">
            <w:r>
              <w:t>Angle (joint space)</w:t>
            </w:r>
          </w:p>
        </w:tc>
      </w:tr>
      <w:tr w:rsidR="00BC74A1" w14:paraId="2CDA20C7" w14:textId="58353A33" w:rsidTr="00E625B0">
        <w:trPr>
          <w:jc w:val="center"/>
        </w:trPr>
        <w:tc>
          <w:tcPr>
            <w:tcW w:w="3145" w:type="dxa"/>
          </w:tcPr>
          <w:p w14:paraId="6476A7F8" w14:textId="494C2F74" w:rsidR="00BC74A1" w:rsidRPr="00D22298" w:rsidRDefault="00BC74A1" w:rsidP="00BC74A1">
            <w:pPr>
              <w:rPr>
                <w:rFonts w:ascii="Cambria Math" w:hAnsi="Cambria Math"/>
                <w:sz w:val="20"/>
                <w:szCs w:val="20"/>
              </w:rPr>
            </w:pPr>
            <w:r w:rsidRPr="00D22298">
              <w:rPr>
                <w:rFonts w:ascii="Cambria Math" w:hAnsi="Cambria Math"/>
                <w:sz w:val="20"/>
                <w:szCs w:val="20"/>
              </w:rPr>
              <w:t>[0,50,100]</w:t>
            </w:r>
          </w:p>
        </w:tc>
        <w:tc>
          <w:tcPr>
            <w:tcW w:w="3420" w:type="dxa"/>
          </w:tcPr>
          <w:p w14:paraId="30685037" w14:textId="76CBD488" w:rsidR="00BC74A1" w:rsidRPr="00D22298" w:rsidRDefault="00BC74A1" w:rsidP="00BC74A1">
            <w:pPr>
              <w:rPr>
                <w:rFonts w:ascii="Cambria Math" w:hAnsi="Cambria Math"/>
                <w:sz w:val="20"/>
                <w:szCs w:val="20"/>
              </w:rPr>
            </w:pPr>
            <w:r>
              <w:rPr>
                <w:rFonts w:ascii="Cambria Math" w:hAnsi="Cambria Math"/>
                <w:sz w:val="20"/>
                <w:szCs w:val="20"/>
              </w:rPr>
              <w:t>[271.2586, -67.8983, 157.0553]</w:t>
            </w:r>
          </w:p>
        </w:tc>
        <w:tc>
          <w:tcPr>
            <w:tcW w:w="2970" w:type="dxa"/>
          </w:tcPr>
          <w:p w14:paraId="45AA604F" w14:textId="1D6BC9DF" w:rsidR="00BC74A1" w:rsidRDefault="00BC74A1" w:rsidP="00BC74A1">
            <w:pPr>
              <w:rPr>
                <w:rFonts w:ascii="Cambria Math" w:hAnsi="Cambria Math"/>
                <w:sz w:val="20"/>
                <w:szCs w:val="20"/>
              </w:rPr>
            </w:pPr>
            <w:r w:rsidRPr="00D22298">
              <w:rPr>
                <w:rFonts w:ascii="Cambria Math" w:hAnsi="Cambria Math"/>
                <w:sz w:val="20"/>
                <w:szCs w:val="20"/>
              </w:rPr>
              <w:t>[270.3031, -66.4559, 156.2506]</w:t>
            </w:r>
          </w:p>
        </w:tc>
      </w:tr>
      <w:tr w:rsidR="00BC74A1" w14:paraId="65C638F4" w14:textId="52B4771A" w:rsidTr="00E625B0">
        <w:trPr>
          <w:jc w:val="center"/>
        </w:trPr>
        <w:tc>
          <w:tcPr>
            <w:tcW w:w="3145" w:type="dxa"/>
          </w:tcPr>
          <w:p w14:paraId="4728411E" w14:textId="1BF8A0B8" w:rsidR="00BC74A1" w:rsidRPr="00D22298" w:rsidRDefault="00BC74A1" w:rsidP="00BC74A1">
            <w:pPr>
              <w:rPr>
                <w:rFonts w:ascii="Cambria Math" w:hAnsi="Cambria Math"/>
                <w:sz w:val="20"/>
                <w:szCs w:val="20"/>
              </w:rPr>
            </w:pPr>
            <w:r w:rsidRPr="00D22298">
              <w:rPr>
                <w:rFonts w:ascii="Cambria Math" w:hAnsi="Cambria Math"/>
                <w:sz w:val="20"/>
                <w:szCs w:val="20"/>
              </w:rPr>
              <w:t>[150, 150, 100]</w:t>
            </w:r>
          </w:p>
        </w:tc>
        <w:tc>
          <w:tcPr>
            <w:tcW w:w="3420" w:type="dxa"/>
          </w:tcPr>
          <w:p w14:paraId="28A53A9C" w14:textId="647913AD" w:rsidR="00BC74A1" w:rsidRPr="00D22298" w:rsidRDefault="00BC74A1" w:rsidP="00BC74A1">
            <w:pPr>
              <w:rPr>
                <w:rFonts w:ascii="Cambria Math" w:hAnsi="Cambria Math"/>
                <w:sz w:val="20"/>
                <w:szCs w:val="20"/>
              </w:rPr>
            </w:pPr>
            <w:r>
              <w:rPr>
                <w:rFonts w:ascii="Cambria Math" w:hAnsi="Cambria Math"/>
                <w:sz w:val="20"/>
                <w:szCs w:val="20"/>
              </w:rPr>
              <w:t>[225.1587, -33.5191, 70.4444]</w:t>
            </w:r>
          </w:p>
        </w:tc>
        <w:tc>
          <w:tcPr>
            <w:tcW w:w="2970" w:type="dxa"/>
          </w:tcPr>
          <w:p w14:paraId="389CB2C8" w14:textId="4B2C3B77" w:rsidR="00BC74A1" w:rsidRDefault="00BC74A1" w:rsidP="00BC74A1">
            <w:pPr>
              <w:rPr>
                <w:rFonts w:ascii="Cambria Math" w:hAnsi="Cambria Math"/>
                <w:sz w:val="20"/>
                <w:szCs w:val="20"/>
              </w:rPr>
            </w:pPr>
            <w:r w:rsidRPr="00D22298">
              <w:rPr>
                <w:rFonts w:ascii="Cambria Math" w:hAnsi="Cambria Math"/>
                <w:sz w:val="20"/>
                <w:szCs w:val="20"/>
              </w:rPr>
              <w:t>[225.0714, -32.8272, 68.7608]</w:t>
            </w:r>
          </w:p>
        </w:tc>
      </w:tr>
      <w:tr w:rsidR="00BC74A1" w14:paraId="2BA093EA" w14:textId="5FFCC0BC" w:rsidTr="00E625B0">
        <w:trPr>
          <w:jc w:val="center"/>
        </w:trPr>
        <w:tc>
          <w:tcPr>
            <w:tcW w:w="3145" w:type="dxa"/>
          </w:tcPr>
          <w:p w14:paraId="0083D105" w14:textId="65DA4C69" w:rsidR="00BC74A1" w:rsidRPr="00D22298" w:rsidRDefault="00BC74A1" w:rsidP="00BC74A1">
            <w:pPr>
              <w:rPr>
                <w:rFonts w:ascii="Cambria Math" w:hAnsi="Cambria Math"/>
                <w:sz w:val="20"/>
                <w:szCs w:val="20"/>
              </w:rPr>
            </w:pPr>
            <w:r w:rsidRPr="00D22298">
              <w:rPr>
                <w:rFonts w:ascii="Cambria Math" w:hAnsi="Cambria Math"/>
                <w:sz w:val="20"/>
                <w:szCs w:val="20"/>
              </w:rPr>
              <w:t>[150, 150, 0]</w:t>
            </w:r>
          </w:p>
        </w:tc>
        <w:tc>
          <w:tcPr>
            <w:tcW w:w="3420" w:type="dxa"/>
          </w:tcPr>
          <w:p w14:paraId="57E5F2CD" w14:textId="46F8377B" w:rsidR="00BC74A1" w:rsidRPr="00D22298" w:rsidRDefault="00BC74A1" w:rsidP="00BC74A1">
            <w:pPr>
              <w:rPr>
                <w:rFonts w:ascii="Cambria Math" w:hAnsi="Cambria Math"/>
                <w:sz w:val="20"/>
                <w:szCs w:val="20"/>
              </w:rPr>
            </w:pPr>
            <w:r>
              <w:rPr>
                <w:rFonts w:ascii="Cambria Math" w:hAnsi="Cambria Math"/>
                <w:sz w:val="20"/>
                <w:szCs w:val="20"/>
              </w:rPr>
              <w:t>[225.0726, -49.7366, 51.9287]</w:t>
            </w:r>
          </w:p>
        </w:tc>
        <w:tc>
          <w:tcPr>
            <w:tcW w:w="2970" w:type="dxa"/>
          </w:tcPr>
          <w:p w14:paraId="422FA9A2" w14:textId="7AF21AB2" w:rsidR="00BC74A1" w:rsidRDefault="00BC74A1" w:rsidP="00BC74A1">
            <w:pPr>
              <w:rPr>
                <w:rFonts w:ascii="Cambria Math" w:hAnsi="Cambria Math"/>
                <w:sz w:val="20"/>
                <w:szCs w:val="20"/>
              </w:rPr>
            </w:pPr>
            <w:r w:rsidRPr="00D22298">
              <w:rPr>
                <w:rFonts w:ascii="Cambria Math" w:hAnsi="Cambria Math"/>
                <w:sz w:val="20"/>
                <w:szCs w:val="20"/>
              </w:rPr>
              <w:t>[225.0714, 1.3005, -53.4534]</w:t>
            </w:r>
          </w:p>
        </w:tc>
      </w:tr>
      <w:tr w:rsidR="00BC74A1" w14:paraId="006E1E9A" w14:textId="496BA33A" w:rsidTr="00E625B0">
        <w:trPr>
          <w:jc w:val="center"/>
        </w:trPr>
        <w:tc>
          <w:tcPr>
            <w:tcW w:w="3145" w:type="dxa"/>
          </w:tcPr>
          <w:p w14:paraId="4A5751FF" w14:textId="36C2D0C6" w:rsidR="00BC74A1" w:rsidRPr="00D22298" w:rsidRDefault="00BC74A1" w:rsidP="00BC74A1">
            <w:pPr>
              <w:rPr>
                <w:rFonts w:ascii="Cambria Math" w:hAnsi="Cambria Math"/>
                <w:sz w:val="20"/>
                <w:szCs w:val="20"/>
              </w:rPr>
            </w:pPr>
            <w:r w:rsidRPr="00D22298">
              <w:rPr>
                <w:rFonts w:ascii="Cambria Math" w:hAnsi="Cambria Math"/>
                <w:sz w:val="20"/>
                <w:szCs w:val="20"/>
              </w:rPr>
              <w:t>[150, 150, 100]</w:t>
            </w:r>
          </w:p>
        </w:tc>
        <w:tc>
          <w:tcPr>
            <w:tcW w:w="3420" w:type="dxa"/>
          </w:tcPr>
          <w:p w14:paraId="2A46FD3F" w14:textId="3AC88DAA" w:rsidR="00BC74A1" w:rsidRPr="00D22298" w:rsidRDefault="00BC74A1" w:rsidP="00BC74A1">
            <w:pPr>
              <w:rPr>
                <w:rFonts w:ascii="Cambria Math" w:hAnsi="Cambria Math"/>
                <w:sz w:val="20"/>
                <w:szCs w:val="20"/>
              </w:rPr>
            </w:pPr>
            <w:r>
              <w:rPr>
                <w:rFonts w:ascii="Cambria Math" w:hAnsi="Cambria Math"/>
                <w:sz w:val="20"/>
                <w:szCs w:val="20"/>
              </w:rPr>
              <w:t>[225.0714, -32.7685, 68.7672]</w:t>
            </w:r>
          </w:p>
        </w:tc>
        <w:tc>
          <w:tcPr>
            <w:tcW w:w="2970" w:type="dxa"/>
          </w:tcPr>
          <w:p w14:paraId="371EF9C9" w14:textId="34F71008" w:rsidR="00BC74A1" w:rsidRDefault="00BC74A1" w:rsidP="00BC74A1">
            <w:pPr>
              <w:rPr>
                <w:rFonts w:ascii="Cambria Math" w:hAnsi="Cambria Math"/>
                <w:sz w:val="20"/>
                <w:szCs w:val="20"/>
              </w:rPr>
            </w:pPr>
            <w:r w:rsidRPr="00D22298">
              <w:rPr>
                <w:rFonts w:ascii="Cambria Math" w:hAnsi="Cambria Math"/>
                <w:sz w:val="20"/>
                <w:szCs w:val="20"/>
              </w:rPr>
              <w:t>[225.0714, -32.8272, 68.7608]</w:t>
            </w:r>
          </w:p>
        </w:tc>
      </w:tr>
      <w:tr w:rsidR="00BC74A1" w14:paraId="725BCADD" w14:textId="60D13CDD" w:rsidTr="00E625B0">
        <w:trPr>
          <w:jc w:val="center"/>
        </w:trPr>
        <w:tc>
          <w:tcPr>
            <w:tcW w:w="3145" w:type="dxa"/>
          </w:tcPr>
          <w:p w14:paraId="1B989CB7" w14:textId="67D2CE2D" w:rsidR="00BC74A1" w:rsidRPr="00D22298" w:rsidRDefault="00BC74A1" w:rsidP="00BC74A1">
            <w:pPr>
              <w:rPr>
                <w:rFonts w:ascii="Cambria Math" w:hAnsi="Cambria Math"/>
                <w:sz w:val="20"/>
                <w:szCs w:val="20"/>
              </w:rPr>
            </w:pPr>
            <w:r w:rsidRPr="00D22298">
              <w:rPr>
                <w:rFonts w:ascii="Cambria Math" w:hAnsi="Cambria Math"/>
                <w:sz w:val="20"/>
                <w:szCs w:val="20"/>
              </w:rPr>
              <w:t>[68.7060, 192.1789, 100.4706]</w:t>
            </w:r>
          </w:p>
        </w:tc>
        <w:tc>
          <w:tcPr>
            <w:tcW w:w="3420" w:type="dxa"/>
          </w:tcPr>
          <w:p w14:paraId="49E85D9A" w14:textId="4DEF5595" w:rsidR="00BC74A1" w:rsidRPr="00D22298" w:rsidRDefault="00BC74A1" w:rsidP="00BC74A1">
            <w:pPr>
              <w:rPr>
                <w:rFonts w:ascii="Cambria Math" w:hAnsi="Cambria Math"/>
                <w:sz w:val="20"/>
                <w:szCs w:val="20"/>
              </w:rPr>
            </w:pPr>
            <w:r>
              <w:rPr>
                <w:rFonts w:ascii="Cambria Math" w:hAnsi="Cambria Math"/>
                <w:sz w:val="20"/>
                <w:szCs w:val="20"/>
              </w:rPr>
              <w:t>[249.9493, -35.6395, 74.9198]</w:t>
            </w:r>
          </w:p>
        </w:tc>
        <w:tc>
          <w:tcPr>
            <w:tcW w:w="2970" w:type="dxa"/>
          </w:tcPr>
          <w:p w14:paraId="467B65B3" w14:textId="052ED601" w:rsidR="00BC74A1" w:rsidRDefault="00BC74A1" w:rsidP="00BC74A1">
            <w:pPr>
              <w:rPr>
                <w:rFonts w:ascii="Cambria Math" w:hAnsi="Cambria Math"/>
                <w:sz w:val="20"/>
                <w:szCs w:val="20"/>
              </w:rPr>
            </w:pPr>
            <w:r w:rsidRPr="00D22298">
              <w:rPr>
                <w:rFonts w:ascii="Cambria Math" w:hAnsi="Cambria Math"/>
                <w:sz w:val="20"/>
                <w:szCs w:val="20"/>
              </w:rPr>
              <w:t>[250.4017, -35.5452, 74.7208]</w:t>
            </w:r>
          </w:p>
        </w:tc>
      </w:tr>
      <w:tr w:rsidR="00BC74A1" w14:paraId="2DC4746B" w14:textId="1133F9C3" w:rsidTr="00E625B0">
        <w:trPr>
          <w:jc w:val="center"/>
        </w:trPr>
        <w:tc>
          <w:tcPr>
            <w:tcW w:w="3145" w:type="dxa"/>
          </w:tcPr>
          <w:p w14:paraId="46826C08" w14:textId="6BF93EC5" w:rsidR="00BC74A1" w:rsidRPr="00D22298" w:rsidRDefault="00BC74A1" w:rsidP="00BC74A1">
            <w:pPr>
              <w:rPr>
                <w:rFonts w:ascii="Cambria Math" w:hAnsi="Cambria Math"/>
                <w:sz w:val="20"/>
                <w:szCs w:val="20"/>
              </w:rPr>
            </w:pPr>
            <w:r w:rsidRPr="00D22298">
              <w:rPr>
                <w:rFonts w:ascii="Cambria Math" w:hAnsi="Cambria Math"/>
                <w:sz w:val="20"/>
                <w:szCs w:val="20"/>
              </w:rPr>
              <w:t>[-19.3230, 195.1438, 100.4706]</w:t>
            </w:r>
          </w:p>
        </w:tc>
        <w:tc>
          <w:tcPr>
            <w:tcW w:w="3420" w:type="dxa"/>
          </w:tcPr>
          <w:p w14:paraId="464DB278" w14:textId="234EEE54" w:rsidR="00BC74A1" w:rsidRPr="00D22298" w:rsidRDefault="00BC74A1" w:rsidP="00BC74A1">
            <w:pPr>
              <w:rPr>
                <w:rFonts w:ascii="Cambria Math" w:hAnsi="Cambria Math"/>
                <w:sz w:val="20"/>
                <w:szCs w:val="20"/>
              </w:rPr>
            </w:pPr>
            <w:r>
              <w:rPr>
                <w:rFonts w:ascii="Cambria Math" w:hAnsi="Cambria Math"/>
                <w:sz w:val="20"/>
                <w:szCs w:val="20"/>
              </w:rPr>
              <w:t>[275.8537, -38.1019, 80.2447]</w:t>
            </w:r>
          </w:p>
        </w:tc>
        <w:tc>
          <w:tcPr>
            <w:tcW w:w="2970" w:type="dxa"/>
          </w:tcPr>
          <w:p w14:paraId="2514BC08" w14:textId="70D4A8B2" w:rsidR="00BC74A1" w:rsidRDefault="00BC74A1" w:rsidP="00BC74A1">
            <w:pPr>
              <w:rPr>
                <w:rFonts w:ascii="Cambria Math" w:hAnsi="Cambria Math"/>
                <w:sz w:val="20"/>
                <w:szCs w:val="20"/>
              </w:rPr>
            </w:pPr>
            <w:r w:rsidRPr="00D22298">
              <w:rPr>
                <w:rFonts w:ascii="Cambria Math" w:hAnsi="Cambria Math"/>
                <w:sz w:val="20"/>
                <w:szCs w:val="20"/>
              </w:rPr>
              <w:t>[-84.2678, 161.3129, 80.2779]</w:t>
            </w:r>
          </w:p>
        </w:tc>
      </w:tr>
      <w:tr w:rsidR="00BC74A1" w14:paraId="43950785" w14:textId="5C831521" w:rsidTr="00E625B0">
        <w:trPr>
          <w:jc w:val="center"/>
        </w:trPr>
        <w:tc>
          <w:tcPr>
            <w:tcW w:w="3145" w:type="dxa"/>
          </w:tcPr>
          <w:p w14:paraId="64B30A01" w14:textId="4DBA6D18" w:rsidR="00BC74A1" w:rsidRPr="00D22298" w:rsidRDefault="00BC74A1" w:rsidP="00BC74A1">
            <w:pPr>
              <w:rPr>
                <w:rFonts w:ascii="Cambria Math" w:hAnsi="Cambria Math"/>
                <w:sz w:val="20"/>
                <w:szCs w:val="20"/>
              </w:rPr>
            </w:pPr>
            <w:r w:rsidRPr="00D22298">
              <w:rPr>
                <w:rFonts w:ascii="Cambria Math" w:hAnsi="Cambria Math"/>
                <w:sz w:val="20"/>
                <w:szCs w:val="20"/>
              </w:rPr>
              <w:t>[-96.8593, 161.3129, 100.3521]</w:t>
            </w:r>
          </w:p>
        </w:tc>
        <w:tc>
          <w:tcPr>
            <w:tcW w:w="3420" w:type="dxa"/>
          </w:tcPr>
          <w:p w14:paraId="4C0A5613" w14:textId="02539D97" w:rsidR="00BC74A1" w:rsidRPr="00D22298" w:rsidRDefault="00BC74A1" w:rsidP="00BC74A1">
            <w:pPr>
              <w:rPr>
                <w:rFonts w:ascii="Cambria Math" w:hAnsi="Cambria Math"/>
                <w:sz w:val="20"/>
                <w:szCs w:val="20"/>
              </w:rPr>
            </w:pPr>
            <w:r>
              <w:rPr>
                <w:rFonts w:ascii="Cambria Math" w:hAnsi="Cambria Math"/>
                <w:sz w:val="20"/>
                <w:szCs w:val="20"/>
              </w:rPr>
              <w:t>[300.9819, -40.6076, 85.5507]</w:t>
            </w:r>
          </w:p>
        </w:tc>
        <w:tc>
          <w:tcPr>
            <w:tcW w:w="2970" w:type="dxa"/>
          </w:tcPr>
          <w:p w14:paraId="342DF3EC" w14:textId="2958A7AE" w:rsidR="00BC74A1" w:rsidRDefault="00BC74A1" w:rsidP="00BC74A1">
            <w:pPr>
              <w:rPr>
                <w:rFonts w:ascii="Cambria Math" w:hAnsi="Cambria Math"/>
                <w:sz w:val="20"/>
                <w:szCs w:val="20"/>
              </w:rPr>
            </w:pPr>
            <w:r w:rsidRPr="00D22298">
              <w:rPr>
                <w:rFonts w:ascii="Cambria Math" w:hAnsi="Cambria Math"/>
                <w:sz w:val="20"/>
                <w:szCs w:val="20"/>
              </w:rPr>
              <w:t>[-58.9370, -40.5876, 85.5075]</w:t>
            </w:r>
          </w:p>
        </w:tc>
      </w:tr>
      <w:tr w:rsidR="00BC74A1" w14:paraId="279DD076" w14:textId="28C4979B" w:rsidTr="00E625B0">
        <w:trPr>
          <w:jc w:val="center"/>
        </w:trPr>
        <w:tc>
          <w:tcPr>
            <w:tcW w:w="3145" w:type="dxa"/>
          </w:tcPr>
          <w:p w14:paraId="474E5361" w14:textId="15103157" w:rsidR="00BC74A1" w:rsidRPr="00D22298" w:rsidRDefault="00BC74A1" w:rsidP="00BC74A1">
            <w:pPr>
              <w:rPr>
                <w:rFonts w:ascii="Cambria Math" w:hAnsi="Cambria Math"/>
                <w:sz w:val="20"/>
                <w:szCs w:val="20"/>
              </w:rPr>
            </w:pPr>
            <w:r w:rsidRPr="00D22298">
              <w:rPr>
                <w:rFonts w:ascii="Cambria Math" w:hAnsi="Cambria Math"/>
                <w:sz w:val="20"/>
                <w:szCs w:val="20"/>
              </w:rPr>
              <w:t>[-150, 100, 100]</w:t>
            </w:r>
          </w:p>
        </w:tc>
        <w:tc>
          <w:tcPr>
            <w:tcW w:w="3420" w:type="dxa"/>
          </w:tcPr>
          <w:p w14:paraId="5F890BFD" w14:textId="4F8F6670" w:rsidR="00BC74A1" w:rsidRPr="00D22298" w:rsidRDefault="00BC74A1" w:rsidP="00BC74A1">
            <w:pPr>
              <w:rPr>
                <w:rFonts w:ascii="Cambria Math" w:hAnsi="Cambria Math"/>
                <w:sz w:val="20"/>
                <w:szCs w:val="20"/>
              </w:rPr>
            </w:pPr>
            <w:r>
              <w:rPr>
                <w:rFonts w:ascii="Cambria Math" w:hAnsi="Cambria Math"/>
                <w:sz w:val="20"/>
                <w:szCs w:val="20"/>
              </w:rPr>
              <w:t>[326.2601, -43.0145, 90.5202]</w:t>
            </w:r>
          </w:p>
        </w:tc>
        <w:tc>
          <w:tcPr>
            <w:tcW w:w="2970" w:type="dxa"/>
          </w:tcPr>
          <w:p w14:paraId="555CDE4C" w14:textId="49259128" w:rsidR="00BC74A1" w:rsidRDefault="00BC74A1" w:rsidP="00BC74A1">
            <w:pPr>
              <w:rPr>
                <w:rFonts w:ascii="Cambria Math" w:hAnsi="Cambria Math"/>
                <w:sz w:val="20"/>
                <w:szCs w:val="20"/>
              </w:rPr>
            </w:pPr>
            <w:r w:rsidRPr="00D22298">
              <w:rPr>
                <w:rFonts w:ascii="Cambria Math" w:hAnsi="Cambria Math"/>
                <w:sz w:val="20"/>
                <w:szCs w:val="20"/>
              </w:rPr>
              <w:t>[-33.6060, -42.9887, 90.4630]</w:t>
            </w:r>
          </w:p>
        </w:tc>
      </w:tr>
      <w:tr w:rsidR="00BC74A1" w14:paraId="450814A2" w14:textId="1BA3140A" w:rsidTr="00E625B0">
        <w:trPr>
          <w:jc w:val="center"/>
        </w:trPr>
        <w:tc>
          <w:tcPr>
            <w:tcW w:w="3145" w:type="dxa"/>
          </w:tcPr>
          <w:p w14:paraId="6C5319C1" w14:textId="29418AE8" w:rsidR="00BC74A1" w:rsidRPr="00D22298" w:rsidRDefault="00BC74A1" w:rsidP="00BC74A1">
            <w:pPr>
              <w:rPr>
                <w:rFonts w:ascii="Cambria Math" w:hAnsi="Cambria Math"/>
                <w:sz w:val="20"/>
                <w:szCs w:val="20"/>
              </w:rPr>
            </w:pPr>
            <w:r w:rsidRPr="00D22298">
              <w:rPr>
                <w:rFonts w:ascii="Cambria Math" w:hAnsi="Cambria Math"/>
                <w:sz w:val="20"/>
                <w:szCs w:val="20"/>
              </w:rPr>
              <w:t>[-150, 100, 0]</w:t>
            </w:r>
          </w:p>
        </w:tc>
        <w:tc>
          <w:tcPr>
            <w:tcW w:w="3420" w:type="dxa"/>
          </w:tcPr>
          <w:p w14:paraId="667581F9" w14:textId="2689DB25" w:rsidR="00BC74A1" w:rsidRPr="00D22298" w:rsidRDefault="00BC74A1" w:rsidP="00BC74A1">
            <w:pPr>
              <w:rPr>
                <w:rFonts w:ascii="Cambria Math" w:hAnsi="Cambria Math"/>
                <w:sz w:val="20"/>
                <w:szCs w:val="20"/>
              </w:rPr>
            </w:pPr>
            <w:r>
              <w:rPr>
                <w:rFonts w:ascii="Cambria Math" w:hAnsi="Cambria Math"/>
                <w:sz w:val="20"/>
                <w:szCs w:val="20"/>
              </w:rPr>
              <w:t>[326.3928, -64.7885, 75.4288]</w:t>
            </w:r>
          </w:p>
        </w:tc>
        <w:tc>
          <w:tcPr>
            <w:tcW w:w="2970" w:type="dxa"/>
          </w:tcPr>
          <w:p w14:paraId="45C46DB0" w14:textId="413E884B" w:rsidR="00BC74A1" w:rsidRDefault="00BC74A1" w:rsidP="00BC74A1">
            <w:pPr>
              <w:rPr>
                <w:rFonts w:ascii="Cambria Math" w:hAnsi="Cambria Math"/>
                <w:sz w:val="20"/>
                <w:szCs w:val="20"/>
              </w:rPr>
            </w:pPr>
            <w:r w:rsidRPr="00D22298">
              <w:rPr>
                <w:rFonts w:ascii="Cambria Math" w:hAnsi="Cambria Math"/>
                <w:sz w:val="20"/>
                <w:szCs w:val="20"/>
              </w:rPr>
              <w:t>[-33.6060, 9.1737, -77.2541]</w:t>
            </w:r>
          </w:p>
        </w:tc>
      </w:tr>
      <w:tr w:rsidR="00BC74A1" w14:paraId="43E90BB6" w14:textId="104C76D4" w:rsidTr="00E625B0">
        <w:trPr>
          <w:jc w:val="center"/>
        </w:trPr>
        <w:tc>
          <w:tcPr>
            <w:tcW w:w="3145" w:type="dxa"/>
          </w:tcPr>
          <w:p w14:paraId="620C6942" w14:textId="527AB7E1" w:rsidR="00BC74A1" w:rsidRPr="00D22298" w:rsidRDefault="00BC74A1" w:rsidP="00BC74A1">
            <w:pPr>
              <w:rPr>
                <w:rFonts w:ascii="Cambria Math" w:hAnsi="Cambria Math"/>
                <w:sz w:val="20"/>
                <w:szCs w:val="20"/>
              </w:rPr>
            </w:pPr>
            <w:r w:rsidRPr="00D22298">
              <w:rPr>
                <w:rFonts w:ascii="Cambria Math" w:hAnsi="Cambria Math"/>
                <w:sz w:val="20"/>
                <w:szCs w:val="20"/>
              </w:rPr>
              <w:t>[-150, 100, 100]</w:t>
            </w:r>
          </w:p>
        </w:tc>
        <w:tc>
          <w:tcPr>
            <w:tcW w:w="3420" w:type="dxa"/>
          </w:tcPr>
          <w:p w14:paraId="0227976E" w14:textId="6CCF4C8B" w:rsidR="00BC74A1" w:rsidRPr="00D22298" w:rsidRDefault="00BC74A1" w:rsidP="00BC74A1">
            <w:pPr>
              <w:rPr>
                <w:rFonts w:ascii="Cambria Math" w:hAnsi="Cambria Math"/>
                <w:sz w:val="20"/>
                <w:szCs w:val="20"/>
              </w:rPr>
            </w:pPr>
            <w:r>
              <w:rPr>
                <w:rFonts w:ascii="Cambria Math" w:hAnsi="Cambria Math"/>
                <w:sz w:val="20"/>
                <w:szCs w:val="20"/>
              </w:rPr>
              <w:t>[326.3940, -43.0849, 90.4883]</w:t>
            </w:r>
          </w:p>
        </w:tc>
        <w:tc>
          <w:tcPr>
            <w:tcW w:w="2970" w:type="dxa"/>
          </w:tcPr>
          <w:p w14:paraId="6A0BA888" w14:textId="16FF7A25" w:rsidR="00BC74A1" w:rsidRDefault="00BC74A1" w:rsidP="00BC74A1">
            <w:pPr>
              <w:rPr>
                <w:rFonts w:ascii="Cambria Math" w:hAnsi="Cambria Math"/>
                <w:sz w:val="20"/>
                <w:szCs w:val="20"/>
              </w:rPr>
            </w:pPr>
            <w:r w:rsidRPr="00D22298">
              <w:rPr>
                <w:rFonts w:ascii="Cambria Math" w:hAnsi="Cambria Math"/>
                <w:sz w:val="20"/>
                <w:szCs w:val="20"/>
              </w:rPr>
              <w:t>[-33.6060, -42.9887, 90.4630]</w:t>
            </w:r>
          </w:p>
        </w:tc>
      </w:tr>
      <w:tr w:rsidR="00BC74A1" w14:paraId="2B3389D1" w14:textId="5F20DBB8" w:rsidTr="00E625B0">
        <w:trPr>
          <w:jc w:val="center"/>
        </w:trPr>
        <w:tc>
          <w:tcPr>
            <w:tcW w:w="3145" w:type="dxa"/>
          </w:tcPr>
          <w:p w14:paraId="5E731A29" w14:textId="48ED0529" w:rsidR="00BC74A1" w:rsidRPr="00D22298" w:rsidRDefault="00BC74A1" w:rsidP="00BC74A1">
            <w:pPr>
              <w:rPr>
                <w:rFonts w:ascii="Cambria Math" w:hAnsi="Cambria Math"/>
                <w:sz w:val="20"/>
                <w:szCs w:val="20"/>
              </w:rPr>
            </w:pPr>
            <w:r w:rsidRPr="00D22298">
              <w:rPr>
                <w:rFonts w:ascii="Cambria Math" w:hAnsi="Cambria Math"/>
                <w:sz w:val="20"/>
                <w:szCs w:val="20"/>
              </w:rPr>
              <w:t>[0, 50, 100]</w:t>
            </w:r>
          </w:p>
        </w:tc>
        <w:tc>
          <w:tcPr>
            <w:tcW w:w="3420" w:type="dxa"/>
          </w:tcPr>
          <w:p w14:paraId="09E82DD9" w14:textId="5E7894E9" w:rsidR="00BC74A1" w:rsidRPr="00D22298" w:rsidRDefault="00BC74A1" w:rsidP="00BC74A1">
            <w:pPr>
              <w:rPr>
                <w:rFonts w:ascii="Cambria Math" w:hAnsi="Cambria Math"/>
                <w:sz w:val="20"/>
                <w:szCs w:val="20"/>
              </w:rPr>
            </w:pPr>
            <w:r>
              <w:rPr>
                <w:rFonts w:ascii="Cambria Math" w:hAnsi="Cambria Math"/>
                <w:sz w:val="20"/>
                <w:szCs w:val="20"/>
              </w:rPr>
              <w:t>[273.6992, -66.4677, 156.2642]</w:t>
            </w:r>
          </w:p>
        </w:tc>
        <w:tc>
          <w:tcPr>
            <w:tcW w:w="2970" w:type="dxa"/>
          </w:tcPr>
          <w:p w14:paraId="1DD6FA01" w14:textId="61FD8933" w:rsidR="00BC74A1" w:rsidRDefault="00BC74A1" w:rsidP="00BC74A1">
            <w:pPr>
              <w:rPr>
                <w:rFonts w:ascii="Cambria Math" w:hAnsi="Cambria Math"/>
                <w:sz w:val="20"/>
                <w:szCs w:val="20"/>
              </w:rPr>
            </w:pPr>
            <w:r w:rsidRPr="00D22298">
              <w:rPr>
                <w:rFonts w:ascii="Cambria Math" w:hAnsi="Cambria Math"/>
                <w:sz w:val="20"/>
                <w:szCs w:val="20"/>
              </w:rPr>
              <w:t>[270.3031, -66.4559, 156.2506]</w:t>
            </w:r>
          </w:p>
        </w:tc>
      </w:tr>
    </w:tbl>
    <w:p w14:paraId="6CBB7814" w14:textId="06F1BDE2" w:rsidR="00A82B23" w:rsidRDefault="00B07D81" w:rsidP="00B07D81">
      <w:pPr>
        <w:pStyle w:val="Caption"/>
      </w:pPr>
      <w:bookmarkStart w:id="51" w:name="_Toc204086039"/>
      <w:r>
        <w:t xml:space="preserve">Table </w:t>
      </w:r>
      <w:fldSimple w:instr=" SEQ Table \* ARABIC ">
        <w:r w:rsidR="00AC298B">
          <w:rPr>
            <w:noProof/>
          </w:rPr>
          <w:t>2</w:t>
        </w:r>
      </w:fldSimple>
      <w:r>
        <w:t>: Locations and angles for each approach</w:t>
      </w:r>
      <w:bookmarkEnd w:id="51"/>
    </w:p>
    <w:p w14:paraId="538EEE39" w14:textId="77777777" w:rsidR="004A7491" w:rsidRPr="004A7491" w:rsidRDefault="004A7491" w:rsidP="004A7491"/>
    <w:p w14:paraId="333CEEA5" w14:textId="13E512B6" w:rsidR="00EC4D3E" w:rsidRDefault="00EC4D3E" w:rsidP="004A7491">
      <w:pPr>
        <w:jc w:val="center"/>
      </w:pPr>
      <w:r w:rsidRPr="00EC4D3E">
        <w:rPr>
          <w:noProof/>
        </w:rPr>
        <w:lastRenderedPageBreak/>
        <w:drawing>
          <wp:inline distT="0" distB="0" distL="0" distR="0" wp14:anchorId="560B9247" wp14:editId="27B9805D">
            <wp:extent cx="5943600" cy="2866390"/>
            <wp:effectExtent l="0" t="0" r="0" b="0"/>
            <wp:docPr id="1907536269" name="Picture 1" descr="A graph of 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6269" name="Picture 1" descr="A graph of a graph showing a graph of a graph&#10;&#10;AI-generated content may be incorrect."/>
                    <pic:cNvPicPr/>
                  </pic:nvPicPr>
                  <pic:blipFill>
                    <a:blip r:embed="rId18"/>
                    <a:stretch>
                      <a:fillRect/>
                    </a:stretch>
                  </pic:blipFill>
                  <pic:spPr>
                    <a:xfrm>
                      <a:off x="0" y="0"/>
                      <a:ext cx="5943600" cy="2866390"/>
                    </a:xfrm>
                    <a:prstGeom prst="rect">
                      <a:avLst/>
                    </a:prstGeom>
                  </pic:spPr>
                </pic:pic>
              </a:graphicData>
            </a:graphic>
          </wp:inline>
        </w:drawing>
      </w:r>
    </w:p>
    <w:p w14:paraId="59D88101" w14:textId="602CF397" w:rsidR="004A7491" w:rsidRDefault="004A7491" w:rsidP="004A7491">
      <w:pPr>
        <w:pStyle w:val="Caption"/>
        <w:jc w:val="center"/>
      </w:pPr>
      <w:bookmarkStart w:id="52" w:name="_Ref204083161"/>
      <w:bookmarkStart w:id="53" w:name="_Toc204086019"/>
      <w:r>
        <w:t xml:space="preserve">Figure </w:t>
      </w:r>
      <w:fldSimple w:instr=" SEQ Figure \* ARABIC ">
        <w:r w:rsidR="00AC298B">
          <w:rPr>
            <w:noProof/>
          </w:rPr>
          <w:t>11</w:t>
        </w:r>
      </w:fldSimple>
      <w:r>
        <w:t>: Task space driven trajectory generation</w:t>
      </w:r>
      <w:bookmarkEnd w:id="52"/>
      <w:bookmarkEnd w:id="53"/>
    </w:p>
    <w:p w14:paraId="6F9E7173" w14:textId="2EEFB41B" w:rsidR="004A7491" w:rsidRDefault="004A7491" w:rsidP="004A7491">
      <w:pPr>
        <w:jc w:val="center"/>
      </w:pPr>
      <w:r w:rsidRPr="004A7491">
        <w:rPr>
          <w:noProof/>
        </w:rPr>
        <w:drawing>
          <wp:inline distT="0" distB="0" distL="0" distR="0" wp14:anchorId="3CDD34BE" wp14:editId="529E7A93">
            <wp:extent cx="5943600" cy="2866390"/>
            <wp:effectExtent l="0" t="0" r="0" b="0"/>
            <wp:docPr id="1699994895" name="Picture 1" descr="A graph of a graph showing a graph of a p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94895" name="Picture 1" descr="A graph of a graph showing a graph of a pipe&#10;&#10;AI-generated content may be incorrect."/>
                    <pic:cNvPicPr/>
                  </pic:nvPicPr>
                  <pic:blipFill>
                    <a:blip r:embed="rId19"/>
                    <a:stretch>
                      <a:fillRect/>
                    </a:stretch>
                  </pic:blipFill>
                  <pic:spPr>
                    <a:xfrm>
                      <a:off x="0" y="0"/>
                      <a:ext cx="5943600" cy="2866390"/>
                    </a:xfrm>
                    <a:prstGeom prst="rect">
                      <a:avLst/>
                    </a:prstGeom>
                  </pic:spPr>
                </pic:pic>
              </a:graphicData>
            </a:graphic>
          </wp:inline>
        </w:drawing>
      </w:r>
    </w:p>
    <w:p w14:paraId="0D0F9F03" w14:textId="50404A41" w:rsidR="004A7491" w:rsidRPr="00EC4D3E" w:rsidRDefault="004A7491" w:rsidP="004A7491">
      <w:pPr>
        <w:pStyle w:val="Caption"/>
        <w:jc w:val="center"/>
      </w:pPr>
      <w:bookmarkStart w:id="54" w:name="_Toc204086020"/>
      <w:r>
        <w:t xml:space="preserve">Figure </w:t>
      </w:r>
      <w:fldSimple w:instr=" SEQ Figure \* ARABIC ">
        <w:r w:rsidR="00AC298B">
          <w:rPr>
            <w:noProof/>
          </w:rPr>
          <w:t>12</w:t>
        </w:r>
      </w:fldSimple>
      <w:r>
        <w:t>: Joint space driven trajectory generation</w:t>
      </w:r>
      <w:bookmarkEnd w:id="54"/>
    </w:p>
    <w:p w14:paraId="7BD2B62D" w14:textId="412E6833" w:rsidR="00BB35B1" w:rsidRDefault="00BB35B1" w:rsidP="00BB35B1">
      <w:pPr>
        <w:pStyle w:val="Heading2"/>
      </w:pPr>
      <w:bookmarkStart w:id="55" w:name="_Toc204085986"/>
      <w:r>
        <w:lastRenderedPageBreak/>
        <w:t>Trajectory Generation</w:t>
      </w:r>
      <w:bookmarkEnd w:id="55"/>
    </w:p>
    <w:p w14:paraId="3E940CD5" w14:textId="0E2519DD" w:rsidR="00B07D81" w:rsidRDefault="00EC4D3E" w:rsidP="00EC4D3E">
      <w:pPr>
        <w:pStyle w:val="Heading3"/>
      </w:pPr>
      <w:bookmarkStart w:id="56" w:name="_Toc204085987"/>
      <w:r>
        <w:t>Task space analysis</w:t>
      </w:r>
      <w:bookmarkEnd w:id="56"/>
    </w:p>
    <w:p w14:paraId="65F8A99A" w14:textId="341F0EAE" w:rsidR="00EC4D3E" w:rsidRPr="00A06B0E" w:rsidRDefault="00EC4D3E" w:rsidP="004A7491">
      <w:pPr>
        <w:jc w:val="center"/>
      </w:pPr>
      <w:r w:rsidRPr="00EC4D3E">
        <w:rPr>
          <w:b/>
          <w:bCs/>
          <w:noProof/>
        </w:rPr>
        <w:drawing>
          <wp:inline distT="0" distB="0" distL="0" distR="0" wp14:anchorId="3491B44D" wp14:editId="6E3327F7">
            <wp:extent cx="4909746" cy="4206240"/>
            <wp:effectExtent l="0" t="0" r="5715" b="0"/>
            <wp:docPr id="35489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6175" r="6323"/>
                    <a:stretch>
                      <a:fillRect/>
                    </a:stretch>
                  </pic:blipFill>
                  <pic:spPr bwMode="auto">
                    <a:xfrm>
                      <a:off x="0" y="0"/>
                      <a:ext cx="4948620" cy="4239544"/>
                    </a:xfrm>
                    <a:prstGeom prst="rect">
                      <a:avLst/>
                    </a:prstGeom>
                    <a:noFill/>
                    <a:ln>
                      <a:noFill/>
                    </a:ln>
                    <a:extLst>
                      <a:ext uri="{53640926-AAD7-44D8-BBD7-CCE9431645EC}">
                        <a14:shadowObscured xmlns:a14="http://schemas.microsoft.com/office/drawing/2010/main"/>
                      </a:ext>
                    </a:extLst>
                  </pic:spPr>
                </pic:pic>
              </a:graphicData>
            </a:graphic>
          </wp:inline>
        </w:drawing>
      </w:r>
    </w:p>
    <w:p w14:paraId="20F47779" w14:textId="6C84D597" w:rsidR="006828AC" w:rsidRPr="00E625B0" w:rsidRDefault="004A7491" w:rsidP="006828AC">
      <w:pPr>
        <w:pStyle w:val="Caption"/>
        <w:jc w:val="center"/>
      </w:pPr>
      <w:bookmarkStart w:id="57" w:name="_Toc204086021"/>
      <w:r w:rsidRPr="00E625B0">
        <w:t xml:space="preserve">Figure </w:t>
      </w:r>
      <w:r>
        <w:fldChar w:fldCharType="begin"/>
      </w:r>
      <w:r w:rsidRPr="00E625B0">
        <w:instrText xml:space="preserve"> SEQ Figure \* ARABIC </w:instrText>
      </w:r>
      <w:r>
        <w:fldChar w:fldCharType="separate"/>
      </w:r>
      <w:r w:rsidR="00AC298B">
        <w:rPr>
          <w:noProof/>
        </w:rPr>
        <w:t>13</w:t>
      </w:r>
      <w:r>
        <w:fldChar w:fldCharType="end"/>
      </w:r>
      <w:r w:rsidRPr="00E625B0">
        <w:t xml:space="preserve">: Joint motion profiles </w:t>
      </w:r>
      <w:r w:rsidR="00376A0E" w:rsidRPr="00E625B0">
        <w:t>(task space driven)</w:t>
      </w:r>
      <w:bookmarkEnd w:id="57"/>
    </w:p>
    <w:p w14:paraId="79DA2346" w14:textId="23285443" w:rsidR="00EC4D3E" w:rsidRDefault="00EE1805" w:rsidP="004A7491">
      <w:pPr>
        <w:jc w:val="center"/>
        <w:rPr>
          <w:b/>
          <w:bCs/>
        </w:rPr>
      </w:pPr>
      <w:r w:rsidRPr="00EE1805">
        <w:rPr>
          <w:b/>
          <w:bCs/>
          <w:noProof/>
        </w:rPr>
        <w:drawing>
          <wp:inline distT="0" distB="0" distL="0" distR="0" wp14:anchorId="5CDC112F" wp14:editId="10556BDB">
            <wp:extent cx="3499248" cy="2623185"/>
            <wp:effectExtent l="0" t="0" r="0" b="0"/>
            <wp:docPr id="1013036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4355" cy="2649503"/>
                    </a:xfrm>
                    <a:prstGeom prst="rect">
                      <a:avLst/>
                    </a:prstGeom>
                    <a:noFill/>
                    <a:ln>
                      <a:noFill/>
                    </a:ln>
                  </pic:spPr>
                </pic:pic>
              </a:graphicData>
            </a:graphic>
          </wp:inline>
        </w:drawing>
      </w:r>
      <w:r w:rsidRPr="00EE1805">
        <w:rPr>
          <w:b/>
          <w:bCs/>
          <w:noProof/>
        </w:rPr>
        <w:t xml:space="preserve"> </w:t>
      </w:r>
    </w:p>
    <w:p w14:paraId="623F8BAA" w14:textId="68CC3703" w:rsidR="00EC4D3E" w:rsidRDefault="004A7491" w:rsidP="004A7491">
      <w:pPr>
        <w:pStyle w:val="Caption"/>
        <w:jc w:val="center"/>
      </w:pPr>
      <w:bookmarkStart w:id="58" w:name="_Toc204086022"/>
      <w:r>
        <w:t xml:space="preserve">Figure </w:t>
      </w:r>
      <w:fldSimple w:instr=" SEQ Figure \* ARABIC ">
        <w:r w:rsidR="00AC298B">
          <w:rPr>
            <w:noProof/>
          </w:rPr>
          <w:t>14</w:t>
        </w:r>
      </w:fldSimple>
      <w:r>
        <w:t>: Jacobian similarity score between analytical and geometrical approaches</w:t>
      </w:r>
      <w:r w:rsidR="00520028">
        <w:t xml:space="preserve"> (task space driven)</w:t>
      </w:r>
      <w:bookmarkEnd w:id="58"/>
    </w:p>
    <w:p w14:paraId="5AA7374B" w14:textId="0F383E71" w:rsidR="006828AC" w:rsidRDefault="006828AC" w:rsidP="006828AC">
      <w:r>
        <w:lastRenderedPageBreak/>
        <w:t>The task space derives the angular velocity based on the multiplication of the inverse of Jacobian matrix that contains the linear velocity and the linear velocity vector of the end effector. However, the angular velocities are limited to 20 degrees per second to avoid a high spiking when differentiating for acceleration. The linear velocities are shown clearly in</w:t>
      </w:r>
      <w:r w:rsidR="00AE3D8C">
        <w:t xml:space="preserve"> </w:t>
      </w:r>
      <w:r w:rsidR="00AE3D8C">
        <w:fldChar w:fldCharType="begin"/>
      </w:r>
      <w:r w:rsidR="00AE3D8C">
        <w:instrText xml:space="preserve"> REF _Ref204083161 \h </w:instrText>
      </w:r>
      <w:r w:rsidR="00AE3D8C">
        <w:fldChar w:fldCharType="separate"/>
      </w:r>
      <w:r w:rsidR="00AC298B">
        <w:t xml:space="preserve">Figure </w:t>
      </w:r>
      <w:r w:rsidR="00AC298B">
        <w:rPr>
          <w:noProof/>
        </w:rPr>
        <w:t>11</w:t>
      </w:r>
      <w:r w:rsidR="00AC298B">
        <w:t>: Task space driven trajectory generation</w:t>
      </w:r>
      <w:r w:rsidR="00AE3D8C">
        <w:fldChar w:fldCharType="end"/>
      </w:r>
      <w:r>
        <w:t>. The joint motion profile does not clearly how the linear displacements are calculated. In the row of angular velocities graph, there are ripples shown in second 16 and 2</w:t>
      </w:r>
      <w:r w:rsidR="009A5FBB">
        <w:t xml:space="preserve">4. The cause for that behavior stemmed from the fact that the program tries to minimize the positioning error close a targeted location below a preset tolerance. Most of the target locations are effectively a path of a continuous curve that is generated between 2 points of an arc. At the end, the spiking behavior mostly resulted from the program’s iterative calculation on Jacobian matrix to feed forward a targeted location.  </w:t>
      </w:r>
    </w:p>
    <w:p w14:paraId="201F1E0F" w14:textId="4DD5C926" w:rsidR="009A5FBB" w:rsidRPr="006828AC" w:rsidRDefault="009A5FBB" w:rsidP="006828AC">
      <w:r>
        <w:t>The analytical Jacobian matrix is used for this calculation as it is less redundant for the program to keep iterating the homogeneous transformation matrix, extracting the rotating axis</w:t>
      </w:r>
      <w:r w:rsidR="00EB4992">
        <w:t xml:space="preserve"> and positioning vector to compute the cross product. One drawback of using analytical Jacobian is that the derivative is directly tied to the final homogeneous transformation, which results in more work during the process of tuning parameters of kinematic equations. </w:t>
      </w:r>
      <w:r w:rsidR="00153C17">
        <w:t>In this run, the relative Frobenius error</w:t>
      </w:r>
      <w:r w:rsidR="00153C17">
        <w:rPr>
          <w:rStyle w:val="FootnoteReference"/>
        </w:rPr>
        <w:footnoteReference w:id="1"/>
      </w:r>
      <w:r w:rsidR="00153C17">
        <w:t xml:space="preserve"> is extremely low. </w:t>
      </w:r>
    </w:p>
    <w:p w14:paraId="14A3A030" w14:textId="261AA96A" w:rsidR="00EC4D3E" w:rsidRDefault="00EC4D3E" w:rsidP="004A7491">
      <w:pPr>
        <w:jc w:val="center"/>
        <w:rPr>
          <w:b/>
          <w:bCs/>
        </w:rPr>
      </w:pPr>
      <w:r w:rsidRPr="00EC4D3E">
        <w:rPr>
          <w:b/>
          <w:bCs/>
          <w:noProof/>
        </w:rPr>
        <w:drawing>
          <wp:inline distT="0" distB="0" distL="0" distR="0" wp14:anchorId="52FA90F7" wp14:editId="50BF06C3">
            <wp:extent cx="4314825" cy="3234575"/>
            <wp:effectExtent l="0" t="0" r="0" b="0"/>
            <wp:docPr id="79036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0540" cy="3253852"/>
                    </a:xfrm>
                    <a:prstGeom prst="rect">
                      <a:avLst/>
                    </a:prstGeom>
                    <a:noFill/>
                    <a:ln>
                      <a:noFill/>
                    </a:ln>
                  </pic:spPr>
                </pic:pic>
              </a:graphicData>
            </a:graphic>
          </wp:inline>
        </w:drawing>
      </w:r>
    </w:p>
    <w:p w14:paraId="6C9155FB" w14:textId="78E88D68" w:rsidR="00EC4D3E" w:rsidRDefault="004A7491" w:rsidP="004A7491">
      <w:pPr>
        <w:pStyle w:val="Caption"/>
        <w:jc w:val="center"/>
      </w:pPr>
      <w:bookmarkStart w:id="59" w:name="_Toc204086023"/>
      <w:r>
        <w:lastRenderedPageBreak/>
        <w:t xml:space="preserve">Figure </w:t>
      </w:r>
      <w:fldSimple w:instr=" SEQ Figure \* ARABIC ">
        <w:r w:rsidR="00AC298B">
          <w:rPr>
            <w:noProof/>
          </w:rPr>
          <w:t>15</w:t>
        </w:r>
      </w:fldSimple>
      <w:r>
        <w:t xml:space="preserve">: End effector motion profile </w:t>
      </w:r>
      <w:r w:rsidR="00376A0E">
        <w:t>(task space driven)</w:t>
      </w:r>
      <w:bookmarkEnd w:id="59"/>
    </w:p>
    <w:p w14:paraId="0EA619EE" w14:textId="5DFB4B10" w:rsidR="006E17E9" w:rsidRDefault="0078739C" w:rsidP="0078739C">
      <w:r>
        <w:t>While angular velocities are effectively capped, remaining well with the 20 degrees per second limit, the linear velocities demonstrate distinct, step-like changes. These abrupt shifts indicate precise and rapid acceleration and deceleration to achieve desired linear speeds, suggesting that the end effector is executing a series of distinct linear movements rather than a continuous, smooth acceleration profile. Combining with a low error rate, it validates the effectiveness of control strategy, including the use of an analytical Jacobian matrix for calculation, even with the inherent complexity of iterative Jacobian calculations and the challenge of tuning kinematic parameters</w:t>
      </w:r>
      <w:r w:rsidR="006E17E9">
        <w:t>. The low Frobenius error confirms that the system achieves a highly precise and reliable execution of the desired end effector trajectories.</w:t>
      </w:r>
    </w:p>
    <w:p w14:paraId="08B262EF" w14:textId="77777777" w:rsidR="001B0234" w:rsidRPr="0078739C" w:rsidRDefault="001B0234" w:rsidP="0078739C"/>
    <w:p w14:paraId="0789A465" w14:textId="1585BAA4" w:rsidR="00EC4D3E" w:rsidRDefault="001B0234" w:rsidP="004A7491">
      <w:pPr>
        <w:jc w:val="center"/>
        <w:rPr>
          <w:b/>
          <w:bCs/>
        </w:rPr>
      </w:pPr>
      <w:r w:rsidRPr="001B0234">
        <w:rPr>
          <w:b/>
          <w:bCs/>
          <w:noProof/>
        </w:rPr>
        <w:drawing>
          <wp:inline distT="0" distB="0" distL="0" distR="0" wp14:anchorId="713FE4E7" wp14:editId="72B881B8">
            <wp:extent cx="5934439" cy="4448175"/>
            <wp:effectExtent l="0" t="0" r="0" b="0"/>
            <wp:docPr id="17025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765" cy="4461162"/>
                    </a:xfrm>
                    <a:prstGeom prst="rect">
                      <a:avLst/>
                    </a:prstGeom>
                    <a:noFill/>
                    <a:ln>
                      <a:noFill/>
                    </a:ln>
                  </pic:spPr>
                </pic:pic>
              </a:graphicData>
            </a:graphic>
          </wp:inline>
        </w:drawing>
      </w:r>
    </w:p>
    <w:p w14:paraId="748F8EF3" w14:textId="62EAE884" w:rsidR="00EC4D3E" w:rsidRDefault="004A7491" w:rsidP="004A7491">
      <w:pPr>
        <w:pStyle w:val="Caption"/>
        <w:jc w:val="center"/>
        <w:rPr>
          <w:b/>
          <w:bCs/>
        </w:rPr>
      </w:pPr>
      <w:bookmarkStart w:id="60" w:name="_Toc204086024"/>
      <w:r>
        <w:t xml:space="preserve">Figure </w:t>
      </w:r>
      <w:fldSimple w:instr=" SEQ Figure \* ARABIC ">
        <w:r w:rsidR="00AC298B">
          <w:rPr>
            <w:noProof/>
          </w:rPr>
          <w:t>16</w:t>
        </w:r>
      </w:fldSimple>
      <w:r>
        <w:t>: Joint torques during motion (task space driven)</w:t>
      </w:r>
      <w:bookmarkEnd w:id="60"/>
    </w:p>
    <w:p w14:paraId="098DD306" w14:textId="230291AE" w:rsidR="00EC4D3E" w:rsidRDefault="00EC4D3E" w:rsidP="00520028">
      <w:pPr>
        <w:jc w:val="center"/>
        <w:rPr>
          <w:b/>
          <w:bCs/>
        </w:rPr>
      </w:pPr>
      <w:r w:rsidRPr="00EC4D3E">
        <w:rPr>
          <w:b/>
          <w:bCs/>
          <w:noProof/>
        </w:rPr>
        <w:lastRenderedPageBreak/>
        <w:drawing>
          <wp:inline distT="0" distB="0" distL="0" distR="0" wp14:anchorId="43351F84" wp14:editId="03ADC1DF">
            <wp:extent cx="2917219" cy="2186872"/>
            <wp:effectExtent l="0" t="0" r="0" b="4445"/>
            <wp:docPr id="1933155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7383" cy="2231974"/>
                    </a:xfrm>
                    <a:prstGeom prst="rect">
                      <a:avLst/>
                    </a:prstGeom>
                    <a:noFill/>
                    <a:ln>
                      <a:noFill/>
                    </a:ln>
                  </pic:spPr>
                </pic:pic>
              </a:graphicData>
            </a:graphic>
          </wp:inline>
        </w:drawing>
      </w:r>
      <w:r w:rsidR="001B0234" w:rsidRPr="001B0234">
        <w:rPr>
          <w:b/>
          <w:bCs/>
          <w:noProof/>
        </w:rPr>
        <w:drawing>
          <wp:inline distT="0" distB="0" distL="0" distR="0" wp14:anchorId="7D4A8CAA" wp14:editId="2683B04C">
            <wp:extent cx="2910035" cy="2181225"/>
            <wp:effectExtent l="0" t="0" r="0" b="0"/>
            <wp:docPr id="1022585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0061" cy="2196236"/>
                    </a:xfrm>
                    <a:prstGeom prst="rect">
                      <a:avLst/>
                    </a:prstGeom>
                    <a:noFill/>
                    <a:ln>
                      <a:noFill/>
                    </a:ln>
                  </pic:spPr>
                </pic:pic>
              </a:graphicData>
            </a:graphic>
          </wp:inline>
        </w:drawing>
      </w:r>
    </w:p>
    <w:p w14:paraId="7093DF7C" w14:textId="22A72337" w:rsidR="00520028" w:rsidRDefault="001B0234" w:rsidP="00520028">
      <w:pPr>
        <w:pStyle w:val="Caption"/>
        <w:jc w:val="center"/>
      </w:pPr>
      <w:r w:rsidRPr="001B0234">
        <w:rPr>
          <w:noProof/>
        </w:rPr>
        <w:drawing>
          <wp:inline distT="0" distB="0" distL="0" distR="0" wp14:anchorId="160D8DB0" wp14:editId="7379C5A7">
            <wp:extent cx="5324475" cy="3990975"/>
            <wp:effectExtent l="0" t="0" r="0" b="0"/>
            <wp:docPr id="293786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D03A18" w14:textId="2084BBC8" w:rsidR="0033181C" w:rsidRDefault="00520028" w:rsidP="0033181C">
      <w:pPr>
        <w:pStyle w:val="Caption"/>
        <w:jc w:val="center"/>
      </w:pPr>
      <w:bookmarkStart w:id="61" w:name="_Toc204086025"/>
      <w:r>
        <w:t xml:space="preserve">Figure </w:t>
      </w:r>
      <w:fldSimple w:instr=" SEQ Figure \* ARABIC ">
        <w:r w:rsidR="00AC298B">
          <w:rPr>
            <w:noProof/>
          </w:rPr>
          <w:t>17</w:t>
        </w:r>
      </w:fldSimple>
      <w:r>
        <w:t>: Detail torque analysis (task space driven)</w:t>
      </w:r>
      <w:bookmarkEnd w:id="61"/>
    </w:p>
    <w:p w14:paraId="0EF25D56" w14:textId="77777777" w:rsidR="0033181C" w:rsidRDefault="0033181C" w:rsidP="0033181C">
      <w:pPr>
        <w:pStyle w:val="Caption"/>
        <w:rPr>
          <w:i w:val="0"/>
          <w:iCs w:val="0"/>
          <w:color w:val="auto"/>
          <w:sz w:val="24"/>
          <w:szCs w:val="24"/>
        </w:rPr>
      </w:pPr>
      <w:r w:rsidRPr="0033181C">
        <w:rPr>
          <w:i w:val="0"/>
          <w:iCs w:val="0"/>
          <w:color w:val="auto"/>
          <w:sz w:val="24"/>
          <w:szCs w:val="24"/>
        </w:rPr>
        <w:t>As anticipated by the manipulator's design, Joint 1 (the base) exhibits negligible torque throughout the motion. This is consistent with a vertical rotation axis for this joint, which minimizes gravitational effects and suggests it's not directly involved in force transmission for the specified task.</w:t>
      </w:r>
    </w:p>
    <w:p w14:paraId="5534E27E" w14:textId="64036406" w:rsidR="0033181C" w:rsidRDefault="0033181C" w:rsidP="0033181C">
      <w:pPr>
        <w:pStyle w:val="Caption"/>
        <w:rPr>
          <w:i w:val="0"/>
          <w:iCs w:val="0"/>
          <w:color w:val="auto"/>
          <w:sz w:val="24"/>
          <w:szCs w:val="24"/>
        </w:rPr>
      </w:pPr>
      <w:r w:rsidRPr="0033181C">
        <w:rPr>
          <w:i w:val="0"/>
          <w:iCs w:val="0"/>
          <w:color w:val="auto"/>
          <w:sz w:val="24"/>
          <w:szCs w:val="24"/>
        </w:rPr>
        <w:t>In contrast, Joint 2 (the middle link) experiences significant torque, with its peak value reaching approximately 0.</w:t>
      </w:r>
      <w:r w:rsidR="001B0234">
        <w:rPr>
          <w:i w:val="0"/>
          <w:iCs w:val="0"/>
          <w:color w:val="auto"/>
          <w:sz w:val="24"/>
          <w:szCs w:val="24"/>
        </w:rPr>
        <w:t>2</w:t>
      </w:r>
      <w:r w:rsidRPr="0033181C">
        <w:rPr>
          <w:i w:val="0"/>
          <w:iCs w:val="0"/>
          <w:color w:val="auto"/>
          <w:sz w:val="24"/>
          <w:szCs w:val="24"/>
        </w:rPr>
        <w:t xml:space="preserve"> </w:t>
      </w:r>
      <w:r w:rsidR="00E521F7">
        <w:rPr>
          <w:i w:val="0"/>
          <w:iCs w:val="0"/>
          <w:color w:val="auto"/>
          <w:sz w:val="24"/>
          <w:szCs w:val="24"/>
        </w:rPr>
        <w:t>N*m</w:t>
      </w:r>
      <w:r w:rsidRPr="0033181C">
        <w:rPr>
          <w:i w:val="0"/>
          <w:iCs w:val="0"/>
          <w:color w:val="auto"/>
          <w:sz w:val="24"/>
          <w:szCs w:val="24"/>
        </w:rPr>
        <w:t xml:space="preserve">. This measured peak torque </w:t>
      </w:r>
      <w:r w:rsidR="00CC5AB0">
        <w:rPr>
          <w:i w:val="0"/>
          <w:iCs w:val="0"/>
          <w:color w:val="auto"/>
          <w:sz w:val="24"/>
          <w:szCs w:val="24"/>
        </w:rPr>
        <w:t>is within</w:t>
      </w:r>
      <w:r w:rsidRPr="0033181C">
        <w:rPr>
          <w:i w:val="0"/>
          <w:iCs w:val="0"/>
          <w:color w:val="auto"/>
          <w:sz w:val="24"/>
          <w:szCs w:val="24"/>
        </w:rPr>
        <w:t xml:space="preserve"> the stated maximum acceptable torque of </w:t>
      </w:r>
      <w:r w:rsidR="00CC5AB0">
        <w:rPr>
          <w:i w:val="0"/>
          <w:iCs w:val="0"/>
          <w:color w:val="auto"/>
          <w:sz w:val="24"/>
          <w:szCs w:val="24"/>
        </w:rPr>
        <w:t>5</w:t>
      </w:r>
      <w:r w:rsidRPr="0033181C">
        <w:rPr>
          <w:i w:val="0"/>
          <w:iCs w:val="0"/>
          <w:color w:val="auto"/>
          <w:sz w:val="24"/>
          <w:szCs w:val="24"/>
        </w:rPr>
        <w:t xml:space="preserve"> </w:t>
      </w:r>
      <w:r w:rsidR="00E521F7">
        <w:rPr>
          <w:i w:val="0"/>
          <w:iCs w:val="0"/>
          <w:color w:val="auto"/>
          <w:sz w:val="24"/>
          <w:szCs w:val="24"/>
        </w:rPr>
        <w:t>N*m</w:t>
      </w:r>
      <w:r w:rsidRPr="0033181C">
        <w:rPr>
          <w:i w:val="0"/>
          <w:iCs w:val="0"/>
          <w:color w:val="auto"/>
          <w:sz w:val="24"/>
          <w:szCs w:val="24"/>
        </w:rPr>
        <w:t xml:space="preserve"> for the motor supporting Joint 2's rotation. This indicates </w:t>
      </w:r>
      <w:r w:rsidR="00CC5AB0">
        <w:rPr>
          <w:i w:val="0"/>
          <w:iCs w:val="0"/>
          <w:color w:val="auto"/>
          <w:sz w:val="24"/>
          <w:szCs w:val="24"/>
        </w:rPr>
        <w:t xml:space="preserve">a </w:t>
      </w:r>
      <w:r w:rsidR="00CC5AB0">
        <w:rPr>
          <w:i w:val="0"/>
          <w:iCs w:val="0"/>
          <w:color w:val="auto"/>
          <w:sz w:val="24"/>
          <w:szCs w:val="24"/>
        </w:rPr>
        <w:lastRenderedPageBreak/>
        <w:t xml:space="preserve">good match to the mechanical design of the robot arm. The motor </w:t>
      </w:r>
      <w:r w:rsidR="001B0234">
        <w:rPr>
          <w:i w:val="0"/>
          <w:iCs w:val="0"/>
          <w:color w:val="auto"/>
          <w:sz w:val="24"/>
          <w:szCs w:val="24"/>
        </w:rPr>
        <w:t>can hold</w:t>
      </w:r>
      <w:r w:rsidR="00CC5AB0">
        <w:rPr>
          <w:i w:val="0"/>
          <w:iCs w:val="0"/>
          <w:color w:val="auto"/>
          <w:sz w:val="24"/>
          <w:szCs w:val="24"/>
        </w:rPr>
        <w:t xml:space="preserve"> more torque than it currently has.</w:t>
      </w:r>
    </w:p>
    <w:p w14:paraId="24722A37" w14:textId="46C2CABD" w:rsidR="0033181C" w:rsidRDefault="0033181C" w:rsidP="0033181C">
      <w:pPr>
        <w:pStyle w:val="Caption"/>
        <w:rPr>
          <w:i w:val="0"/>
          <w:iCs w:val="0"/>
          <w:color w:val="auto"/>
          <w:sz w:val="24"/>
          <w:szCs w:val="24"/>
        </w:rPr>
      </w:pPr>
      <w:r w:rsidRPr="0033181C">
        <w:rPr>
          <w:i w:val="0"/>
          <w:iCs w:val="0"/>
          <w:color w:val="auto"/>
          <w:sz w:val="24"/>
          <w:szCs w:val="24"/>
        </w:rPr>
        <w:t>Joint 3 (the end effector link) is the most heavily loaded, showing peak torques around 0.5</w:t>
      </w:r>
      <w:r w:rsidR="001B0234">
        <w:rPr>
          <w:i w:val="0"/>
          <w:iCs w:val="0"/>
          <w:color w:val="auto"/>
          <w:sz w:val="24"/>
          <w:szCs w:val="24"/>
        </w:rPr>
        <w:t>5</w:t>
      </w:r>
      <w:r w:rsidRPr="0033181C">
        <w:rPr>
          <w:i w:val="0"/>
          <w:iCs w:val="0"/>
          <w:color w:val="auto"/>
          <w:sz w:val="24"/>
          <w:szCs w:val="24"/>
        </w:rPr>
        <w:t xml:space="preserve"> </w:t>
      </w:r>
      <w:r w:rsidR="00E521F7">
        <w:rPr>
          <w:i w:val="0"/>
          <w:iCs w:val="0"/>
          <w:color w:val="auto"/>
          <w:sz w:val="24"/>
          <w:szCs w:val="24"/>
        </w:rPr>
        <w:t>N*m</w:t>
      </w:r>
      <w:r w:rsidRPr="0033181C">
        <w:rPr>
          <w:i w:val="0"/>
          <w:iCs w:val="0"/>
          <w:color w:val="auto"/>
          <w:sz w:val="24"/>
          <w:szCs w:val="24"/>
        </w:rPr>
        <w:t>. This high torque is primarily driven by the gravitational forces acting on its own link's mass and the added mass of the test tube, particularly during the "Pickup" and "Placement" phases. This 0.</w:t>
      </w:r>
      <w:r w:rsidR="001B0234">
        <w:rPr>
          <w:i w:val="0"/>
          <w:iCs w:val="0"/>
          <w:color w:val="auto"/>
          <w:sz w:val="24"/>
          <w:szCs w:val="24"/>
        </w:rPr>
        <w:t>55</w:t>
      </w:r>
      <w:r w:rsidRPr="0033181C">
        <w:rPr>
          <w:i w:val="0"/>
          <w:iCs w:val="0"/>
          <w:color w:val="auto"/>
          <w:sz w:val="24"/>
          <w:szCs w:val="24"/>
        </w:rPr>
        <w:t xml:space="preserve"> </w:t>
      </w:r>
      <w:r w:rsidR="00E521F7">
        <w:rPr>
          <w:i w:val="0"/>
          <w:iCs w:val="0"/>
          <w:color w:val="auto"/>
          <w:sz w:val="24"/>
          <w:szCs w:val="24"/>
        </w:rPr>
        <w:t>N*m</w:t>
      </w:r>
      <w:r w:rsidRPr="0033181C">
        <w:rPr>
          <w:i w:val="0"/>
          <w:iCs w:val="0"/>
          <w:color w:val="auto"/>
          <w:sz w:val="24"/>
          <w:szCs w:val="24"/>
        </w:rPr>
        <w:t xml:space="preserve"> peak torque for Joint 3 </w:t>
      </w:r>
      <w:r w:rsidR="001B0234">
        <w:rPr>
          <w:i w:val="0"/>
          <w:iCs w:val="0"/>
          <w:color w:val="auto"/>
          <w:sz w:val="24"/>
          <w:szCs w:val="24"/>
        </w:rPr>
        <w:t xml:space="preserve">is way lower than </w:t>
      </w:r>
      <w:r w:rsidR="00CC5AB0">
        <w:rPr>
          <w:i w:val="0"/>
          <w:iCs w:val="0"/>
          <w:color w:val="auto"/>
          <w:sz w:val="24"/>
          <w:szCs w:val="24"/>
        </w:rPr>
        <w:t>the maximum torque capacity of the joint</w:t>
      </w:r>
      <w:r w:rsidR="001B0234">
        <w:rPr>
          <w:i w:val="0"/>
          <w:iCs w:val="0"/>
          <w:color w:val="auto"/>
          <w:sz w:val="24"/>
          <w:szCs w:val="24"/>
        </w:rPr>
        <w:t>, which suggests the oversize the motor capacity.</w:t>
      </w:r>
    </w:p>
    <w:p w14:paraId="333EB5D5" w14:textId="718593CF" w:rsidR="0024345F" w:rsidRPr="0024345F" w:rsidRDefault="0024345F" w:rsidP="0024345F">
      <w:r w:rsidRPr="0024345F">
        <w:t>To deal with the oversized</w:t>
      </w:r>
      <w:r>
        <w:t xml:space="preserve"> motor, based on the</w:t>
      </w:r>
      <w:r w:rsidRPr="0024345F">
        <w:t xml:space="preserve"> amount of torque supplied on Joint 2 and 3, modifications to the robot arm's design are necessary. Strategies, such as increasing the maximum allowable loads and shortening the end effector length, can help maximize the usable torques from the motor, which improve overall usability of the robot arm. Furthermore, it's crucial to acknowledge that the length of the links is a critical factor influencing torque, as it creates a larger moment arm for both gravitational and payload forces.</w:t>
      </w:r>
      <w:r>
        <w:t xml:space="preserve"> As the torque is derived via length and center of mass of component, the torque shown in the analysis underestimates the actual amount of torque that one motor can exert on. The current design does not account for </w:t>
      </w:r>
      <w:r w:rsidR="00CC5715">
        <w:t>reducers</w:t>
      </w:r>
      <w:r>
        <w:t xml:space="preserve"> </w:t>
      </w:r>
      <w:r w:rsidR="00CC5715">
        <w:t xml:space="preserve">in motor, </w:t>
      </w:r>
      <w:r>
        <w:t>screws to tighten components together strong</w:t>
      </w:r>
      <w:r w:rsidR="00CC5715">
        <w:t>, and many more problems with the implementation of gearbox system in the drivers.</w:t>
      </w:r>
    </w:p>
    <w:p w14:paraId="72AC60CC" w14:textId="6F561605" w:rsidR="00EC4D3E" w:rsidRPr="0033181C" w:rsidRDefault="00EC4D3E" w:rsidP="0033181C">
      <w:pPr>
        <w:pStyle w:val="Heading3"/>
      </w:pPr>
      <w:bookmarkStart w:id="62" w:name="_Toc204085988"/>
      <w:r w:rsidRPr="003A0BBC">
        <w:t>Joint space analysis</w:t>
      </w:r>
      <w:r w:rsidR="00055E87">
        <w:t xml:space="preserve"> (linear interpolation on angular velocity)</w:t>
      </w:r>
      <w:bookmarkEnd w:id="62"/>
    </w:p>
    <w:p w14:paraId="14253345" w14:textId="46987125" w:rsidR="00EC4D3E" w:rsidRDefault="008D0A5F" w:rsidP="004A7491">
      <w:pPr>
        <w:jc w:val="center"/>
        <w:rPr>
          <w:lang w:val="fr-CA"/>
        </w:rPr>
      </w:pPr>
      <w:r w:rsidRPr="008D0A5F">
        <w:rPr>
          <w:noProof/>
          <w:lang w:val="fr-CA"/>
        </w:rPr>
        <w:drawing>
          <wp:inline distT="0" distB="0" distL="0" distR="0" wp14:anchorId="3466F511" wp14:editId="2DAC4CC6">
            <wp:extent cx="6019800" cy="3358226"/>
            <wp:effectExtent l="0" t="0" r="0" b="0"/>
            <wp:docPr id="1113216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8333" r="5257"/>
                    <a:stretch>
                      <a:fillRect/>
                    </a:stretch>
                  </pic:blipFill>
                  <pic:spPr bwMode="auto">
                    <a:xfrm>
                      <a:off x="0" y="0"/>
                      <a:ext cx="6031859" cy="3364953"/>
                    </a:xfrm>
                    <a:prstGeom prst="rect">
                      <a:avLst/>
                    </a:prstGeom>
                    <a:noFill/>
                    <a:ln>
                      <a:noFill/>
                    </a:ln>
                    <a:extLst>
                      <a:ext uri="{53640926-AAD7-44D8-BBD7-CCE9431645EC}">
                        <a14:shadowObscured xmlns:a14="http://schemas.microsoft.com/office/drawing/2010/main"/>
                      </a:ext>
                    </a:extLst>
                  </pic:spPr>
                </pic:pic>
              </a:graphicData>
            </a:graphic>
          </wp:inline>
        </w:drawing>
      </w:r>
    </w:p>
    <w:p w14:paraId="02913280" w14:textId="517C324C" w:rsidR="00520028" w:rsidRDefault="00520028" w:rsidP="00520028">
      <w:pPr>
        <w:pStyle w:val="Caption"/>
        <w:jc w:val="center"/>
        <w:rPr>
          <w:lang w:val="fr-CA"/>
        </w:rPr>
      </w:pPr>
      <w:bookmarkStart w:id="63" w:name="_Toc204086026"/>
      <w:r>
        <w:t xml:space="preserve">Figure </w:t>
      </w:r>
      <w:fldSimple w:instr=" SEQ Figure \* ARABIC ">
        <w:r w:rsidR="00AC298B">
          <w:rPr>
            <w:noProof/>
          </w:rPr>
          <w:t>18</w:t>
        </w:r>
      </w:fldSimple>
      <w:r>
        <w:t>: Joint motion profiles (joint space driven)</w:t>
      </w:r>
      <w:bookmarkEnd w:id="63"/>
    </w:p>
    <w:p w14:paraId="3E7B7DDD" w14:textId="6B21AEBA" w:rsidR="004A7491" w:rsidRDefault="008D0A5F" w:rsidP="004A7491">
      <w:pPr>
        <w:jc w:val="center"/>
        <w:rPr>
          <w:lang w:val="fr-CA"/>
        </w:rPr>
      </w:pPr>
      <w:r w:rsidRPr="008D0A5F">
        <w:rPr>
          <w:noProof/>
          <w:lang w:val="fr-CA"/>
        </w:rPr>
        <w:lastRenderedPageBreak/>
        <w:drawing>
          <wp:inline distT="0" distB="0" distL="0" distR="0" wp14:anchorId="2053A0EC" wp14:editId="4E429382">
            <wp:extent cx="5326380" cy="3992880"/>
            <wp:effectExtent l="0" t="0" r="0" b="0"/>
            <wp:docPr id="133499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424AE3C" w14:textId="46F5632C" w:rsidR="00520028" w:rsidRDefault="00520028" w:rsidP="00520028">
      <w:pPr>
        <w:pStyle w:val="Caption"/>
        <w:jc w:val="center"/>
      </w:pPr>
      <w:bookmarkStart w:id="64" w:name="_Toc204086027"/>
      <w:r>
        <w:t xml:space="preserve">Figure </w:t>
      </w:r>
      <w:fldSimple w:instr=" SEQ Figure \* ARABIC ">
        <w:r w:rsidR="00AC298B">
          <w:rPr>
            <w:noProof/>
          </w:rPr>
          <w:t>19</w:t>
        </w:r>
      </w:fldSimple>
      <w:r>
        <w:t>: Jacobian similarity score between analytical and geometrical approach (joint space driven)</w:t>
      </w:r>
      <w:bookmarkEnd w:id="64"/>
    </w:p>
    <w:p w14:paraId="53B49472" w14:textId="0120B722" w:rsidR="00E521F7" w:rsidRDefault="00E521F7" w:rsidP="00E521F7">
      <w:r>
        <w:t>Generating path via joint space is mathematically redundant since the input is a targeted location. The program is required to use to a set of equations for inverse kinematics, which is then goes through a selection process to choose the best solution for path generation. The path generation relies on the trapezoid to create a constant angular velocity on each joint to reach the target</w:t>
      </w:r>
      <w:r w:rsidR="005512C6">
        <w:t xml:space="preserve"> position. Jacobian matrix is then generated by using both cross product and derivative method for comparison after the animation. The </w:t>
      </w:r>
      <w:r w:rsidR="00A85C55">
        <w:t>linear and angular velocities of the end effector are then calculated through the analytical Jacobian matrix. Torque analysis is then calculated the same way in the task space driven solution. The overall is redundant due to the need to collect data and analyze performance. The process can be dependent on analytical solutions only which provide a faster calculation speed</w:t>
      </w:r>
      <w:r w:rsidR="008F3A74">
        <w:t xml:space="preserve"> and cheaper memory consumption.</w:t>
      </w:r>
    </w:p>
    <w:p w14:paraId="23B531FD" w14:textId="11A3FACE" w:rsidR="008D0A5F" w:rsidRDefault="008D0A5F" w:rsidP="00E521F7">
      <w:r>
        <w:t>Interpolating between the current angles and the targeted angles yields constant velocities between them but suffer a disadvantage of high pulses of angular acceleration. Physically, that means the motor and the structure are both under a tremendous amount of mechanical stress</w:t>
      </w:r>
      <w:r w:rsidR="003A7129">
        <w:t xml:space="preserve">, which can lead to catastrophic mechanical failure, serve vibrations or the inability of the motor to perform the commanded movement due to insufficient inertial torque capacity. </w:t>
      </w:r>
      <w:r w:rsidR="003A7129" w:rsidRPr="003A7129">
        <w:t xml:space="preserve">Therefore, the most critical improvement involves developing a new path </w:t>
      </w:r>
      <w:r w:rsidR="003A7129" w:rsidRPr="003A7129">
        <w:lastRenderedPageBreak/>
        <w:t xml:space="preserve">generation algorithm that prioritizes smooth and continuous acceleration profiles. </w:t>
      </w:r>
      <w:r w:rsidR="003A7129">
        <w:t xml:space="preserve">To get a smooth acceleration, using higher order trajectory generation methods like cubic splines, quintic polynomials, or S curve profiles, which ensure continuity in velocity and acceleration. The linear interpolation is simpler but leads </w:t>
      </w:r>
      <w:r w:rsidR="00D22460">
        <w:t xml:space="preserve">to </w:t>
      </w:r>
      <w:r w:rsidR="003A7129">
        <w:t>acceleration discontinuities</w:t>
      </w:r>
      <w:r w:rsidR="00D22460">
        <w:t>.</w:t>
      </w:r>
    </w:p>
    <w:p w14:paraId="00CFA419" w14:textId="58522A55" w:rsidR="004A7491" w:rsidRDefault="008D0A5F" w:rsidP="004A7491">
      <w:pPr>
        <w:jc w:val="center"/>
        <w:rPr>
          <w:lang w:val="fr-CA"/>
        </w:rPr>
      </w:pPr>
      <w:r w:rsidRPr="008D0A5F">
        <w:rPr>
          <w:noProof/>
          <w:lang w:val="fr-CA"/>
        </w:rPr>
        <w:drawing>
          <wp:inline distT="0" distB="0" distL="0" distR="0" wp14:anchorId="1F270766" wp14:editId="2BD9C08A">
            <wp:extent cx="5822315" cy="3292016"/>
            <wp:effectExtent l="0" t="0" r="0" b="0"/>
            <wp:docPr id="1817126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8718" r="6026"/>
                    <a:stretch>
                      <a:fillRect/>
                    </a:stretch>
                  </pic:blipFill>
                  <pic:spPr bwMode="auto">
                    <a:xfrm>
                      <a:off x="0" y="0"/>
                      <a:ext cx="5844564" cy="3304596"/>
                    </a:xfrm>
                    <a:prstGeom prst="rect">
                      <a:avLst/>
                    </a:prstGeom>
                    <a:noFill/>
                    <a:ln>
                      <a:noFill/>
                    </a:ln>
                    <a:extLst>
                      <a:ext uri="{53640926-AAD7-44D8-BBD7-CCE9431645EC}">
                        <a14:shadowObscured xmlns:a14="http://schemas.microsoft.com/office/drawing/2010/main"/>
                      </a:ext>
                    </a:extLst>
                  </pic:spPr>
                </pic:pic>
              </a:graphicData>
            </a:graphic>
          </wp:inline>
        </w:drawing>
      </w:r>
    </w:p>
    <w:p w14:paraId="1FAB0561" w14:textId="28367629" w:rsidR="00520028" w:rsidRPr="00520028" w:rsidRDefault="00520028" w:rsidP="00520028">
      <w:pPr>
        <w:pStyle w:val="Caption"/>
        <w:jc w:val="center"/>
      </w:pPr>
      <w:bookmarkStart w:id="65" w:name="_Toc204086028"/>
      <w:r>
        <w:t xml:space="preserve">Figure </w:t>
      </w:r>
      <w:fldSimple w:instr=" SEQ Figure \* ARABIC ">
        <w:r w:rsidR="00AC298B">
          <w:rPr>
            <w:noProof/>
          </w:rPr>
          <w:t>20</w:t>
        </w:r>
      </w:fldSimple>
      <w:r>
        <w:t>: End effector profile (joint space driven)</w:t>
      </w:r>
      <w:bookmarkEnd w:id="65"/>
    </w:p>
    <w:p w14:paraId="7AACCEBF" w14:textId="1CCD3E42" w:rsidR="004A7491" w:rsidRDefault="008D0A5F" w:rsidP="004C01B3">
      <w:pPr>
        <w:jc w:val="center"/>
        <w:rPr>
          <w:lang w:val="fr-CA"/>
        </w:rPr>
      </w:pPr>
      <w:r w:rsidRPr="008D0A5F">
        <w:rPr>
          <w:noProof/>
          <w:lang w:val="fr-CA"/>
        </w:rPr>
        <w:drawing>
          <wp:inline distT="0" distB="0" distL="0" distR="0" wp14:anchorId="70349798" wp14:editId="7089C014">
            <wp:extent cx="5776770" cy="3261360"/>
            <wp:effectExtent l="0" t="0" r="0" b="0"/>
            <wp:docPr id="152195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8590" r="6025"/>
                    <a:stretch>
                      <a:fillRect/>
                    </a:stretch>
                  </pic:blipFill>
                  <pic:spPr bwMode="auto">
                    <a:xfrm>
                      <a:off x="0" y="0"/>
                      <a:ext cx="5788520" cy="3267994"/>
                    </a:xfrm>
                    <a:prstGeom prst="rect">
                      <a:avLst/>
                    </a:prstGeom>
                    <a:noFill/>
                    <a:ln>
                      <a:noFill/>
                    </a:ln>
                    <a:extLst>
                      <a:ext uri="{53640926-AAD7-44D8-BBD7-CCE9431645EC}">
                        <a14:shadowObscured xmlns:a14="http://schemas.microsoft.com/office/drawing/2010/main"/>
                      </a:ext>
                    </a:extLst>
                  </pic:spPr>
                </pic:pic>
              </a:graphicData>
            </a:graphic>
          </wp:inline>
        </w:drawing>
      </w:r>
    </w:p>
    <w:p w14:paraId="685676FC" w14:textId="3D3F10A7" w:rsidR="00520028" w:rsidRDefault="00520028" w:rsidP="004C01B3">
      <w:pPr>
        <w:pStyle w:val="Caption"/>
        <w:jc w:val="center"/>
      </w:pPr>
      <w:bookmarkStart w:id="66" w:name="_Toc204086029"/>
      <w:r>
        <w:t xml:space="preserve">Figure </w:t>
      </w:r>
      <w:fldSimple w:instr=" SEQ Figure \* ARABIC ">
        <w:r w:rsidR="00AC298B">
          <w:rPr>
            <w:noProof/>
          </w:rPr>
          <w:t>21</w:t>
        </w:r>
      </w:fldSimple>
      <w:r>
        <w:t>: Joint torques during motion (joint space driven)</w:t>
      </w:r>
      <w:bookmarkEnd w:id="66"/>
    </w:p>
    <w:p w14:paraId="1CD7D8F8" w14:textId="3E5B50B2" w:rsidR="00055E87" w:rsidRDefault="00055E87" w:rsidP="00055E87">
      <w:pPr>
        <w:pStyle w:val="Heading3"/>
      </w:pPr>
      <w:bookmarkStart w:id="67" w:name="_Toc204085989"/>
      <w:r w:rsidRPr="003A0BBC">
        <w:lastRenderedPageBreak/>
        <w:t>Joint space analysis</w:t>
      </w:r>
      <w:r>
        <w:t xml:space="preserve"> (cubic spline</w:t>
      </w:r>
      <w:r w:rsidR="003D2A9A">
        <w:t xml:space="preserve"> and quintic polynomials</w:t>
      </w:r>
      <w:r>
        <w:t>)</w:t>
      </w:r>
      <w:r w:rsidR="003D2A9A">
        <w:t xml:space="preserve"> for </w:t>
      </w:r>
      <w:r w:rsidR="00442D33">
        <w:t>4-second intervals</w:t>
      </w:r>
      <w:bookmarkEnd w:id="67"/>
    </w:p>
    <w:p w14:paraId="08781B9D" w14:textId="7A89B2E0" w:rsidR="00055E87" w:rsidRDefault="00055E87" w:rsidP="00055E87">
      <w:pPr>
        <w:jc w:val="center"/>
      </w:pPr>
      <w:r w:rsidRPr="00055E87">
        <w:rPr>
          <w:noProof/>
        </w:rPr>
        <w:drawing>
          <wp:inline distT="0" distB="0" distL="0" distR="0" wp14:anchorId="20593901" wp14:editId="6C036BC1">
            <wp:extent cx="6000750" cy="3434220"/>
            <wp:effectExtent l="0" t="0" r="0" b="0"/>
            <wp:docPr id="1206948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8718" r="7051"/>
                    <a:stretch>
                      <a:fillRect/>
                    </a:stretch>
                  </pic:blipFill>
                  <pic:spPr bwMode="auto">
                    <a:xfrm>
                      <a:off x="0" y="0"/>
                      <a:ext cx="6051343" cy="3463174"/>
                    </a:xfrm>
                    <a:prstGeom prst="rect">
                      <a:avLst/>
                    </a:prstGeom>
                    <a:noFill/>
                    <a:ln>
                      <a:noFill/>
                    </a:ln>
                    <a:extLst>
                      <a:ext uri="{53640926-AAD7-44D8-BBD7-CCE9431645EC}">
                        <a14:shadowObscured xmlns:a14="http://schemas.microsoft.com/office/drawing/2010/main"/>
                      </a:ext>
                    </a:extLst>
                  </pic:spPr>
                </pic:pic>
              </a:graphicData>
            </a:graphic>
          </wp:inline>
        </w:drawing>
      </w:r>
    </w:p>
    <w:p w14:paraId="62E69CC0" w14:textId="5D2BA060" w:rsidR="00055E87" w:rsidRDefault="00055E87" w:rsidP="00055E87">
      <w:pPr>
        <w:pStyle w:val="Caption"/>
        <w:jc w:val="center"/>
      </w:pPr>
      <w:bookmarkStart w:id="68" w:name="_Toc204086030"/>
      <w:r>
        <w:t xml:space="preserve">Figure </w:t>
      </w:r>
      <w:fldSimple w:instr=" SEQ Figure \* ARABIC ">
        <w:r w:rsidR="00AC298B">
          <w:rPr>
            <w:noProof/>
          </w:rPr>
          <w:t>22</w:t>
        </w:r>
      </w:fldSimple>
      <w:r>
        <w:t>: Joint motion profiles (joint space driven) with cubic spline</w:t>
      </w:r>
      <w:bookmarkEnd w:id="68"/>
    </w:p>
    <w:p w14:paraId="52FD5B30" w14:textId="77777777" w:rsidR="0022045F" w:rsidRPr="0022045F" w:rsidRDefault="0022045F" w:rsidP="0022045F"/>
    <w:p w14:paraId="7FB76A21" w14:textId="1D98B524" w:rsidR="00055E87" w:rsidRDefault="00055E87" w:rsidP="00055E87">
      <w:pPr>
        <w:jc w:val="center"/>
      </w:pPr>
      <w:r w:rsidRPr="00055E87">
        <w:rPr>
          <w:noProof/>
        </w:rPr>
        <w:drawing>
          <wp:inline distT="0" distB="0" distL="0" distR="0" wp14:anchorId="30161A5C" wp14:editId="5D20C59F">
            <wp:extent cx="4333875" cy="3248856"/>
            <wp:effectExtent l="0" t="0" r="0" b="0"/>
            <wp:docPr id="559596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9953" cy="3268405"/>
                    </a:xfrm>
                    <a:prstGeom prst="rect">
                      <a:avLst/>
                    </a:prstGeom>
                    <a:noFill/>
                    <a:ln>
                      <a:noFill/>
                    </a:ln>
                  </pic:spPr>
                </pic:pic>
              </a:graphicData>
            </a:graphic>
          </wp:inline>
        </w:drawing>
      </w:r>
    </w:p>
    <w:p w14:paraId="3F67B450" w14:textId="4A0B21C5" w:rsidR="00CE0325" w:rsidRPr="00CE0325" w:rsidRDefault="00055E87" w:rsidP="003D2A9A">
      <w:pPr>
        <w:pStyle w:val="Caption"/>
        <w:jc w:val="center"/>
      </w:pPr>
      <w:bookmarkStart w:id="69" w:name="_Toc204086031"/>
      <w:r>
        <w:t xml:space="preserve">Figure </w:t>
      </w:r>
      <w:fldSimple w:instr=" SEQ Figure \* ARABIC ">
        <w:r w:rsidR="00AC298B">
          <w:rPr>
            <w:noProof/>
          </w:rPr>
          <w:t>23</w:t>
        </w:r>
      </w:fldSimple>
      <w:r>
        <w:t xml:space="preserve">: </w:t>
      </w:r>
      <w:r w:rsidRPr="002C34FD">
        <w:t>Jacobian similarity score between analytical and geometrical approach (joint space driven)</w:t>
      </w:r>
      <w:r>
        <w:t xml:space="preserve"> using cubic spline</w:t>
      </w:r>
      <w:bookmarkEnd w:id="69"/>
      <w:r w:rsidR="00304B49">
        <w:t xml:space="preserve"> </w:t>
      </w:r>
    </w:p>
    <w:p w14:paraId="29ABA1A4" w14:textId="4DDDAA5D" w:rsidR="00055E87" w:rsidRDefault="003640B2" w:rsidP="00055E87">
      <w:pPr>
        <w:jc w:val="center"/>
      </w:pPr>
      <w:r w:rsidRPr="003640B2">
        <w:rPr>
          <w:noProof/>
        </w:rPr>
        <w:lastRenderedPageBreak/>
        <w:drawing>
          <wp:inline distT="0" distB="0" distL="0" distR="0" wp14:anchorId="51B922EF" wp14:editId="45554040">
            <wp:extent cx="5943600" cy="3411899"/>
            <wp:effectExtent l="0" t="0" r="0" b="0"/>
            <wp:docPr id="120121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8974" r="7051"/>
                    <a:stretch>
                      <a:fillRect/>
                    </a:stretch>
                  </pic:blipFill>
                  <pic:spPr bwMode="auto">
                    <a:xfrm>
                      <a:off x="0" y="0"/>
                      <a:ext cx="5962689" cy="3422857"/>
                    </a:xfrm>
                    <a:prstGeom prst="rect">
                      <a:avLst/>
                    </a:prstGeom>
                    <a:noFill/>
                    <a:ln>
                      <a:noFill/>
                    </a:ln>
                    <a:extLst>
                      <a:ext uri="{53640926-AAD7-44D8-BBD7-CCE9431645EC}">
                        <a14:shadowObscured xmlns:a14="http://schemas.microsoft.com/office/drawing/2010/main"/>
                      </a:ext>
                    </a:extLst>
                  </pic:spPr>
                </pic:pic>
              </a:graphicData>
            </a:graphic>
          </wp:inline>
        </w:drawing>
      </w:r>
    </w:p>
    <w:p w14:paraId="23A20995" w14:textId="7AA4B493" w:rsidR="00055E87" w:rsidRDefault="00055E87" w:rsidP="00055E87">
      <w:pPr>
        <w:pStyle w:val="Caption"/>
        <w:jc w:val="center"/>
      </w:pPr>
      <w:bookmarkStart w:id="70" w:name="_Toc204086032"/>
      <w:r>
        <w:t xml:space="preserve">Figure </w:t>
      </w:r>
      <w:fldSimple w:instr=" SEQ Figure \* ARABIC ">
        <w:r w:rsidR="00AC298B">
          <w:rPr>
            <w:noProof/>
          </w:rPr>
          <w:t>24</w:t>
        </w:r>
      </w:fldSimple>
      <w:r>
        <w:t>: End effector motion profile (joint space driven) using cubic spline</w:t>
      </w:r>
      <w:bookmarkEnd w:id="70"/>
    </w:p>
    <w:p w14:paraId="5DB62CD5" w14:textId="77777777" w:rsidR="0022045F" w:rsidRPr="0022045F" w:rsidRDefault="0022045F" w:rsidP="0022045F"/>
    <w:p w14:paraId="4288EFF2" w14:textId="402976C2" w:rsidR="00055E87" w:rsidRDefault="003640B2" w:rsidP="00055E87">
      <w:pPr>
        <w:jc w:val="center"/>
      </w:pPr>
      <w:r w:rsidRPr="003640B2">
        <w:rPr>
          <w:noProof/>
        </w:rPr>
        <w:drawing>
          <wp:inline distT="0" distB="0" distL="0" distR="0" wp14:anchorId="79825A67" wp14:editId="217AB504">
            <wp:extent cx="5943600" cy="3398926"/>
            <wp:effectExtent l="0" t="0" r="0" b="0"/>
            <wp:docPr id="825804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9135" r="6570"/>
                    <a:stretch>
                      <a:fillRect/>
                    </a:stretch>
                  </pic:blipFill>
                  <pic:spPr bwMode="auto">
                    <a:xfrm>
                      <a:off x="0" y="0"/>
                      <a:ext cx="5989601" cy="3425232"/>
                    </a:xfrm>
                    <a:prstGeom prst="rect">
                      <a:avLst/>
                    </a:prstGeom>
                    <a:noFill/>
                    <a:ln>
                      <a:noFill/>
                    </a:ln>
                    <a:extLst>
                      <a:ext uri="{53640926-AAD7-44D8-BBD7-CCE9431645EC}">
                        <a14:shadowObscured xmlns:a14="http://schemas.microsoft.com/office/drawing/2010/main"/>
                      </a:ext>
                    </a:extLst>
                  </pic:spPr>
                </pic:pic>
              </a:graphicData>
            </a:graphic>
          </wp:inline>
        </w:drawing>
      </w:r>
    </w:p>
    <w:p w14:paraId="75B74839" w14:textId="7E67841D" w:rsidR="00055E87" w:rsidRDefault="00055E87" w:rsidP="00055E87">
      <w:pPr>
        <w:pStyle w:val="Caption"/>
        <w:jc w:val="center"/>
      </w:pPr>
      <w:bookmarkStart w:id="71" w:name="_Toc204086033"/>
      <w:r>
        <w:t xml:space="preserve">Figure </w:t>
      </w:r>
      <w:fldSimple w:instr=" SEQ Figure \* ARABIC ">
        <w:r w:rsidR="00AC298B">
          <w:rPr>
            <w:noProof/>
          </w:rPr>
          <w:t>25</w:t>
        </w:r>
      </w:fldSimple>
      <w:r>
        <w:t>: Joint torques during motion (joint space driven) using cubic spline</w:t>
      </w:r>
      <w:bookmarkEnd w:id="71"/>
    </w:p>
    <w:p w14:paraId="063106A6" w14:textId="0CF888C0" w:rsidR="003D2A9A" w:rsidRDefault="003640B2" w:rsidP="003D2A9A">
      <w:pPr>
        <w:jc w:val="center"/>
      </w:pPr>
      <w:r w:rsidRPr="003640B2">
        <w:rPr>
          <w:noProof/>
        </w:rPr>
        <w:lastRenderedPageBreak/>
        <w:drawing>
          <wp:inline distT="0" distB="0" distL="0" distR="0" wp14:anchorId="2EF7CA7F" wp14:editId="1D90CEEA">
            <wp:extent cx="6124575" cy="3522509"/>
            <wp:effectExtent l="0" t="0" r="0" b="0"/>
            <wp:docPr id="137254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9456" r="6730"/>
                    <a:stretch>
                      <a:fillRect/>
                    </a:stretch>
                  </pic:blipFill>
                  <pic:spPr bwMode="auto">
                    <a:xfrm>
                      <a:off x="0" y="0"/>
                      <a:ext cx="6147699" cy="3535809"/>
                    </a:xfrm>
                    <a:prstGeom prst="rect">
                      <a:avLst/>
                    </a:prstGeom>
                    <a:noFill/>
                    <a:ln>
                      <a:noFill/>
                    </a:ln>
                    <a:extLst>
                      <a:ext uri="{53640926-AAD7-44D8-BBD7-CCE9431645EC}">
                        <a14:shadowObscured xmlns:a14="http://schemas.microsoft.com/office/drawing/2010/main"/>
                      </a:ext>
                    </a:extLst>
                  </pic:spPr>
                </pic:pic>
              </a:graphicData>
            </a:graphic>
          </wp:inline>
        </w:drawing>
      </w:r>
    </w:p>
    <w:p w14:paraId="08CE0437" w14:textId="20D55ABF" w:rsidR="003D2A9A" w:rsidRDefault="003D2A9A" w:rsidP="003D2A9A">
      <w:pPr>
        <w:pStyle w:val="Caption"/>
        <w:jc w:val="center"/>
      </w:pPr>
      <w:bookmarkStart w:id="72" w:name="_Toc204086034"/>
      <w:r>
        <w:t xml:space="preserve">Figure </w:t>
      </w:r>
      <w:fldSimple w:instr=" SEQ Figure \* ARABIC ">
        <w:r w:rsidR="00AC298B">
          <w:rPr>
            <w:noProof/>
          </w:rPr>
          <w:t>26</w:t>
        </w:r>
      </w:fldSimple>
      <w:r>
        <w:t>: Joint motion profiles (joint space driven) using quintic polynomial</w:t>
      </w:r>
      <w:bookmarkEnd w:id="72"/>
    </w:p>
    <w:p w14:paraId="07EFDDF0" w14:textId="77777777" w:rsidR="0022045F" w:rsidRPr="0022045F" w:rsidRDefault="0022045F" w:rsidP="0022045F"/>
    <w:p w14:paraId="0CB06754" w14:textId="52C9310C" w:rsidR="003D2A9A" w:rsidRDefault="003D2A9A" w:rsidP="003D2A9A">
      <w:pPr>
        <w:jc w:val="center"/>
      </w:pPr>
      <w:r w:rsidRPr="003D2A9A">
        <w:rPr>
          <w:noProof/>
        </w:rPr>
        <w:drawing>
          <wp:inline distT="0" distB="0" distL="0" distR="0" wp14:anchorId="020351B0" wp14:editId="7758000D">
            <wp:extent cx="4648200" cy="3484487"/>
            <wp:effectExtent l="0" t="0" r="0" b="0"/>
            <wp:docPr id="931469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5125" cy="3504671"/>
                    </a:xfrm>
                    <a:prstGeom prst="rect">
                      <a:avLst/>
                    </a:prstGeom>
                    <a:noFill/>
                    <a:ln>
                      <a:noFill/>
                    </a:ln>
                  </pic:spPr>
                </pic:pic>
              </a:graphicData>
            </a:graphic>
          </wp:inline>
        </w:drawing>
      </w:r>
    </w:p>
    <w:p w14:paraId="1B906038" w14:textId="589D4EB1" w:rsidR="003D2A9A" w:rsidRDefault="003D2A9A" w:rsidP="003D2A9A">
      <w:pPr>
        <w:pStyle w:val="Caption"/>
        <w:jc w:val="center"/>
      </w:pPr>
      <w:bookmarkStart w:id="73" w:name="_Toc204086035"/>
      <w:r>
        <w:t xml:space="preserve">Figure </w:t>
      </w:r>
      <w:fldSimple w:instr=" SEQ Figure \* ARABIC ">
        <w:r w:rsidR="00AC298B">
          <w:rPr>
            <w:noProof/>
          </w:rPr>
          <w:t>27</w:t>
        </w:r>
      </w:fldSimple>
      <w:r>
        <w:t xml:space="preserve">: </w:t>
      </w:r>
      <w:r w:rsidRPr="00620459">
        <w:t xml:space="preserve">Jacobian similarity score between analytical and geometrical approach (joint space driven) using </w:t>
      </w:r>
      <w:r>
        <w:t>quintic polynomial</w:t>
      </w:r>
      <w:bookmarkEnd w:id="73"/>
    </w:p>
    <w:p w14:paraId="36B8DFF9" w14:textId="7F658BD6" w:rsidR="003D2A9A" w:rsidRDefault="000D6974" w:rsidP="003D2A9A">
      <w:pPr>
        <w:jc w:val="center"/>
      </w:pPr>
      <w:r w:rsidRPr="000D6974">
        <w:rPr>
          <w:noProof/>
        </w:rPr>
        <w:lastRenderedPageBreak/>
        <w:drawing>
          <wp:inline distT="0" distB="0" distL="0" distR="0" wp14:anchorId="213D0260" wp14:editId="038A06F2">
            <wp:extent cx="5876925" cy="3354419"/>
            <wp:effectExtent l="0" t="0" r="0" b="0"/>
            <wp:docPr id="940438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8814" r="6731"/>
                    <a:stretch>
                      <a:fillRect/>
                    </a:stretch>
                  </pic:blipFill>
                  <pic:spPr bwMode="auto">
                    <a:xfrm>
                      <a:off x="0" y="0"/>
                      <a:ext cx="5890240" cy="3362019"/>
                    </a:xfrm>
                    <a:prstGeom prst="rect">
                      <a:avLst/>
                    </a:prstGeom>
                    <a:noFill/>
                    <a:ln>
                      <a:noFill/>
                    </a:ln>
                    <a:extLst>
                      <a:ext uri="{53640926-AAD7-44D8-BBD7-CCE9431645EC}">
                        <a14:shadowObscured xmlns:a14="http://schemas.microsoft.com/office/drawing/2010/main"/>
                      </a:ext>
                    </a:extLst>
                  </pic:spPr>
                </pic:pic>
              </a:graphicData>
            </a:graphic>
          </wp:inline>
        </w:drawing>
      </w:r>
    </w:p>
    <w:p w14:paraId="4FE0987E" w14:textId="1DB09F64" w:rsidR="003D2A9A" w:rsidRDefault="003D2A9A" w:rsidP="003D2A9A">
      <w:pPr>
        <w:pStyle w:val="Caption"/>
        <w:jc w:val="center"/>
      </w:pPr>
      <w:bookmarkStart w:id="74" w:name="_Toc204086036"/>
      <w:r>
        <w:t xml:space="preserve">Figure </w:t>
      </w:r>
      <w:fldSimple w:instr=" SEQ Figure \* ARABIC ">
        <w:r w:rsidR="00AC298B">
          <w:rPr>
            <w:noProof/>
          </w:rPr>
          <w:t>28</w:t>
        </w:r>
      </w:fldSimple>
      <w:r>
        <w:t>: End effector motion profile (joint space driven) using quintic polynomial</w:t>
      </w:r>
      <w:bookmarkEnd w:id="74"/>
    </w:p>
    <w:p w14:paraId="4F7D8FA4" w14:textId="77777777" w:rsidR="0022045F" w:rsidRPr="0022045F" w:rsidRDefault="0022045F" w:rsidP="0022045F"/>
    <w:p w14:paraId="4C8A8FC7" w14:textId="23322346" w:rsidR="003D2A9A" w:rsidRDefault="000D6974" w:rsidP="003D2A9A">
      <w:pPr>
        <w:jc w:val="center"/>
      </w:pPr>
      <w:r w:rsidRPr="000D6974">
        <w:rPr>
          <w:noProof/>
        </w:rPr>
        <w:drawing>
          <wp:inline distT="0" distB="0" distL="0" distR="0" wp14:anchorId="220CB891" wp14:editId="058E7199">
            <wp:extent cx="5943600" cy="3386051"/>
            <wp:effectExtent l="0" t="0" r="0" b="0"/>
            <wp:docPr id="907234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8814" r="6570"/>
                    <a:stretch>
                      <a:fillRect/>
                    </a:stretch>
                  </pic:blipFill>
                  <pic:spPr bwMode="auto">
                    <a:xfrm>
                      <a:off x="0" y="0"/>
                      <a:ext cx="5970476" cy="3401362"/>
                    </a:xfrm>
                    <a:prstGeom prst="rect">
                      <a:avLst/>
                    </a:prstGeom>
                    <a:noFill/>
                    <a:ln>
                      <a:noFill/>
                    </a:ln>
                    <a:extLst>
                      <a:ext uri="{53640926-AAD7-44D8-BBD7-CCE9431645EC}">
                        <a14:shadowObscured xmlns:a14="http://schemas.microsoft.com/office/drawing/2010/main"/>
                      </a:ext>
                    </a:extLst>
                  </pic:spPr>
                </pic:pic>
              </a:graphicData>
            </a:graphic>
          </wp:inline>
        </w:drawing>
      </w:r>
    </w:p>
    <w:p w14:paraId="24E4C48E" w14:textId="524DE145" w:rsidR="003D2A9A" w:rsidRDefault="003D2A9A" w:rsidP="003D2A9A">
      <w:pPr>
        <w:pStyle w:val="Caption"/>
        <w:jc w:val="center"/>
      </w:pPr>
      <w:bookmarkStart w:id="75" w:name="_Toc204086037"/>
      <w:r>
        <w:t xml:space="preserve">Figure </w:t>
      </w:r>
      <w:fldSimple w:instr=" SEQ Figure \* ARABIC ">
        <w:r w:rsidR="00AC298B">
          <w:rPr>
            <w:noProof/>
          </w:rPr>
          <w:t>29</w:t>
        </w:r>
      </w:fldSimple>
      <w:r>
        <w:t>: Joint torques during motion (joint space driven) using quintic polynomial</w:t>
      </w:r>
      <w:bookmarkEnd w:id="75"/>
    </w:p>
    <w:p w14:paraId="3438549E" w14:textId="77777777" w:rsidR="00E12FC7" w:rsidRPr="00E12FC7" w:rsidRDefault="00E12FC7" w:rsidP="00E12FC7"/>
    <w:p w14:paraId="01C674DD" w14:textId="2B33C1E3" w:rsidR="00BB35B1" w:rsidRPr="0033527F" w:rsidRDefault="00BB35B1" w:rsidP="00784098">
      <w:pPr>
        <w:pStyle w:val="Heading2"/>
      </w:pPr>
      <w:bookmarkStart w:id="76" w:name="_Toc204085990"/>
      <w:r w:rsidRPr="0033527F">
        <w:lastRenderedPageBreak/>
        <w:t>Jacobian Matrix</w:t>
      </w:r>
      <w:bookmarkEnd w:id="76"/>
    </w:p>
    <w:p w14:paraId="105AF594" w14:textId="7C2BC580" w:rsidR="008C6D33" w:rsidRDefault="00784098" w:rsidP="00D22460">
      <w:r w:rsidRPr="00784098">
        <w:t>The Jacobian matrix can b</w:t>
      </w:r>
      <w:r>
        <w:t>e derived from the derivative methods</w:t>
      </w:r>
      <w:r w:rsidR="008C6D33">
        <w:t xml:space="preserve">. Refer to </w:t>
      </w:r>
      <w:r w:rsidR="008C6D33">
        <w:fldChar w:fldCharType="begin"/>
      </w:r>
      <w:r w:rsidR="008C6D33">
        <w:instrText xml:space="preserve"> REF _Ref204028453 \h </w:instrText>
      </w:r>
      <w:r w:rsidR="008C6D33">
        <w:fldChar w:fldCharType="separate"/>
      </w:r>
      <w:r w:rsidR="00AC298B">
        <w:t xml:space="preserve">Equation </w:t>
      </w:r>
      <w:r w:rsidR="00AC298B">
        <w:rPr>
          <w:noProof/>
        </w:rPr>
        <w:t>8</w:t>
      </w:r>
      <w:r w:rsidR="00AC298B">
        <w:t>: Position equations in relation to the angles of joints</w:t>
      </w:r>
      <w:r w:rsidR="008C6D33">
        <w:fldChar w:fldCharType="end"/>
      </w:r>
      <w:r w:rsidR="008C6D33">
        <w:t xml:space="preserve"> as the base equations for derivation. The Jacobian matrix for linear velocity of end effector is simply partial derivatives of the position equations respected to the angle of joints. After fully derived and simplified the expression, the equations can be summarized as:</w:t>
      </w:r>
    </w:p>
    <w:p w14:paraId="7C184B48" w14:textId="37D8BDAE" w:rsidR="00125FE7" w:rsidRDefault="00000000" w:rsidP="00125FE7">
      <w:pPr>
        <w:pStyle w:val="Caption"/>
        <w:rPr>
          <w:rFonts w:eastAsiaTheme="minorEastAsia"/>
          <w:iCs w:val="0"/>
          <w:color w:val="auto"/>
          <w:sz w:val="24"/>
          <w:szCs w:val="24"/>
        </w:rPr>
      </w:pPr>
      <m:oMathPara>
        <m:oMath>
          <m:sSub>
            <m:sSubPr>
              <m:ctrlPr>
                <w:rPr>
                  <w:rFonts w:ascii="Cambria Math" w:hAnsi="Cambria Math"/>
                  <w:i w:val="0"/>
                </w:rPr>
              </m:ctrlPr>
            </m:sSubPr>
            <m:e>
              <m:r>
                <w:rPr>
                  <w:rFonts w:ascii="Cambria Math" w:hAnsi="Cambria Math"/>
                </w:rPr>
                <m:t>J</m:t>
              </m:r>
            </m:e>
            <m:sub>
              <m:r>
                <w:rPr>
                  <w:rFonts w:ascii="Cambria Math" w:hAnsi="Cambria Math"/>
                </w:rPr>
                <m:t>v</m:t>
              </m:r>
            </m:sub>
          </m:sSub>
          <m:r>
            <w:rPr>
              <w:rFonts w:ascii="Cambria Math" w:hAnsi="Cambria Math"/>
            </w:rPr>
            <m:t>=</m:t>
          </m:r>
          <m:m>
            <m:mPr>
              <m:cGp m:val="8"/>
              <m:mcs>
                <m:mc>
                  <m:mcPr>
                    <m:count m:val="2"/>
                    <m:mcJc m:val="center"/>
                  </m:mcPr>
                </m:mc>
                <m:mc>
                  <m:mcPr>
                    <m:count m:val="1"/>
                    <m:mcJc m:val="left"/>
                  </m:mcPr>
                </m:mc>
              </m:mcs>
              <m:ctrlPr>
                <w:rPr>
                  <w:rFonts w:ascii="Cambria Math" w:hAnsi="Cambria Math"/>
                  <w:iCs w:val="0"/>
                  <w:color w:val="auto"/>
                  <w:sz w:val="24"/>
                  <w:szCs w:val="24"/>
                </w:rPr>
              </m:ctrlPr>
            </m:mPr>
            <m:mr>
              <m:e>
                <m:r>
                  <w:rPr>
                    <w:rFonts w:ascii="Cambria Math" w:hAnsi="Cambria Math"/>
                  </w:rPr>
                  <m:t>-</m:t>
                </m:r>
                <m:sSub>
                  <m:sSubPr>
                    <m:ctrlPr>
                      <w:rPr>
                        <w:rFonts w:ascii="Cambria Math" w:hAnsi="Cambria Math"/>
                        <w:i w:val="0"/>
                      </w:rPr>
                    </m:ctrlPr>
                  </m:sSubPr>
                  <m:e>
                    <m:r>
                      <w:rPr>
                        <w:rFonts w:ascii="Cambria Math" w:hAnsi="Cambria Math"/>
                      </w:rPr>
                      <m:t>S</m:t>
                    </m:r>
                  </m:e>
                  <m:sub>
                    <m:r>
                      <w:rPr>
                        <w:rFonts w:ascii="Cambria Math" w:hAnsi="Cambria Math"/>
                      </w:rPr>
                      <m:t>1</m:t>
                    </m:r>
                  </m:sub>
                </m:sSub>
                <m:r>
                  <w:rPr>
                    <w:rFonts w:ascii="Cambria Math" w:hAnsi="Cambria Math"/>
                  </w:rPr>
                  <m:t>A-0.2645</m:t>
                </m:r>
                <m:sSub>
                  <m:sSubPr>
                    <m:ctrlPr>
                      <w:rPr>
                        <w:rFonts w:ascii="Cambria Math" w:hAnsi="Cambria Math"/>
                        <w:i w:val="0"/>
                      </w:rPr>
                    </m:ctrlPr>
                  </m:sSubPr>
                  <m:e>
                    <m:r>
                      <w:rPr>
                        <w:rFonts w:ascii="Cambria Math" w:hAnsi="Cambria Math"/>
                      </w:rPr>
                      <m:t>C</m:t>
                    </m:r>
                  </m:e>
                  <m:sub>
                    <m:r>
                      <w:rPr>
                        <w:rFonts w:ascii="Cambria Math" w:hAnsi="Cambria Math"/>
                      </w:rPr>
                      <m:t>1</m:t>
                    </m:r>
                  </m:sub>
                </m:sSub>
              </m:e>
              <m:e>
                <m:sSub>
                  <m:sSubPr>
                    <m:ctrlPr>
                      <w:rPr>
                        <w:rFonts w:ascii="Cambria Math" w:hAnsi="Cambria Math"/>
                        <w:i w:val="0"/>
                      </w:rPr>
                    </m:ctrlPr>
                  </m:sSubPr>
                  <m:e>
                    <m:r>
                      <w:rPr>
                        <w:rFonts w:ascii="Cambria Math" w:hAnsi="Cambria Math"/>
                      </w:rPr>
                      <m:t>C</m:t>
                    </m:r>
                  </m:e>
                  <m:sub>
                    <m:r>
                      <w:rPr>
                        <w:rFonts w:ascii="Cambria Math" w:hAnsi="Cambria Math"/>
                      </w:rPr>
                      <m:t>1</m:t>
                    </m:r>
                  </m:sub>
                </m:sSub>
                <m:r>
                  <w:rPr>
                    <w:rFonts w:ascii="Cambria Math" w:hAnsi="Cambria Math"/>
                  </w:rPr>
                  <m:t>B</m:t>
                </m:r>
              </m:e>
              <m:e>
                <m:sSub>
                  <m:sSubPr>
                    <m:ctrlPr>
                      <w:rPr>
                        <w:rFonts w:ascii="Cambria Math" w:hAnsi="Cambria Math"/>
                        <w:i w:val="0"/>
                      </w:rPr>
                    </m:ctrlPr>
                  </m:sSubPr>
                  <m:e>
                    <m:r>
                      <w:rPr>
                        <w:rFonts w:ascii="Cambria Math" w:hAnsi="Cambria Math"/>
                      </w:rPr>
                      <m:t>C</m:t>
                    </m:r>
                  </m:e>
                  <m:sub>
                    <m:r>
                      <w:rPr>
                        <w:rFonts w:ascii="Cambria Math" w:hAnsi="Cambria Math"/>
                      </w:rPr>
                      <m:t>1</m:t>
                    </m:r>
                  </m:sub>
                </m:sSub>
                <m:r>
                  <w:rPr>
                    <w:rFonts w:ascii="Cambria Math" w:hAnsi="Cambria Math"/>
                  </w:rPr>
                  <m:t>D</m:t>
                </m:r>
              </m:e>
            </m:mr>
            <m:mr>
              <m:e>
                <m:sSub>
                  <m:sSubPr>
                    <m:ctrlPr>
                      <w:rPr>
                        <w:rFonts w:ascii="Cambria Math" w:hAnsi="Cambria Math"/>
                        <w:i w:val="0"/>
                      </w:rPr>
                    </m:ctrlPr>
                  </m:sSubPr>
                  <m:e>
                    <m:r>
                      <w:rPr>
                        <w:rFonts w:ascii="Cambria Math" w:hAnsi="Cambria Math"/>
                      </w:rPr>
                      <m:t>C</m:t>
                    </m:r>
                  </m:e>
                  <m:sub>
                    <m:r>
                      <w:rPr>
                        <w:rFonts w:ascii="Cambria Math" w:hAnsi="Cambria Math"/>
                      </w:rPr>
                      <m:t>1</m:t>
                    </m:r>
                  </m:sub>
                </m:sSub>
                <m:r>
                  <w:rPr>
                    <w:rFonts w:ascii="Cambria Math" w:hAnsi="Cambria Math"/>
                  </w:rPr>
                  <m:t>A-0.2645</m:t>
                </m:r>
                <m:sSub>
                  <m:sSubPr>
                    <m:ctrlPr>
                      <w:rPr>
                        <w:rFonts w:ascii="Cambria Math" w:hAnsi="Cambria Math"/>
                        <w:i w:val="0"/>
                      </w:rPr>
                    </m:ctrlPr>
                  </m:sSubPr>
                  <m:e>
                    <m:r>
                      <w:rPr>
                        <w:rFonts w:ascii="Cambria Math" w:hAnsi="Cambria Math"/>
                      </w:rPr>
                      <m:t>S</m:t>
                    </m:r>
                  </m:e>
                  <m:sub>
                    <m:r>
                      <w:rPr>
                        <w:rFonts w:ascii="Cambria Math" w:hAnsi="Cambria Math"/>
                      </w:rPr>
                      <m:t>1</m:t>
                    </m:r>
                  </m:sub>
                </m:sSub>
              </m:e>
              <m:e>
                <m:sSub>
                  <m:sSubPr>
                    <m:ctrlPr>
                      <w:rPr>
                        <w:rFonts w:ascii="Cambria Math" w:hAnsi="Cambria Math"/>
                        <w:i w:val="0"/>
                      </w:rPr>
                    </m:ctrlPr>
                  </m:sSubPr>
                  <m:e>
                    <m:r>
                      <w:rPr>
                        <w:rFonts w:ascii="Cambria Math" w:hAnsi="Cambria Math"/>
                      </w:rPr>
                      <m:t>S</m:t>
                    </m:r>
                  </m:e>
                  <m:sub>
                    <m:r>
                      <w:rPr>
                        <w:rFonts w:ascii="Cambria Math" w:hAnsi="Cambria Math"/>
                      </w:rPr>
                      <m:t>1</m:t>
                    </m:r>
                  </m:sub>
                </m:sSub>
                <m:r>
                  <w:rPr>
                    <w:rFonts w:ascii="Cambria Math" w:hAnsi="Cambria Math"/>
                  </w:rPr>
                  <m:t>B</m:t>
                </m:r>
              </m:e>
              <m:e>
                <m:sSub>
                  <m:sSubPr>
                    <m:ctrlPr>
                      <w:rPr>
                        <w:rFonts w:ascii="Cambria Math" w:hAnsi="Cambria Math"/>
                        <w:i w:val="0"/>
                      </w:rPr>
                    </m:ctrlPr>
                  </m:sSubPr>
                  <m:e>
                    <m:r>
                      <w:rPr>
                        <w:rFonts w:ascii="Cambria Math" w:hAnsi="Cambria Math"/>
                      </w:rPr>
                      <m:t>S</m:t>
                    </m:r>
                  </m:e>
                  <m:sub>
                    <m:r>
                      <w:rPr>
                        <w:rFonts w:ascii="Cambria Math" w:hAnsi="Cambria Math"/>
                      </w:rPr>
                      <m:t>1</m:t>
                    </m:r>
                  </m:sub>
                </m:sSub>
                <m:r>
                  <w:rPr>
                    <w:rFonts w:ascii="Cambria Math" w:hAnsi="Cambria Math"/>
                  </w:rPr>
                  <m:t>D</m:t>
                </m:r>
              </m:e>
            </m:mr>
            <m:mr>
              <m:e>
                <m:r>
                  <w:rPr>
                    <w:rFonts w:ascii="Cambria Math" w:hAnsi="Cambria Math"/>
                  </w:rPr>
                  <m:t>0</m:t>
                </m:r>
              </m:e>
              <m:e>
                <m:r>
                  <w:rPr>
                    <w:rFonts w:ascii="Cambria Math" w:hAnsi="Cambria Math"/>
                  </w:rPr>
                  <m:t>E</m:t>
                </m:r>
              </m:e>
              <m:e>
                <m:r>
                  <w:rPr>
                    <w:rFonts w:ascii="Cambria Math" w:hAnsi="Cambria Math"/>
                  </w:rPr>
                  <m:t>F</m:t>
                </m:r>
              </m:e>
            </m:mr>
          </m:m>
        </m:oMath>
      </m:oMathPara>
    </w:p>
    <w:p w14:paraId="1430C0B0" w14:textId="311CAFBB" w:rsidR="008C6D33" w:rsidRPr="00784098" w:rsidRDefault="00125FE7" w:rsidP="00125FE7">
      <w:pPr>
        <w:pStyle w:val="Caption"/>
      </w:pPr>
      <w:bookmarkStart w:id="77" w:name="_Ref204031096"/>
      <w:bookmarkStart w:id="78" w:name="_Toc204086003"/>
      <w:r>
        <w:t xml:space="preserve">Equation </w:t>
      </w:r>
      <w:fldSimple w:instr=" SEQ Equation \* ARABIC ">
        <w:r w:rsidR="00AC298B">
          <w:rPr>
            <w:noProof/>
          </w:rPr>
          <w:t>12</w:t>
        </w:r>
      </w:fldSimple>
      <w:r>
        <w:t>:</w:t>
      </w:r>
      <w:r w:rsidR="004A0F07">
        <w:t xml:space="preserve"> </w:t>
      </w:r>
      <w:r>
        <w:t>Jacobian matrix for linear velocities of end effector</w:t>
      </w:r>
      <w:bookmarkEnd w:id="77"/>
      <w:bookmarkEnd w:id="78"/>
    </w:p>
    <w:p w14:paraId="0C84C159" w14:textId="77777777" w:rsidR="002948BB" w:rsidRDefault="002948BB">
      <w:r>
        <w:t xml:space="preserve">Where: </w:t>
      </w:r>
    </w:p>
    <w:p w14:paraId="33C0E2F7" w14:textId="77777777" w:rsidR="002948BB" w:rsidRPr="002948BB" w:rsidRDefault="002948BB" w:rsidP="002948BB">
      <w:pPr>
        <w:pStyle w:val="ListParagraph"/>
        <w:numPr>
          <w:ilvl w:val="0"/>
          <w:numId w:val="1"/>
        </w:numPr>
      </w:pPr>
      <m:oMath>
        <m:r>
          <w:rPr>
            <w:rFonts w:ascii="Cambria Math" w:hAnsi="Cambria Math"/>
          </w:rPr>
          <m:t>A=2.8614</m:t>
        </m:r>
        <m:sSub>
          <m:sSubPr>
            <m:ctrlPr>
              <w:rPr>
                <w:rFonts w:ascii="Cambria Math" w:hAnsi="Cambria Math"/>
                <w:i/>
              </w:rPr>
            </m:ctrlPr>
          </m:sSubPr>
          <m:e>
            <m:r>
              <w:rPr>
                <w:rFonts w:ascii="Cambria Math" w:hAnsi="Cambria Math"/>
              </w:rPr>
              <m:t>S</m:t>
            </m:r>
          </m:e>
          <m:sub>
            <m:r>
              <w:rPr>
                <w:rFonts w:ascii="Cambria Math" w:hAnsi="Cambria Math"/>
              </w:rPr>
              <m:t>23</m:t>
            </m:r>
          </m:sub>
        </m:sSub>
        <m:r>
          <w:rPr>
            <w:rFonts w:ascii="Cambria Math" w:hAnsi="Cambria Math"/>
          </w:rPr>
          <m:t>-126.994</m:t>
        </m:r>
        <m:sSub>
          <m:sSubPr>
            <m:ctrlPr>
              <w:rPr>
                <w:rFonts w:ascii="Cambria Math" w:hAnsi="Cambria Math"/>
                <w:i/>
              </w:rPr>
            </m:ctrlPr>
          </m:sSubPr>
          <m:e>
            <m:r>
              <w:rPr>
                <w:rFonts w:ascii="Cambria Math" w:hAnsi="Cambria Math"/>
              </w:rPr>
              <m:t>C</m:t>
            </m:r>
          </m:e>
          <m:sub>
            <m:r>
              <w:rPr>
                <w:rFonts w:ascii="Cambria Math" w:hAnsi="Cambria Math"/>
              </w:rPr>
              <m:t>23</m:t>
            </m:r>
          </m:sub>
        </m:sSub>
        <m:r>
          <w:rPr>
            <w:rFonts w:ascii="Cambria Math" w:hAnsi="Cambria Math"/>
          </w:rPr>
          <m:t>-133.3</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+0.5</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+1.3</m:t>
        </m:r>
      </m:oMath>
    </w:p>
    <w:p w14:paraId="6BED9A9C" w14:textId="77777777" w:rsidR="002948BB" w:rsidRPr="002948BB" w:rsidRDefault="002948BB" w:rsidP="002948BB">
      <w:pPr>
        <w:pStyle w:val="ListParagraph"/>
        <w:numPr>
          <w:ilvl w:val="0"/>
          <w:numId w:val="1"/>
        </w:numPr>
      </w:pPr>
      <m:oMath>
        <m:r>
          <w:rPr>
            <w:rFonts w:ascii="Cambria Math" w:hAnsi="Cambria Math"/>
          </w:rPr>
          <m:t>B=2.8614</m:t>
        </m:r>
        <m:sSub>
          <m:sSubPr>
            <m:ctrlPr>
              <w:rPr>
                <w:rFonts w:ascii="Cambria Math" w:hAnsi="Cambria Math"/>
                <w:i/>
              </w:rPr>
            </m:ctrlPr>
          </m:sSubPr>
          <m:e>
            <m:r>
              <w:rPr>
                <w:rFonts w:ascii="Cambria Math" w:hAnsi="Cambria Math"/>
              </w:rPr>
              <m:t>C</m:t>
            </m:r>
          </m:e>
          <m:sub>
            <m:r>
              <w:rPr>
                <w:rFonts w:ascii="Cambria Math" w:hAnsi="Cambria Math"/>
              </w:rPr>
              <m:t>23</m:t>
            </m:r>
          </m:sub>
        </m:sSub>
        <m:r>
          <w:rPr>
            <w:rFonts w:ascii="Cambria Math" w:hAnsi="Cambria Math"/>
          </w:rPr>
          <m:t>+126.994</m:t>
        </m:r>
        <m:sSub>
          <m:sSubPr>
            <m:ctrlPr>
              <w:rPr>
                <w:rFonts w:ascii="Cambria Math" w:hAnsi="Cambria Math"/>
                <w:i/>
              </w:rPr>
            </m:ctrlPr>
          </m:sSubPr>
          <m:e>
            <m:r>
              <w:rPr>
                <w:rFonts w:ascii="Cambria Math" w:hAnsi="Cambria Math"/>
              </w:rPr>
              <m:t>S</m:t>
            </m:r>
          </m:e>
          <m:sub>
            <m:r>
              <w:rPr>
                <w:rFonts w:ascii="Cambria Math" w:hAnsi="Cambria Math"/>
              </w:rPr>
              <m:t>23</m:t>
            </m:r>
          </m:sub>
        </m:sSub>
        <m:r>
          <w:rPr>
            <w:rFonts w:ascii="Cambria Math" w:hAnsi="Cambria Math"/>
          </w:rPr>
          <m:t>+133.3</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+0.5</m:t>
        </m:r>
        <m:sSub>
          <m:sSubPr>
            <m:ctrlPr>
              <w:rPr>
                <w:rFonts w:ascii="Cambria Math" w:hAnsi="Cambria Math"/>
                <w:i/>
              </w:rPr>
            </m:ctrlPr>
          </m:sSubPr>
          <m:e>
            <m:r>
              <w:rPr>
                <w:rFonts w:ascii="Cambria Math" w:hAnsi="Cambria Math"/>
              </w:rPr>
              <m:t>C</m:t>
            </m:r>
          </m:e>
          <m:sub>
            <m:r>
              <w:rPr>
                <w:rFonts w:ascii="Cambria Math" w:hAnsi="Cambria Math"/>
              </w:rPr>
              <m:t>2</m:t>
            </m:r>
          </m:sub>
        </m:sSub>
      </m:oMath>
    </w:p>
    <w:p w14:paraId="4B5FEF7A" w14:textId="77777777" w:rsidR="002948BB" w:rsidRPr="002948BB" w:rsidRDefault="002948BB" w:rsidP="002948BB">
      <w:pPr>
        <w:pStyle w:val="ListParagraph"/>
        <w:numPr>
          <w:ilvl w:val="0"/>
          <w:numId w:val="1"/>
        </w:numPr>
      </w:pPr>
      <m:oMath>
        <m:r>
          <w:rPr>
            <w:rFonts w:ascii="Cambria Math" w:hAnsi="Cambria Math"/>
          </w:rPr>
          <m:t>D=2.8614</m:t>
        </m:r>
        <m:sSub>
          <m:sSubPr>
            <m:ctrlPr>
              <w:rPr>
                <w:rFonts w:ascii="Cambria Math" w:hAnsi="Cambria Math"/>
                <w:i/>
              </w:rPr>
            </m:ctrlPr>
          </m:sSubPr>
          <m:e>
            <m:r>
              <w:rPr>
                <w:rFonts w:ascii="Cambria Math" w:hAnsi="Cambria Math"/>
              </w:rPr>
              <m:t>C</m:t>
            </m:r>
          </m:e>
          <m:sub>
            <m:r>
              <w:rPr>
                <w:rFonts w:ascii="Cambria Math" w:hAnsi="Cambria Math"/>
              </w:rPr>
              <m:t>23</m:t>
            </m:r>
          </m:sub>
        </m:sSub>
        <m:r>
          <w:rPr>
            <w:rFonts w:ascii="Cambria Math" w:hAnsi="Cambria Math"/>
          </w:rPr>
          <m:t>+126.994</m:t>
        </m:r>
        <m:sSub>
          <m:sSubPr>
            <m:ctrlPr>
              <w:rPr>
                <w:rFonts w:ascii="Cambria Math" w:hAnsi="Cambria Math"/>
                <w:i/>
              </w:rPr>
            </m:ctrlPr>
          </m:sSubPr>
          <m:e>
            <m:r>
              <w:rPr>
                <w:rFonts w:ascii="Cambria Math" w:hAnsi="Cambria Math"/>
              </w:rPr>
              <m:t>S</m:t>
            </m:r>
          </m:e>
          <m:sub>
            <m:r>
              <w:rPr>
                <w:rFonts w:ascii="Cambria Math" w:hAnsi="Cambria Math"/>
              </w:rPr>
              <m:t>23</m:t>
            </m:r>
          </m:sub>
        </m:sSub>
      </m:oMath>
    </w:p>
    <w:p w14:paraId="24D3DFE8" w14:textId="77777777" w:rsidR="002948BB" w:rsidRPr="002948BB" w:rsidRDefault="002948BB" w:rsidP="002948BB">
      <w:pPr>
        <w:pStyle w:val="ListParagraph"/>
        <w:numPr>
          <w:ilvl w:val="0"/>
          <w:numId w:val="1"/>
        </w:numPr>
      </w:pPr>
      <m:oMath>
        <m:r>
          <w:rPr>
            <w:rFonts w:ascii="Cambria Math" w:hAnsi="Cambria Math"/>
          </w:rPr>
          <m:t>E=126.994</m:t>
        </m:r>
        <m:sSub>
          <m:sSubPr>
            <m:ctrlPr>
              <w:rPr>
                <w:rFonts w:ascii="Cambria Math" w:hAnsi="Cambria Math"/>
                <w:i/>
              </w:rPr>
            </m:ctrlPr>
          </m:sSubPr>
          <m:e>
            <m:r>
              <w:rPr>
                <w:rFonts w:ascii="Cambria Math" w:hAnsi="Cambria Math"/>
              </w:rPr>
              <m:t>C</m:t>
            </m:r>
          </m:e>
          <m:sub>
            <m:r>
              <w:rPr>
                <w:rFonts w:ascii="Cambria Math" w:hAnsi="Cambria Math"/>
              </w:rPr>
              <m:t>23</m:t>
            </m:r>
          </m:sub>
        </m:sSub>
        <m:r>
          <w:rPr>
            <w:rFonts w:ascii="Cambria Math" w:hAnsi="Cambria Math"/>
          </w:rPr>
          <m:t>-2.8614</m:t>
        </m:r>
        <m:sSub>
          <m:sSubPr>
            <m:ctrlPr>
              <w:rPr>
                <w:rFonts w:ascii="Cambria Math" w:hAnsi="Cambria Math"/>
                <w:i/>
              </w:rPr>
            </m:ctrlPr>
          </m:sSubPr>
          <m:e>
            <m:r>
              <w:rPr>
                <w:rFonts w:ascii="Cambria Math" w:hAnsi="Cambria Math"/>
              </w:rPr>
              <m:t>S</m:t>
            </m:r>
          </m:e>
          <m:sub>
            <m:r>
              <w:rPr>
                <w:rFonts w:ascii="Cambria Math" w:hAnsi="Cambria Math"/>
              </w:rPr>
              <m:t>23</m:t>
            </m:r>
          </m:sub>
        </m:sSub>
        <m:r>
          <w:rPr>
            <w:rFonts w:ascii="Cambria Math" w:hAnsi="Cambria Math"/>
          </w:rPr>
          <m:t>-0.5</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+133.3</m:t>
        </m:r>
        <m:sSub>
          <m:sSubPr>
            <m:ctrlPr>
              <w:rPr>
                <w:rFonts w:ascii="Cambria Math" w:hAnsi="Cambria Math"/>
                <w:i/>
              </w:rPr>
            </m:ctrlPr>
          </m:sSubPr>
          <m:e>
            <m:r>
              <w:rPr>
                <w:rFonts w:ascii="Cambria Math" w:hAnsi="Cambria Math"/>
              </w:rPr>
              <m:t>C</m:t>
            </m:r>
          </m:e>
          <m:sub>
            <m:r>
              <w:rPr>
                <w:rFonts w:ascii="Cambria Math" w:hAnsi="Cambria Math"/>
              </w:rPr>
              <m:t>2</m:t>
            </m:r>
          </m:sub>
        </m:sSub>
      </m:oMath>
    </w:p>
    <w:p w14:paraId="04FB49B8" w14:textId="77777777" w:rsidR="002948BB" w:rsidRPr="00125FE7" w:rsidRDefault="002948BB" w:rsidP="002948BB">
      <w:pPr>
        <w:pStyle w:val="ListParagraph"/>
        <w:numPr>
          <w:ilvl w:val="0"/>
          <w:numId w:val="1"/>
        </w:numPr>
      </w:pPr>
      <m:oMath>
        <m:r>
          <w:rPr>
            <w:rFonts w:ascii="Cambria Math" w:hAnsi="Cambria Math"/>
          </w:rPr>
          <m:t>F=126.994</m:t>
        </m:r>
        <m:sSub>
          <m:sSubPr>
            <m:ctrlPr>
              <w:rPr>
                <w:rFonts w:ascii="Cambria Math" w:hAnsi="Cambria Math"/>
                <w:i/>
              </w:rPr>
            </m:ctrlPr>
          </m:sSubPr>
          <m:e>
            <m:r>
              <w:rPr>
                <w:rFonts w:ascii="Cambria Math" w:hAnsi="Cambria Math"/>
              </w:rPr>
              <m:t>C</m:t>
            </m:r>
          </m:e>
          <m:sub>
            <m:r>
              <w:rPr>
                <w:rFonts w:ascii="Cambria Math" w:hAnsi="Cambria Math"/>
              </w:rPr>
              <m:t>23</m:t>
            </m:r>
          </m:sub>
        </m:sSub>
        <m:r>
          <w:rPr>
            <w:rFonts w:ascii="Cambria Math" w:hAnsi="Cambria Math"/>
          </w:rPr>
          <m:t>-2.8614</m:t>
        </m:r>
        <m:sSub>
          <m:sSubPr>
            <m:ctrlPr>
              <w:rPr>
                <w:rFonts w:ascii="Cambria Math" w:hAnsi="Cambria Math"/>
                <w:i/>
              </w:rPr>
            </m:ctrlPr>
          </m:sSubPr>
          <m:e>
            <m:r>
              <w:rPr>
                <w:rFonts w:ascii="Cambria Math" w:hAnsi="Cambria Math"/>
              </w:rPr>
              <m:t>S</m:t>
            </m:r>
          </m:e>
          <m:sub>
            <m:r>
              <w:rPr>
                <w:rFonts w:ascii="Cambria Math" w:hAnsi="Cambria Math"/>
              </w:rPr>
              <m:t>23</m:t>
            </m:r>
          </m:sub>
        </m:sSub>
      </m:oMath>
    </w:p>
    <w:p w14:paraId="4ADFC631" w14:textId="7D79DAC4" w:rsidR="00125FE7" w:rsidRPr="002948BB" w:rsidRDefault="00125FE7" w:rsidP="00125FE7">
      <w:pPr>
        <w:pStyle w:val="Caption"/>
      </w:pPr>
      <w:bookmarkStart w:id="79" w:name="_Toc204086004"/>
      <w:r>
        <w:t xml:space="preserve">Equation </w:t>
      </w:r>
      <w:fldSimple w:instr=" SEQ Equation \* ARABIC ">
        <w:r w:rsidR="00AC298B">
          <w:rPr>
            <w:noProof/>
          </w:rPr>
          <w:t>13</w:t>
        </w:r>
      </w:fldSimple>
      <w:r>
        <w:t>: Short-hand terms for Jacobian matrix</w:t>
      </w:r>
      <w:bookmarkEnd w:id="79"/>
    </w:p>
    <w:p w14:paraId="3A77F5D6" w14:textId="632BF4DE" w:rsidR="002948BB" w:rsidRDefault="002948BB" w:rsidP="002948BB">
      <w:r>
        <w:t>Alternatively, the shorthand term can be expressed as:</w:t>
      </w:r>
    </w:p>
    <w:p w14:paraId="2CC997A8" w14:textId="77777777" w:rsidR="002948BB" w:rsidRPr="002948BB" w:rsidRDefault="002948BB" w:rsidP="002948BB">
      <w:pPr>
        <w:pStyle w:val="ListParagraph"/>
        <w:numPr>
          <w:ilvl w:val="0"/>
          <w:numId w:val="1"/>
        </w:numPr>
      </w:pPr>
      <m:oMath>
        <m:r>
          <w:rPr>
            <w:rFonts w:ascii="Cambria Math" w:hAnsi="Cambria Math"/>
          </w:rPr>
          <m:t>A=-E+1.3</m:t>
        </m:r>
      </m:oMath>
    </w:p>
    <w:p w14:paraId="43DD4F45" w14:textId="77777777" w:rsidR="002948BB" w:rsidRPr="002948BB" w:rsidRDefault="002948BB" w:rsidP="002948BB">
      <w:pPr>
        <w:pStyle w:val="ListParagraph"/>
        <w:numPr>
          <w:ilvl w:val="0"/>
          <w:numId w:val="1"/>
        </w:numPr>
      </w:pPr>
      <m:oMath>
        <m:r>
          <w:rPr>
            <w:rFonts w:ascii="Cambria Math" w:hAnsi="Cambria Math"/>
          </w:rPr>
          <m:t>B=D+133.3</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+0.5</m:t>
        </m:r>
        <m:sSub>
          <m:sSubPr>
            <m:ctrlPr>
              <w:rPr>
                <w:rFonts w:ascii="Cambria Math" w:hAnsi="Cambria Math"/>
                <w:i/>
              </w:rPr>
            </m:ctrlPr>
          </m:sSubPr>
          <m:e>
            <m:r>
              <w:rPr>
                <w:rFonts w:ascii="Cambria Math" w:hAnsi="Cambria Math"/>
              </w:rPr>
              <m:t>C</m:t>
            </m:r>
          </m:e>
          <m:sub>
            <m:r>
              <w:rPr>
                <w:rFonts w:ascii="Cambria Math" w:hAnsi="Cambria Math"/>
              </w:rPr>
              <m:t>2</m:t>
            </m:r>
          </m:sub>
        </m:sSub>
      </m:oMath>
    </w:p>
    <w:p w14:paraId="1C034813" w14:textId="77777777" w:rsidR="002948BB" w:rsidRPr="002948BB" w:rsidRDefault="002948BB" w:rsidP="002948BB">
      <w:pPr>
        <w:pStyle w:val="ListParagraph"/>
        <w:numPr>
          <w:ilvl w:val="0"/>
          <w:numId w:val="1"/>
        </w:numPr>
      </w:pPr>
      <m:oMath>
        <m:r>
          <w:rPr>
            <w:rFonts w:ascii="Cambria Math" w:hAnsi="Cambria Math"/>
          </w:rPr>
          <m:t>D=2.8614</m:t>
        </m:r>
        <m:sSub>
          <m:sSubPr>
            <m:ctrlPr>
              <w:rPr>
                <w:rFonts w:ascii="Cambria Math" w:hAnsi="Cambria Math"/>
                <w:i/>
              </w:rPr>
            </m:ctrlPr>
          </m:sSubPr>
          <m:e>
            <m:r>
              <w:rPr>
                <w:rFonts w:ascii="Cambria Math" w:hAnsi="Cambria Math"/>
              </w:rPr>
              <m:t>C</m:t>
            </m:r>
          </m:e>
          <m:sub>
            <m:r>
              <w:rPr>
                <w:rFonts w:ascii="Cambria Math" w:hAnsi="Cambria Math"/>
              </w:rPr>
              <m:t>23</m:t>
            </m:r>
          </m:sub>
        </m:sSub>
        <m:r>
          <w:rPr>
            <w:rFonts w:ascii="Cambria Math" w:hAnsi="Cambria Math"/>
          </w:rPr>
          <m:t>+126.994</m:t>
        </m:r>
        <m:sSub>
          <m:sSubPr>
            <m:ctrlPr>
              <w:rPr>
                <w:rFonts w:ascii="Cambria Math" w:hAnsi="Cambria Math"/>
                <w:i/>
              </w:rPr>
            </m:ctrlPr>
          </m:sSubPr>
          <m:e>
            <m:r>
              <w:rPr>
                <w:rFonts w:ascii="Cambria Math" w:hAnsi="Cambria Math"/>
              </w:rPr>
              <m:t>S</m:t>
            </m:r>
          </m:e>
          <m:sub>
            <m:r>
              <w:rPr>
                <w:rFonts w:ascii="Cambria Math" w:hAnsi="Cambria Math"/>
              </w:rPr>
              <m:t>23</m:t>
            </m:r>
          </m:sub>
        </m:sSub>
      </m:oMath>
    </w:p>
    <w:p w14:paraId="6523EE68" w14:textId="77777777" w:rsidR="002948BB" w:rsidRPr="002948BB" w:rsidRDefault="002948BB" w:rsidP="002948BB">
      <w:pPr>
        <w:pStyle w:val="ListParagraph"/>
        <w:numPr>
          <w:ilvl w:val="0"/>
          <w:numId w:val="1"/>
        </w:numPr>
      </w:pPr>
      <m:oMath>
        <m:r>
          <w:rPr>
            <w:rFonts w:ascii="Cambria Math" w:hAnsi="Cambria Math"/>
          </w:rPr>
          <m:t>E=F-0.5</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133.3</m:t>
        </m:r>
        <m:sSub>
          <m:sSubPr>
            <m:ctrlPr>
              <w:rPr>
                <w:rFonts w:ascii="Cambria Math" w:hAnsi="Cambria Math"/>
                <w:i/>
              </w:rPr>
            </m:ctrlPr>
          </m:sSubPr>
          <m:e>
            <m:r>
              <w:rPr>
                <w:rFonts w:ascii="Cambria Math" w:hAnsi="Cambria Math"/>
              </w:rPr>
              <m:t>C</m:t>
            </m:r>
          </m:e>
          <m:sub>
            <m:r>
              <w:rPr>
                <w:rFonts w:ascii="Cambria Math" w:hAnsi="Cambria Math"/>
              </w:rPr>
              <m:t>2</m:t>
            </m:r>
          </m:sub>
        </m:sSub>
      </m:oMath>
    </w:p>
    <w:p w14:paraId="57FA96E2" w14:textId="77777777" w:rsidR="002948BB" w:rsidRDefault="002948BB" w:rsidP="002948BB">
      <w:pPr>
        <w:pStyle w:val="ListParagraph"/>
        <w:numPr>
          <w:ilvl w:val="0"/>
          <w:numId w:val="1"/>
        </w:numPr>
        <w:rPr>
          <w:rFonts w:eastAsiaTheme="minorEastAsia"/>
        </w:rPr>
      </w:pPr>
      <m:oMath>
        <m:r>
          <w:rPr>
            <w:rFonts w:ascii="Cambria Math" w:hAnsi="Cambria Math"/>
          </w:rPr>
          <m:t>F=126.994</m:t>
        </m:r>
        <m:sSub>
          <m:sSubPr>
            <m:ctrlPr>
              <w:rPr>
                <w:rFonts w:ascii="Cambria Math" w:hAnsi="Cambria Math"/>
                <w:i/>
              </w:rPr>
            </m:ctrlPr>
          </m:sSubPr>
          <m:e>
            <m:r>
              <w:rPr>
                <w:rFonts w:ascii="Cambria Math" w:hAnsi="Cambria Math"/>
              </w:rPr>
              <m:t>C</m:t>
            </m:r>
          </m:e>
          <m:sub>
            <m:r>
              <w:rPr>
                <w:rFonts w:ascii="Cambria Math" w:hAnsi="Cambria Math"/>
              </w:rPr>
              <m:t>23</m:t>
            </m:r>
          </m:sub>
        </m:sSub>
        <m:r>
          <w:rPr>
            <w:rFonts w:ascii="Cambria Math" w:hAnsi="Cambria Math"/>
          </w:rPr>
          <m:t>-2.8614</m:t>
        </m:r>
        <m:sSub>
          <m:sSubPr>
            <m:ctrlPr>
              <w:rPr>
                <w:rFonts w:ascii="Cambria Math" w:hAnsi="Cambria Math"/>
                <w:i/>
              </w:rPr>
            </m:ctrlPr>
          </m:sSubPr>
          <m:e>
            <m:r>
              <w:rPr>
                <w:rFonts w:ascii="Cambria Math" w:hAnsi="Cambria Math"/>
              </w:rPr>
              <m:t>S</m:t>
            </m:r>
          </m:e>
          <m:sub>
            <m:r>
              <w:rPr>
                <w:rFonts w:ascii="Cambria Math" w:hAnsi="Cambria Math"/>
              </w:rPr>
              <m:t>23</m:t>
            </m:r>
          </m:sub>
        </m:sSub>
      </m:oMath>
    </w:p>
    <w:p w14:paraId="7E77A7F1" w14:textId="2AD30C8F" w:rsidR="00125FE7" w:rsidRDefault="00125FE7" w:rsidP="00125FE7">
      <w:pPr>
        <w:pStyle w:val="Caption"/>
      </w:pPr>
      <w:bookmarkStart w:id="80" w:name="_Toc204086005"/>
      <w:r>
        <w:t xml:space="preserve">Equation </w:t>
      </w:r>
      <w:fldSimple w:instr=" SEQ Equation \* ARABIC ">
        <w:r w:rsidR="00AC298B">
          <w:rPr>
            <w:noProof/>
          </w:rPr>
          <w:t>14</w:t>
        </w:r>
      </w:fldSimple>
      <w:r>
        <w:t>: Alternative short-hand terms for Jacobian matrix</w:t>
      </w:r>
      <w:bookmarkEnd w:id="80"/>
    </w:p>
    <w:p w14:paraId="1E2C9FBA" w14:textId="575D052C" w:rsidR="00125FE7" w:rsidRDefault="00125FE7" w:rsidP="00125FE7">
      <w:r>
        <w:t xml:space="preserve">The Jacobian matrix that can yield the angular velocities of the end effector can be extracted from the Z axis of the base link (refer to </w:t>
      </w:r>
      <w:r>
        <w:fldChar w:fldCharType="begin"/>
      </w:r>
      <w:r>
        <w:instrText xml:space="preserve"> REF _Ref204030292 \h </w:instrText>
      </w:r>
      <w:r>
        <w:fldChar w:fldCharType="separate"/>
      </w:r>
      <w:r w:rsidR="00AC298B">
        <w:t xml:space="preserve">Equation </w:t>
      </w:r>
      <w:r w:rsidR="00AC298B">
        <w:rPr>
          <w:noProof/>
        </w:rPr>
        <w:t>1</w:t>
      </w:r>
      <w:r w:rsidR="00AC298B">
        <w:t>: Transformation of base link at base frame</w:t>
      </w:r>
      <w:r>
        <w:fldChar w:fldCharType="end"/>
      </w:r>
      <w:r>
        <w:t xml:space="preserve">),  the Y axis of the middle link (refer to </w:t>
      </w:r>
      <w:r>
        <w:fldChar w:fldCharType="begin"/>
      </w:r>
      <w:r>
        <w:instrText xml:space="preserve"> REF _Ref204030372 \h </w:instrText>
      </w:r>
      <w:r>
        <w:fldChar w:fldCharType="separate"/>
      </w:r>
      <w:r w:rsidR="00AC298B">
        <w:t xml:space="preserve">Equation </w:t>
      </w:r>
      <w:r w:rsidR="00AC298B">
        <w:rPr>
          <w:noProof/>
        </w:rPr>
        <w:t>3</w:t>
      </w:r>
      <w:r w:rsidR="00AC298B">
        <w:t>: Transformation of middle link at base frame</w:t>
      </w:r>
      <w:r>
        <w:fldChar w:fldCharType="end"/>
      </w:r>
      <w:r>
        <w:t xml:space="preserve">), and the Y axis of the end effector link (refer to </w:t>
      </w:r>
      <w:r>
        <w:fldChar w:fldCharType="begin"/>
      </w:r>
      <w:r>
        <w:instrText xml:space="preserve"> REF _Ref204030416 \h </w:instrText>
      </w:r>
      <w:r>
        <w:fldChar w:fldCharType="separate"/>
      </w:r>
      <w:r w:rsidR="00AC298B">
        <w:t xml:space="preserve">Equation </w:t>
      </w:r>
      <w:r w:rsidR="00AC298B">
        <w:rPr>
          <w:noProof/>
        </w:rPr>
        <w:t>5</w:t>
      </w:r>
      <w:r w:rsidR="00AC298B">
        <w:t>: Transformation of end effector link from base frame</w:t>
      </w:r>
      <w:r>
        <w:fldChar w:fldCharType="end"/>
      </w:r>
      <w:r>
        <w:t>), which ultimately yield</w:t>
      </w:r>
    </w:p>
    <w:p w14:paraId="15DF7798" w14:textId="7968E481" w:rsidR="00125FE7" w:rsidRPr="004A0F07" w:rsidRDefault="00000000" w:rsidP="00125FE7">
      <w:pP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ω</m:t>
              </m:r>
            </m:sub>
          </m:sSub>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1</m:t>
                </m:r>
              </m:e>
              <m:e>
                <m:r>
                  <w:rPr>
                    <w:rFonts w:ascii="Cambria Math" w:hAnsi="Cambria Math"/>
                  </w:rPr>
                  <m:t>0</m:t>
                </m:r>
              </m:e>
              <m:e>
                <m:r>
                  <w:rPr>
                    <w:rFonts w:ascii="Cambria Math" w:hAnsi="Cambria Math"/>
                  </w:rPr>
                  <m:t>0</m:t>
                </m:r>
              </m:e>
            </m:mr>
          </m:m>
        </m:oMath>
      </m:oMathPara>
    </w:p>
    <w:p w14:paraId="3DEC13EA" w14:textId="0AAB4F2A" w:rsidR="004A0F07" w:rsidRPr="00125FE7" w:rsidRDefault="004A0F07" w:rsidP="004A0F07">
      <w:pPr>
        <w:pStyle w:val="Caption"/>
      </w:pPr>
      <w:bookmarkStart w:id="81" w:name="_Ref204031837"/>
      <w:bookmarkStart w:id="82" w:name="_Toc204086006"/>
      <w:r>
        <w:t xml:space="preserve">Equation </w:t>
      </w:r>
      <w:fldSimple w:instr=" SEQ Equation \* ARABIC ">
        <w:r w:rsidR="00AC298B">
          <w:rPr>
            <w:noProof/>
          </w:rPr>
          <w:t>15</w:t>
        </w:r>
      </w:fldSimple>
      <w:r>
        <w:t>: Jacobian matrix for angular velocities of end effector</w:t>
      </w:r>
      <w:bookmarkEnd w:id="81"/>
      <w:bookmarkEnd w:id="82"/>
    </w:p>
    <w:p w14:paraId="076137E4" w14:textId="694A2680" w:rsidR="004A0F07" w:rsidRDefault="004A0F07" w:rsidP="002948BB">
      <w:r>
        <w:t xml:space="preserve">In the task space driven solution, the linear velocities of the end effector are determined based on the current location of the end effector and its targeted location. The angular </w:t>
      </w:r>
      <w:r>
        <w:lastRenderedPageBreak/>
        <w:t xml:space="preserve">velocities are inferred by multiplying the inverse matrix of </w:t>
      </w:r>
      <w:r>
        <w:fldChar w:fldCharType="begin"/>
      </w:r>
      <w:r>
        <w:instrText xml:space="preserve"> REF _Ref204031096 \h </w:instrText>
      </w:r>
      <w:r>
        <w:fldChar w:fldCharType="separate"/>
      </w:r>
      <w:r w:rsidR="00AC298B">
        <w:t xml:space="preserve">Equation </w:t>
      </w:r>
      <w:r w:rsidR="00AC298B">
        <w:rPr>
          <w:noProof/>
        </w:rPr>
        <w:t>12</w:t>
      </w:r>
      <w:r w:rsidR="00AC298B">
        <w:t>: Jacobian matrix for linear velocities of end effector</w:t>
      </w:r>
      <w:r>
        <w:fldChar w:fldCharType="end"/>
      </w:r>
      <w:r>
        <w:t xml:space="preserve"> to the linear velocities of the end effector. The inverse technique used in this program is the damped least squares technique to avoid numerical instability</w:t>
      </w:r>
    </w:p>
    <w:p w14:paraId="2DF71723" w14:textId="77777777" w:rsidR="00985ADD" w:rsidRPr="00985ADD" w:rsidRDefault="00000000" w:rsidP="00985ADD">
      <w:pPr>
        <w:jc w:val="center"/>
        <w:rPr>
          <w:rFonts w:eastAsiaTheme="minorEastAsia"/>
        </w:rPr>
      </w:pPr>
      <m:oMathPara>
        <m:oMath>
          <m:acc>
            <m:accPr>
              <m:chr m:val="̇"/>
              <m:ctrlPr>
                <w:rPr>
                  <w:rFonts w:ascii="Cambria Math" w:hAnsi="Cambria Math"/>
                  <w:i/>
                </w:rPr>
              </m:ctrlPr>
            </m:accPr>
            <m:e>
              <m:r>
                <w:rPr>
                  <w:rFonts w:ascii="Cambria Math" w:hAnsi="Cambria Math"/>
                </w:rPr>
                <m:t>θ</m:t>
              </m:r>
            </m:e>
          </m:acc>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I</m:t>
                  </m:r>
                </m:e>
              </m:d>
            </m:e>
            <m:sup>
              <m:r>
                <w:rPr>
                  <w:rFonts w:ascii="Cambria Math" w:hAnsi="Cambria Math"/>
                </w:rPr>
                <m:t>-1</m:t>
              </m:r>
            </m:sup>
          </m:sSup>
          <m:acc>
            <m:accPr>
              <m:chr m:val="̇"/>
              <m:ctrlPr>
                <w:rPr>
                  <w:rFonts w:ascii="Cambria Math" w:hAnsi="Cambria Math"/>
                  <w:i/>
                </w:rPr>
              </m:ctrlPr>
            </m:accPr>
            <m:e>
              <m:r>
                <w:rPr>
                  <w:rFonts w:ascii="Cambria Math" w:hAnsi="Cambria Math"/>
                </w:rPr>
                <m:t>x</m:t>
              </m:r>
            </m:e>
          </m:acc>
        </m:oMath>
      </m:oMathPara>
    </w:p>
    <w:p w14:paraId="12ABB3C5" w14:textId="45745821" w:rsidR="00985ADD" w:rsidRDefault="00985ADD" w:rsidP="00985ADD">
      <w:pPr>
        <w:pStyle w:val="Caption"/>
      </w:pPr>
      <w:bookmarkStart w:id="83" w:name="_Toc204086007"/>
      <w:r>
        <w:t xml:space="preserve">Equation </w:t>
      </w:r>
      <w:fldSimple w:instr=" SEQ Equation \* ARABIC ">
        <w:r w:rsidR="00AC298B">
          <w:rPr>
            <w:noProof/>
          </w:rPr>
          <w:t>16</w:t>
        </w:r>
      </w:fldSimple>
      <w:r>
        <w:t>: Formula for damped least squared inverse matrix techniques</w:t>
      </w:r>
      <w:bookmarkEnd w:id="83"/>
    </w:p>
    <w:p w14:paraId="3F3BCD3E" w14:textId="31598814" w:rsidR="00985ADD" w:rsidRDefault="00985ADD" w:rsidP="00985ADD">
      <w:pPr>
        <w:rPr>
          <w:rFonts w:eastAsiaTheme="minorEastAsia"/>
        </w:rPr>
      </w:pPr>
      <w:r>
        <w:t xml:space="preserve">Where </w:t>
      </w:r>
      <m:oMath>
        <m:r>
          <w:rPr>
            <w:rFonts w:ascii="Cambria Math" w:hAnsi="Cambria Math"/>
          </w:rPr>
          <m:t>λ=0.1</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is linear velocities of the end effector.</w:t>
      </w:r>
    </w:p>
    <w:p w14:paraId="168F2A98" w14:textId="27A9F5A5" w:rsidR="00985ADD" w:rsidRDefault="00985ADD" w:rsidP="00985ADD">
      <w:pPr>
        <w:rPr>
          <w:rFonts w:eastAsiaTheme="minorEastAsia"/>
        </w:rPr>
      </w:pPr>
      <w:r>
        <w:rPr>
          <w:rFonts w:eastAsiaTheme="minorEastAsia"/>
        </w:rPr>
        <w:t xml:space="preserve">The full Jacobian matrix to run this robot arm is the combination of </w:t>
      </w:r>
      <w:r>
        <w:rPr>
          <w:rFonts w:eastAsiaTheme="minorEastAsia"/>
        </w:rPr>
        <w:fldChar w:fldCharType="begin"/>
      </w:r>
      <w:r>
        <w:rPr>
          <w:rFonts w:eastAsiaTheme="minorEastAsia"/>
        </w:rPr>
        <w:instrText xml:space="preserve"> REF _Ref204031096 \h </w:instrText>
      </w:r>
      <w:r>
        <w:rPr>
          <w:rFonts w:eastAsiaTheme="minorEastAsia"/>
        </w:rPr>
      </w:r>
      <w:r>
        <w:rPr>
          <w:rFonts w:eastAsiaTheme="minorEastAsia"/>
        </w:rPr>
        <w:fldChar w:fldCharType="separate"/>
      </w:r>
      <w:r w:rsidR="00AC298B">
        <w:t xml:space="preserve">Equation </w:t>
      </w:r>
      <w:r w:rsidR="00AC298B">
        <w:rPr>
          <w:noProof/>
        </w:rPr>
        <w:t>12</w:t>
      </w:r>
      <w:r w:rsidR="00AC298B">
        <w:t>: Jacobian matrix for linear velocities of end effector</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_Ref204031837 \h </w:instrText>
      </w:r>
      <w:r>
        <w:rPr>
          <w:rFonts w:eastAsiaTheme="minorEastAsia"/>
        </w:rPr>
      </w:r>
      <w:r>
        <w:rPr>
          <w:rFonts w:eastAsiaTheme="minorEastAsia"/>
        </w:rPr>
        <w:fldChar w:fldCharType="separate"/>
      </w:r>
      <w:r w:rsidR="00AC298B">
        <w:t xml:space="preserve">Equation </w:t>
      </w:r>
      <w:r w:rsidR="00AC298B">
        <w:rPr>
          <w:noProof/>
        </w:rPr>
        <w:t>15</w:t>
      </w:r>
      <w:r w:rsidR="00AC298B">
        <w:t>: Jacobian matrix for angular velocities of end effector</w:t>
      </w:r>
      <w:r>
        <w:rPr>
          <w:rFonts w:eastAsiaTheme="minorEastAsia"/>
        </w:rPr>
        <w:fldChar w:fldCharType="end"/>
      </w:r>
    </w:p>
    <w:p w14:paraId="180A5BEA" w14:textId="7D23AC69" w:rsidR="00985ADD" w:rsidRPr="00985ADD" w:rsidRDefault="00985ADD" w:rsidP="00985ADD">
      <w:pPr>
        <w:pStyle w:val="Caption"/>
        <w:rPr>
          <w:rFonts w:eastAsiaTheme="minorEastAsia"/>
          <w:iCs w:val="0"/>
          <w:color w:val="auto"/>
          <w:sz w:val="24"/>
          <w:szCs w:val="24"/>
        </w:rPr>
      </w:pPr>
      <m:oMathPara>
        <m:oMath>
          <m:r>
            <w:rPr>
              <w:rFonts w:ascii="Cambria Math" w:hAnsi="Cambria Math"/>
            </w:rPr>
            <m:t>J=</m:t>
          </m:r>
          <m:m>
            <m:mPr>
              <m:cGp m:val="8"/>
              <m:mcs>
                <m:mc>
                  <m:mcPr>
                    <m:count m:val="1"/>
                    <m:mcJc m:val="center"/>
                  </m:mcPr>
                </m:mc>
                <m:mc>
                  <m:mcPr>
                    <m:count m:val="2"/>
                    <m:mcJc m:val="left"/>
                  </m:mcPr>
                </m:mc>
              </m:mcs>
              <m:ctrlPr>
                <w:rPr>
                  <w:rFonts w:ascii="Cambria Math" w:hAnsi="Cambria Math"/>
                  <w:iCs w:val="0"/>
                  <w:color w:val="auto"/>
                  <w:sz w:val="24"/>
                  <w:szCs w:val="24"/>
                </w:rPr>
              </m:ctrlPr>
            </m:mPr>
            <m:mr>
              <m:e>
                <m:r>
                  <w:rPr>
                    <w:rFonts w:ascii="Cambria Math" w:hAnsi="Cambria Math"/>
                  </w:rPr>
                  <m:t>-</m:t>
                </m:r>
                <m:sSub>
                  <m:sSubPr>
                    <m:ctrlPr>
                      <w:rPr>
                        <w:rFonts w:ascii="Cambria Math" w:hAnsi="Cambria Math"/>
                        <w:i w:val="0"/>
                      </w:rPr>
                    </m:ctrlPr>
                  </m:sSubPr>
                  <m:e>
                    <m:r>
                      <w:rPr>
                        <w:rFonts w:ascii="Cambria Math" w:hAnsi="Cambria Math"/>
                      </w:rPr>
                      <m:t>S</m:t>
                    </m:r>
                  </m:e>
                  <m:sub>
                    <m:r>
                      <w:rPr>
                        <w:rFonts w:ascii="Cambria Math" w:hAnsi="Cambria Math"/>
                      </w:rPr>
                      <m:t>1</m:t>
                    </m:r>
                  </m:sub>
                </m:sSub>
                <m:r>
                  <w:rPr>
                    <w:rFonts w:ascii="Cambria Math" w:hAnsi="Cambria Math"/>
                  </w:rPr>
                  <m:t>A-0.2645</m:t>
                </m:r>
                <m:sSub>
                  <m:sSubPr>
                    <m:ctrlPr>
                      <w:rPr>
                        <w:rFonts w:ascii="Cambria Math" w:hAnsi="Cambria Math"/>
                        <w:i w:val="0"/>
                      </w:rPr>
                    </m:ctrlPr>
                  </m:sSubPr>
                  <m:e>
                    <m:r>
                      <w:rPr>
                        <w:rFonts w:ascii="Cambria Math" w:hAnsi="Cambria Math"/>
                      </w:rPr>
                      <m:t>C</m:t>
                    </m:r>
                  </m:e>
                  <m:sub>
                    <m:r>
                      <w:rPr>
                        <w:rFonts w:ascii="Cambria Math" w:hAnsi="Cambria Math"/>
                      </w:rPr>
                      <m:t>1</m:t>
                    </m:r>
                  </m:sub>
                </m:sSub>
              </m:e>
              <m:e>
                <m:sSub>
                  <m:sSubPr>
                    <m:ctrlPr>
                      <w:rPr>
                        <w:rFonts w:ascii="Cambria Math" w:hAnsi="Cambria Math"/>
                        <w:i w:val="0"/>
                      </w:rPr>
                    </m:ctrlPr>
                  </m:sSubPr>
                  <m:e>
                    <m:r>
                      <w:rPr>
                        <w:rFonts w:ascii="Cambria Math" w:hAnsi="Cambria Math"/>
                      </w:rPr>
                      <m:t>C</m:t>
                    </m:r>
                  </m:e>
                  <m:sub>
                    <m:r>
                      <w:rPr>
                        <w:rFonts w:ascii="Cambria Math" w:hAnsi="Cambria Math"/>
                      </w:rPr>
                      <m:t>1</m:t>
                    </m:r>
                  </m:sub>
                </m:sSub>
                <m:r>
                  <w:rPr>
                    <w:rFonts w:ascii="Cambria Math" w:hAnsi="Cambria Math"/>
                  </w:rPr>
                  <m:t>B</m:t>
                </m:r>
              </m:e>
              <m:e>
                <m:sSub>
                  <m:sSubPr>
                    <m:ctrlPr>
                      <w:rPr>
                        <w:rFonts w:ascii="Cambria Math" w:hAnsi="Cambria Math"/>
                        <w:i w:val="0"/>
                      </w:rPr>
                    </m:ctrlPr>
                  </m:sSubPr>
                  <m:e>
                    <m:r>
                      <w:rPr>
                        <w:rFonts w:ascii="Cambria Math" w:hAnsi="Cambria Math"/>
                      </w:rPr>
                      <m:t>C</m:t>
                    </m:r>
                  </m:e>
                  <m:sub>
                    <m:r>
                      <w:rPr>
                        <w:rFonts w:ascii="Cambria Math" w:hAnsi="Cambria Math"/>
                      </w:rPr>
                      <m:t>1</m:t>
                    </m:r>
                  </m:sub>
                </m:sSub>
                <m:r>
                  <w:rPr>
                    <w:rFonts w:ascii="Cambria Math" w:hAnsi="Cambria Math"/>
                  </w:rPr>
                  <m:t>D</m:t>
                </m:r>
              </m:e>
            </m:mr>
            <m:mr>
              <m:e>
                <m:sSub>
                  <m:sSubPr>
                    <m:ctrlPr>
                      <w:rPr>
                        <w:rFonts w:ascii="Cambria Math" w:hAnsi="Cambria Math"/>
                        <w:i w:val="0"/>
                      </w:rPr>
                    </m:ctrlPr>
                  </m:sSubPr>
                  <m:e>
                    <m:r>
                      <w:rPr>
                        <w:rFonts w:ascii="Cambria Math" w:hAnsi="Cambria Math"/>
                      </w:rPr>
                      <m:t>C</m:t>
                    </m:r>
                  </m:e>
                  <m:sub>
                    <m:r>
                      <w:rPr>
                        <w:rFonts w:ascii="Cambria Math" w:hAnsi="Cambria Math"/>
                      </w:rPr>
                      <m:t>1</m:t>
                    </m:r>
                  </m:sub>
                </m:sSub>
                <m:r>
                  <w:rPr>
                    <w:rFonts w:ascii="Cambria Math" w:hAnsi="Cambria Math"/>
                  </w:rPr>
                  <m:t>A-0.2645</m:t>
                </m:r>
                <m:sSub>
                  <m:sSubPr>
                    <m:ctrlPr>
                      <w:rPr>
                        <w:rFonts w:ascii="Cambria Math" w:hAnsi="Cambria Math"/>
                        <w:i w:val="0"/>
                      </w:rPr>
                    </m:ctrlPr>
                  </m:sSubPr>
                  <m:e>
                    <m:r>
                      <w:rPr>
                        <w:rFonts w:ascii="Cambria Math" w:hAnsi="Cambria Math"/>
                      </w:rPr>
                      <m:t>S</m:t>
                    </m:r>
                  </m:e>
                  <m:sub>
                    <m:r>
                      <w:rPr>
                        <w:rFonts w:ascii="Cambria Math" w:hAnsi="Cambria Math"/>
                      </w:rPr>
                      <m:t>1</m:t>
                    </m:r>
                  </m:sub>
                </m:sSub>
              </m:e>
              <m:e>
                <m:sSub>
                  <m:sSubPr>
                    <m:ctrlPr>
                      <w:rPr>
                        <w:rFonts w:ascii="Cambria Math" w:hAnsi="Cambria Math"/>
                        <w:i w:val="0"/>
                      </w:rPr>
                    </m:ctrlPr>
                  </m:sSubPr>
                  <m:e>
                    <m:r>
                      <w:rPr>
                        <w:rFonts w:ascii="Cambria Math" w:hAnsi="Cambria Math"/>
                      </w:rPr>
                      <m:t>S</m:t>
                    </m:r>
                  </m:e>
                  <m:sub>
                    <m:r>
                      <w:rPr>
                        <w:rFonts w:ascii="Cambria Math" w:hAnsi="Cambria Math"/>
                      </w:rPr>
                      <m:t>1</m:t>
                    </m:r>
                  </m:sub>
                </m:sSub>
                <m:r>
                  <w:rPr>
                    <w:rFonts w:ascii="Cambria Math" w:hAnsi="Cambria Math"/>
                  </w:rPr>
                  <m:t>B</m:t>
                </m:r>
              </m:e>
              <m:e>
                <m:sSub>
                  <m:sSubPr>
                    <m:ctrlPr>
                      <w:rPr>
                        <w:rFonts w:ascii="Cambria Math" w:hAnsi="Cambria Math"/>
                        <w:i w:val="0"/>
                      </w:rPr>
                    </m:ctrlPr>
                  </m:sSubPr>
                  <m:e>
                    <m:r>
                      <w:rPr>
                        <w:rFonts w:ascii="Cambria Math" w:hAnsi="Cambria Math"/>
                      </w:rPr>
                      <m:t>S</m:t>
                    </m:r>
                  </m:e>
                  <m:sub>
                    <m:r>
                      <w:rPr>
                        <w:rFonts w:ascii="Cambria Math" w:hAnsi="Cambria Math"/>
                      </w:rPr>
                      <m:t>1</m:t>
                    </m:r>
                  </m:sub>
                </m:sSub>
                <m:r>
                  <w:rPr>
                    <w:rFonts w:ascii="Cambria Math" w:hAnsi="Cambria Math"/>
                  </w:rPr>
                  <m:t>D</m:t>
                </m:r>
              </m:e>
            </m:mr>
            <m:mr>
              <m:e>
                <m:r>
                  <w:rPr>
                    <w:rFonts w:ascii="Cambria Math" w:hAnsi="Cambria Math"/>
                  </w:rPr>
                  <m:t>0</m:t>
                </m:r>
              </m:e>
              <m:e>
                <m:r>
                  <w:rPr>
                    <w:rFonts w:ascii="Cambria Math" w:hAnsi="Cambria Math"/>
                  </w:rPr>
                  <m:t>E</m:t>
                </m:r>
              </m:e>
              <m:e>
                <m:r>
                  <w:rPr>
                    <w:rFonts w:ascii="Cambria Math" w:hAnsi="Cambria Math"/>
                  </w:rPr>
                  <m:t>F</m:t>
                </m:r>
                <m:ctrlPr>
                  <w:rPr>
                    <w:rFonts w:ascii="Cambria Math" w:eastAsia="Cambria Math" w:hAnsi="Cambria Math" w:cs="Cambria Math"/>
                    <w:iCs w:val="0"/>
                  </w:rPr>
                </m:ctrlPr>
              </m:e>
            </m:mr>
            <m:mr>
              <m:e>
                <m:r>
                  <w:rPr>
                    <w:rFonts w:ascii="Cambria Math" w:eastAsia="Cambria Math" w:hAnsi="Cambria Math" w:cs="Cambria Math"/>
                  </w:rPr>
                  <m:t>0</m:t>
                </m:r>
                <m:ctrlPr>
                  <w:rPr>
                    <w:rFonts w:ascii="Cambria Math" w:eastAsia="Cambria Math" w:hAnsi="Cambria Math" w:cs="Cambria Math"/>
                    <w:iCs w:val="0"/>
                  </w:rPr>
                </m:ctrlPr>
              </m:e>
              <m:e>
                <m:r>
                  <w:rPr>
                    <w:rFonts w:ascii="Cambria Math" w:eastAsia="Cambria Math" w:hAnsi="Cambria Math" w:cs="Cambria Math"/>
                  </w:rPr>
                  <m:t>-</m:t>
                </m:r>
                <m:sSub>
                  <m:sSubPr>
                    <m:ctrlPr>
                      <w:rPr>
                        <w:rFonts w:ascii="Cambria Math" w:eastAsia="Cambria Math" w:hAnsi="Cambria Math" w:cs="Cambria Math"/>
                        <w:iCs w:val="0"/>
                      </w:rPr>
                    </m:ctrlPr>
                  </m:sSubPr>
                  <m:e>
                    <m:r>
                      <w:rPr>
                        <w:rFonts w:ascii="Cambria Math" w:eastAsia="Cambria Math" w:hAnsi="Cambria Math" w:cs="Cambria Math"/>
                      </w:rPr>
                      <m:t>S</m:t>
                    </m:r>
                  </m:e>
                  <m:sub>
                    <m:r>
                      <w:rPr>
                        <w:rFonts w:ascii="Cambria Math" w:eastAsia="Cambria Math" w:hAnsi="Cambria Math" w:cs="Cambria Math"/>
                      </w:rPr>
                      <m:t>1</m:t>
                    </m:r>
                  </m:sub>
                </m:sSub>
                <m:ctrlPr>
                  <w:rPr>
                    <w:rFonts w:ascii="Cambria Math" w:eastAsia="Cambria Math" w:hAnsi="Cambria Math" w:cs="Cambria Math"/>
                    <w:iCs w:val="0"/>
                  </w:rPr>
                </m:ctrlPr>
              </m:e>
              <m:e>
                <m:r>
                  <w:rPr>
                    <w:rFonts w:ascii="Cambria Math" w:eastAsia="Cambria Math" w:hAnsi="Cambria Math" w:cs="Cambria Math"/>
                  </w:rPr>
                  <m:t>-</m:t>
                </m:r>
                <m:sSub>
                  <m:sSubPr>
                    <m:ctrlPr>
                      <w:rPr>
                        <w:rFonts w:ascii="Cambria Math" w:eastAsia="Cambria Math" w:hAnsi="Cambria Math" w:cs="Cambria Math"/>
                        <w:iCs w:val="0"/>
                      </w:rPr>
                    </m:ctrlPr>
                  </m:sSubPr>
                  <m:e>
                    <m:r>
                      <w:rPr>
                        <w:rFonts w:ascii="Cambria Math" w:eastAsia="Cambria Math" w:hAnsi="Cambria Math" w:cs="Cambria Math"/>
                      </w:rPr>
                      <m:t>S</m:t>
                    </m:r>
                  </m:e>
                  <m:sub>
                    <m:r>
                      <w:rPr>
                        <w:rFonts w:ascii="Cambria Math" w:eastAsia="Cambria Math" w:hAnsi="Cambria Math" w:cs="Cambria Math"/>
                      </w:rPr>
                      <m:t>1</m:t>
                    </m:r>
                  </m:sub>
                </m:sSub>
                <m:ctrlPr>
                  <w:rPr>
                    <w:rFonts w:ascii="Cambria Math" w:eastAsia="Cambria Math" w:hAnsi="Cambria Math" w:cs="Cambria Math"/>
                    <w:i w:val="0"/>
                  </w:rPr>
                </m:ctrlPr>
              </m:e>
            </m:mr>
            <m:mr>
              <m:e>
                <m:r>
                  <w:rPr>
                    <w:rFonts w:ascii="Cambria Math" w:eastAsia="Cambria Math" w:hAnsi="Cambria Math" w:cs="Cambria Math"/>
                  </w:rPr>
                  <m:t>0</m:t>
                </m:r>
                <m:ctrlPr>
                  <w:rPr>
                    <w:rFonts w:ascii="Cambria Math" w:eastAsia="Cambria Math" w:hAnsi="Cambria Math" w:cs="Cambria Math"/>
                    <w:i w:val="0"/>
                    <w:iCs w:val="0"/>
                  </w:rPr>
                </m:ctrlPr>
              </m:e>
              <m:e>
                <m:sSub>
                  <m:sSubPr>
                    <m:ctrlPr>
                      <w:rPr>
                        <w:rFonts w:ascii="Cambria Math" w:eastAsia="Cambria Math" w:hAnsi="Cambria Math" w:cs="Cambria Math"/>
                        <w:iCs w:val="0"/>
                      </w:rPr>
                    </m:ctrlPr>
                  </m:sSubPr>
                  <m:e>
                    <m:r>
                      <w:rPr>
                        <w:rFonts w:ascii="Cambria Math" w:eastAsia="Cambria Math" w:hAnsi="Cambria Math" w:cs="Cambria Math"/>
                      </w:rPr>
                      <m:t>C</m:t>
                    </m:r>
                  </m:e>
                  <m:sub>
                    <m:r>
                      <w:rPr>
                        <w:rFonts w:ascii="Cambria Math" w:eastAsia="Cambria Math" w:hAnsi="Cambria Math" w:cs="Cambria Math"/>
                      </w:rPr>
                      <m:t>1</m:t>
                    </m:r>
                  </m:sub>
                </m:sSub>
                <m:ctrlPr>
                  <w:rPr>
                    <w:rFonts w:ascii="Cambria Math" w:eastAsia="Cambria Math" w:hAnsi="Cambria Math" w:cs="Cambria Math"/>
                    <w:i w:val="0"/>
                    <w:iCs w:val="0"/>
                  </w:rPr>
                </m:ctrlPr>
              </m:e>
              <m:e>
                <m:sSub>
                  <m:sSubPr>
                    <m:ctrlPr>
                      <w:rPr>
                        <w:rFonts w:ascii="Cambria Math" w:eastAsia="Cambria Math" w:hAnsi="Cambria Math" w:cs="Cambria Math"/>
                        <w:iCs w:val="0"/>
                      </w:rPr>
                    </m:ctrlPr>
                  </m:sSubPr>
                  <m:e>
                    <m:r>
                      <w:rPr>
                        <w:rFonts w:ascii="Cambria Math" w:eastAsia="Cambria Math" w:hAnsi="Cambria Math" w:cs="Cambria Math"/>
                      </w:rPr>
                      <m:t>C</m:t>
                    </m:r>
                  </m:e>
                  <m:sub>
                    <m:r>
                      <w:rPr>
                        <w:rFonts w:ascii="Cambria Math" w:eastAsia="Cambria Math" w:hAnsi="Cambria Math" w:cs="Cambria Math"/>
                      </w:rPr>
                      <m:t>1</m:t>
                    </m:r>
                  </m:sub>
                </m:sSub>
                <m:ctrlPr>
                  <w:rPr>
                    <w:rFonts w:ascii="Cambria Math" w:eastAsia="Cambria Math" w:hAnsi="Cambria Math" w:cs="Cambria Math"/>
                    <w:i w:val="0"/>
                    <w:iCs w:val="0"/>
                  </w:rPr>
                </m:ctrlPr>
              </m:e>
            </m:mr>
            <m:mr>
              <m:e>
                <m:r>
                  <w:rPr>
                    <w:rFonts w:ascii="Cambria Math" w:eastAsia="Cambria Math" w:hAnsi="Cambria Math" w:cs="Cambria Math"/>
                  </w:rPr>
                  <m:t>1</m:t>
                </m:r>
                <m:ctrlPr>
                  <w:rPr>
                    <w:rFonts w:ascii="Cambria Math" w:eastAsia="Cambria Math" w:hAnsi="Cambria Math" w:cs="Cambria Math"/>
                    <w:i w:val="0"/>
                  </w:rPr>
                </m:ctrlPr>
              </m:e>
              <m:e>
                <m:r>
                  <w:rPr>
                    <w:rFonts w:ascii="Cambria Math" w:eastAsia="Cambria Math" w:hAnsi="Cambria Math" w:cs="Cambria Math"/>
                  </w:rPr>
                  <m:t>0</m:t>
                </m:r>
                <m:ctrlPr>
                  <w:rPr>
                    <w:rFonts w:ascii="Cambria Math" w:eastAsia="Cambria Math" w:hAnsi="Cambria Math" w:cs="Cambria Math"/>
                    <w:i w:val="0"/>
                  </w:rPr>
                </m:ctrlPr>
              </m:e>
              <m:e>
                <m:r>
                  <w:rPr>
                    <w:rFonts w:ascii="Cambria Math" w:eastAsia="Cambria Math" w:hAnsi="Cambria Math" w:cs="Cambria Math"/>
                  </w:rPr>
                  <m:t>0</m:t>
                </m:r>
              </m:e>
            </m:mr>
          </m:m>
        </m:oMath>
      </m:oMathPara>
    </w:p>
    <w:p w14:paraId="4BC91CE3" w14:textId="2A59B20D" w:rsidR="00985ADD" w:rsidRPr="00985ADD" w:rsidRDefault="00985ADD" w:rsidP="00985ADD">
      <w:pPr>
        <w:pStyle w:val="Caption"/>
      </w:pPr>
      <w:bookmarkStart w:id="84" w:name="_Toc204086008"/>
      <w:r>
        <w:t xml:space="preserve">Equation </w:t>
      </w:r>
      <w:fldSimple w:instr=" SEQ Equation \* ARABIC ">
        <w:r w:rsidR="00AC298B">
          <w:rPr>
            <w:noProof/>
          </w:rPr>
          <w:t>17</w:t>
        </w:r>
      </w:fldSimple>
      <w:r>
        <w:t>: Full Jacobian matrix for robot arms</w:t>
      </w:r>
      <w:bookmarkEnd w:id="84"/>
    </w:p>
    <w:p w14:paraId="383924C1" w14:textId="77777777" w:rsidR="00985ADD" w:rsidRDefault="00985ADD" w:rsidP="00985ADD">
      <w:pPr>
        <w:rPr>
          <w:rFonts w:eastAsiaTheme="minorEastAsia"/>
        </w:rPr>
      </w:pPr>
    </w:p>
    <w:p w14:paraId="42D4FB05" w14:textId="6ADD1A03" w:rsidR="00FD63AF" w:rsidRPr="004A0F07" w:rsidRDefault="00FD63AF" w:rsidP="00985ADD">
      <w:r w:rsidRPr="00784098">
        <w:br w:type="page"/>
      </w:r>
    </w:p>
    <w:p w14:paraId="4442452E" w14:textId="163159F5" w:rsidR="00BB35B1" w:rsidRDefault="00442D33" w:rsidP="00BB35B1">
      <w:pPr>
        <w:pStyle w:val="Heading1"/>
      </w:pPr>
      <w:bookmarkStart w:id="85" w:name="_Toc204085991"/>
      <w:r>
        <w:lastRenderedPageBreak/>
        <w:t>Conclusion</w:t>
      </w:r>
      <w:bookmarkEnd w:id="85"/>
    </w:p>
    <w:p w14:paraId="0B5484C1" w14:textId="6C026CAA" w:rsidR="0042134F" w:rsidRDefault="0042134F" w:rsidP="00442D33">
      <w:r w:rsidRPr="0042134F">
        <w:t>This report successfully details the design, modeling, and dynamic analysis of a 3-DOF robotic arm for a specified pick-and-place operation. The work validated the manipulator's functionality through the development and verification of its forward and inverse kinematic models</w:t>
      </w:r>
      <w:r>
        <w:t>.</w:t>
      </w:r>
    </w:p>
    <w:p w14:paraId="591DB79D" w14:textId="72D76C22" w:rsidR="0042134F" w:rsidRDefault="0042134F" w:rsidP="00442D33">
      <w:r>
        <w:t>The investigation into path generation methods revealed that while both task space and joint space control are viable, the chosen trajectory profile is critical for performance. Simple linear interpolation in joint space, though easy to compute, results in high acceleration pulses that can cause significant mechanical stress. The analysis shows that higher order trajectories, such as cubic splines and quintic polynomials, provide much smoother and more stable motion.</w:t>
      </w:r>
    </w:p>
    <w:p w14:paraId="6AE534BE" w14:textId="4F2D2467" w:rsidR="0042134F" w:rsidRDefault="0042134F" w:rsidP="00442D33">
      <w:r>
        <w:t>Dynamic analysis of joint torques concludes that the selected motors are oversized for the task, with peak torques reaching only 0.55 N*m, far below the 5 N*m maximum capacity. The mass and length of the middle and end effector links were identified as the primary drivers of this torque, while the base link is acting as a static mass that is locating to the center of mass of the whole robot arm to within the base link’s volume.</w:t>
      </w:r>
    </w:p>
    <w:p w14:paraId="3C73DF88" w14:textId="2810F678" w:rsidR="001A793E" w:rsidRPr="00442D33" w:rsidRDefault="0042134F" w:rsidP="00442D33">
      <w:r>
        <w:t>Ultimately, identifying the purpose of the design, such as pick and place heavier load or minimize the volume of the robot arm when inactivated, defines the path for further optimization. As the design is</w:t>
      </w:r>
      <w:r w:rsidR="001A793E">
        <w:t xml:space="preserve"> done for only demonstrating the behavior of the robot arm in its environment, there is significant rework needed to be done on the design of the motor and its joint arm’s driver mechanism. The simulation also does not account for the gripper design, which plays a larger role in the dynamic analysis of this robot arm. Recommendations on future iterations of the simulation </w:t>
      </w:r>
      <w:r w:rsidR="00E94647">
        <w:t>focus</w:t>
      </w:r>
      <w:r w:rsidR="001A793E">
        <w:t xml:space="preserve"> on the mitigation of acceleration and velocities pulses, which stemmed from discontinuities of multiple equations and improvement on numerical stability around the discontinuities, namely between near 0 on the right and 360 </w:t>
      </w:r>
      <w:r w:rsidR="0024345F">
        <w:t>degrees</w:t>
      </w:r>
      <w:r w:rsidR="001A793E">
        <w:t xml:space="preserve"> on the left region in rotation calculation.</w:t>
      </w:r>
    </w:p>
    <w:sectPr w:rsidR="001A793E" w:rsidRPr="00442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C53502" w14:textId="77777777" w:rsidR="006C67F8" w:rsidRDefault="006C67F8" w:rsidP="00153C17">
      <w:pPr>
        <w:spacing w:after="0" w:line="240" w:lineRule="auto"/>
      </w:pPr>
      <w:r>
        <w:separator/>
      </w:r>
    </w:p>
  </w:endnote>
  <w:endnote w:type="continuationSeparator" w:id="0">
    <w:p w14:paraId="6473E3A2" w14:textId="77777777" w:rsidR="006C67F8" w:rsidRDefault="006C67F8" w:rsidP="00153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78882" w14:textId="77777777" w:rsidR="006C67F8" w:rsidRDefault="006C67F8" w:rsidP="00153C17">
      <w:pPr>
        <w:spacing w:after="0" w:line="240" w:lineRule="auto"/>
      </w:pPr>
      <w:r>
        <w:separator/>
      </w:r>
    </w:p>
  </w:footnote>
  <w:footnote w:type="continuationSeparator" w:id="0">
    <w:p w14:paraId="715E06D8" w14:textId="77777777" w:rsidR="006C67F8" w:rsidRDefault="006C67F8" w:rsidP="00153C17">
      <w:pPr>
        <w:spacing w:after="0" w:line="240" w:lineRule="auto"/>
      </w:pPr>
      <w:r>
        <w:continuationSeparator/>
      </w:r>
    </w:p>
  </w:footnote>
  <w:footnote w:id="1">
    <w:p w14:paraId="00AC6392" w14:textId="4C99744F" w:rsidR="00153C17" w:rsidRDefault="00153C17">
      <w:pPr>
        <w:pStyle w:val="FootnoteText"/>
      </w:pPr>
      <w:r>
        <w:rPr>
          <w:rStyle w:val="FootnoteReference"/>
        </w:rPr>
        <w:footnoteRef/>
      </w:r>
      <w:r>
        <w:t xml:space="preserve"> Relative Frobenius error can be understand as flattening the matrix into a long vector and then calculating the Euclidean of that vector. Essentially, it is a dimensionless measure of proximity of 2 matrices. Smaller number representing a better approximation of the reference matrix.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15D93"/>
    <w:multiLevelType w:val="hybridMultilevel"/>
    <w:tmpl w:val="DCAE92E6"/>
    <w:lvl w:ilvl="0" w:tplc="A40E539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233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5B1"/>
    <w:rsid w:val="00032FB2"/>
    <w:rsid w:val="00050A8C"/>
    <w:rsid w:val="00055E87"/>
    <w:rsid w:val="000D6974"/>
    <w:rsid w:val="00101EA8"/>
    <w:rsid w:val="00125FE7"/>
    <w:rsid w:val="00126BBC"/>
    <w:rsid w:val="00153C17"/>
    <w:rsid w:val="001A793E"/>
    <w:rsid w:val="001B0234"/>
    <w:rsid w:val="001C46FF"/>
    <w:rsid w:val="001F3215"/>
    <w:rsid w:val="001F5809"/>
    <w:rsid w:val="0022045F"/>
    <w:rsid w:val="00224514"/>
    <w:rsid w:val="0024345F"/>
    <w:rsid w:val="002624C7"/>
    <w:rsid w:val="002948BB"/>
    <w:rsid w:val="002D295F"/>
    <w:rsid w:val="002F5A31"/>
    <w:rsid w:val="00304B49"/>
    <w:rsid w:val="00306CC7"/>
    <w:rsid w:val="0031115B"/>
    <w:rsid w:val="0033181C"/>
    <w:rsid w:val="0033527F"/>
    <w:rsid w:val="003640B2"/>
    <w:rsid w:val="00376A0E"/>
    <w:rsid w:val="003A0BBC"/>
    <w:rsid w:val="003A7129"/>
    <w:rsid w:val="003D2A9A"/>
    <w:rsid w:val="00411433"/>
    <w:rsid w:val="0042134F"/>
    <w:rsid w:val="00433912"/>
    <w:rsid w:val="00442D33"/>
    <w:rsid w:val="0047016B"/>
    <w:rsid w:val="004A0F07"/>
    <w:rsid w:val="004A7491"/>
    <w:rsid w:val="004B7DD2"/>
    <w:rsid w:val="004C01B3"/>
    <w:rsid w:val="004C6C65"/>
    <w:rsid w:val="00520028"/>
    <w:rsid w:val="005512C6"/>
    <w:rsid w:val="005A51F9"/>
    <w:rsid w:val="005A6BE0"/>
    <w:rsid w:val="00601CCE"/>
    <w:rsid w:val="00664A5C"/>
    <w:rsid w:val="006828AC"/>
    <w:rsid w:val="006C67F8"/>
    <w:rsid w:val="006D49D5"/>
    <w:rsid w:val="006E17E9"/>
    <w:rsid w:val="0071464C"/>
    <w:rsid w:val="00755876"/>
    <w:rsid w:val="00784098"/>
    <w:rsid w:val="0078739C"/>
    <w:rsid w:val="00800690"/>
    <w:rsid w:val="008C6D33"/>
    <w:rsid w:val="008D0A5F"/>
    <w:rsid w:val="008D229F"/>
    <w:rsid w:val="008F3A74"/>
    <w:rsid w:val="008F53BB"/>
    <w:rsid w:val="00911ACE"/>
    <w:rsid w:val="00985ADD"/>
    <w:rsid w:val="009915D1"/>
    <w:rsid w:val="009A090B"/>
    <w:rsid w:val="009A5FBB"/>
    <w:rsid w:val="00A06B0E"/>
    <w:rsid w:val="00A82B23"/>
    <w:rsid w:val="00A85C55"/>
    <w:rsid w:val="00AC298B"/>
    <w:rsid w:val="00AE1EDC"/>
    <w:rsid w:val="00AE210C"/>
    <w:rsid w:val="00AE3D8C"/>
    <w:rsid w:val="00B07D81"/>
    <w:rsid w:val="00B15131"/>
    <w:rsid w:val="00B17130"/>
    <w:rsid w:val="00B67511"/>
    <w:rsid w:val="00BA3C0C"/>
    <w:rsid w:val="00BB35B1"/>
    <w:rsid w:val="00BC4CBB"/>
    <w:rsid w:val="00BC74A1"/>
    <w:rsid w:val="00BD6FF3"/>
    <w:rsid w:val="00C2000E"/>
    <w:rsid w:val="00C25888"/>
    <w:rsid w:val="00C27BC9"/>
    <w:rsid w:val="00C91FE5"/>
    <w:rsid w:val="00CC5715"/>
    <w:rsid w:val="00CC5AB0"/>
    <w:rsid w:val="00CE0325"/>
    <w:rsid w:val="00CE36AE"/>
    <w:rsid w:val="00D22298"/>
    <w:rsid w:val="00D22460"/>
    <w:rsid w:val="00DB23F0"/>
    <w:rsid w:val="00E12FC7"/>
    <w:rsid w:val="00E222FA"/>
    <w:rsid w:val="00E521F7"/>
    <w:rsid w:val="00E625B0"/>
    <w:rsid w:val="00E65D47"/>
    <w:rsid w:val="00E94647"/>
    <w:rsid w:val="00EB4992"/>
    <w:rsid w:val="00EC4D3E"/>
    <w:rsid w:val="00EE1805"/>
    <w:rsid w:val="00F23E5A"/>
    <w:rsid w:val="00F73529"/>
    <w:rsid w:val="00FD6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8568F"/>
  <w15:chartTrackingRefBased/>
  <w15:docId w15:val="{EE9E93FB-5FF7-4742-A50D-21229957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3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3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3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3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5B1"/>
    <w:rPr>
      <w:rFonts w:eastAsiaTheme="majorEastAsia" w:cstheme="majorBidi"/>
      <w:color w:val="272727" w:themeColor="text1" w:themeTint="D8"/>
    </w:rPr>
  </w:style>
  <w:style w:type="paragraph" w:styleId="Title">
    <w:name w:val="Title"/>
    <w:basedOn w:val="Normal"/>
    <w:next w:val="Normal"/>
    <w:link w:val="TitleChar"/>
    <w:uiPriority w:val="10"/>
    <w:qFormat/>
    <w:rsid w:val="00BB3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5B1"/>
    <w:pPr>
      <w:spacing w:before="160"/>
      <w:jc w:val="center"/>
    </w:pPr>
    <w:rPr>
      <w:i/>
      <w:iCs/>
      <w:color w:val="404040" w:themeColor="text1" w:themeTint="BF"/>
    </w:rPr>
  </w:style>
  <w:style w:type="character" w:customStyle="1" w:styleId="QuoteChar">
    <w:name w:val="Quote Char"/>
    <w:basedOn w:val="DefaultParagraphFont"/>
    <w:link w:val="Quote"/>
    <w:uiPriority w:val="29"/>
    <w:rsid w:val="00BB35B1"/>
    <w:rPr>
      <w:i/>
      <w:iCs/>
      <w:color w:val="404040" w:themeColor="text1" w:themeTint="BF"/>
    </w:rPr>
  </w:style>
  <w:style w:type="paragraph" w:styleId="ListParagraph">
    <w:name w:val="List Paragraph"/>
    <w:basedOn w:val="Normal"/>
    <w:uiPriority w:val="34"/>
    <w:qFormat/>
    <w:rsid w:val="00BB35B1"/>
    <w:pPr>
      <w:ind w:left="720"/>
      <w:contextualSpacing/>
    </w:pPr>
  </w:style>
  <w:style w:type="character" w:styleId="IntenseEmphasis">
    <w:name w:val="Intense Emphasis"/>
    <w:basedOn w:val="DefaultParagraphFont"/>
    <w:uiPriority w:val="21"/>
    <w:qFormat/>
    <w:rsid w:val="00BB35B1"/>
    <w:rPr>
      <w:i/>
      <w:iCs/>
      <w:color w:val="0F4761" w:themeColor="accent1" w:themeShade="BF"/>
    </w:rPr>
  </w:style>
  <w:style w:type="paragraph" w:styleId="IntenseQuote">
    <w:name w:val="Intense Quote"/>
    <w:basedOn w:val="Normal"/>
    <w:next w:val="Normal"/>
    <w:link w:val="IntenseQuoteChar"/>
    <w:uiPriority w:val="30"/>
    <w:qFormat/>
    <w:rsid w:val="00BB3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5B1"/>
    <w:rPr>
      <w:i/>
      <w:iCs/>
      <w:color w:val="0F4761" w:themeColor="accent1" w:themeShade="BF"/>
    </w:rPr>
  </w:style>
  <w:style w:type="character" w:styleId="IntenseReference">
    <w:name w:val="Intense Reference"/>
    <w:basedOn w:val="DefaultParagraphFont"/>
    <w:uiPriority w:val="32"/>
    <w:qFormat/>
    <w:rsid w:val="00BB35B1"/>
    <w:rPr>
      <w:b/>
      <w:bCs/>
      <w:smallCaps/>
      <w:color w:val="0F4761" w:themeColor="accent1" w:themeShade="BF"/>
      <w:spacing w:val="5"/>
    </w:rPr>
  </w:style>
  <w:style w:type="paragraph" w:styleId="TOCHeading">
    <w:name w:val="TOC Heading"/>
    <w:basedOn w:val="Heading1"/>
    <w:next w:val="Normal"/>
    <w:uiPriority w:val="39"/>
    <w:unhideWhenUsed/>
    <w:qFormat/>
    <w:rsid w:val="00BB35B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B35B1"/>
    <w:pPr>
      <w:spacing w:after="100"/>
    </w:pPr>
  </w:style>
  <w:style w:type="paragraph" w:styleId="TOC2">
    <w:name w:val="toc 2"/>
    <w:basedOn w:val="Normal"/>
    <w:next w:val="Normal"/>
    <w:autoRedefine/>
    <w:uiPriority w:val="39"/>
    <w:unhideWhenUsed/>
    <w:rsid w:val="00BB35B1"/>
    <w:pPr>
      <w:spacing w:after="100"/>
      <w:ind w:left="240"/>
    </w:pPr>
  </w:style>
  <w:style w:type="character" w:styleId="Hyperlink">
    <w:name w:val="Hyperlink"/>
    <w:basedOn w:val="DefaultParagraphFont"/>
    <w:uiPriority w:val="99"/>
    <w:unhideWhenUsed/>
    <w:rsid w:val="00BB35B1"/>
    <w:rPr>
      <w:color w:val="467886" w:themeColor="hyperlink"/>
      <w:u w:val="single"/>
    </w:rPr>
  </w:style>
  <w:style w:type="paragraph" w:styleId="Caption">
    <w:name w:val="caption"/>
    <w:basedOn w:val="Normal"/>
    <w:next w:val="Normal"/>
    <w:uiPriority w:val="35"/>
    <w:unhideWhenUsed/>
    <w:qFormat/>
    <w:rsid w:val="00C27BC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00690"/>
    <w:pPr>
      <w:spacing w:after="0"/>
    </w:pPr>
  </w:style>
  <w:style w:type="character" w:styleId="PlaceholderText">
    <w:name w:val="Placeholder Text"/>
    <w:basedOn w:val="DefaultParagraphFont"/>
    <w:uiPriority w:val="99"/>
    <w:semiHidden/>
    <w:rsid w:val="00664A5C"/>
    <w:rPr>
      <w:color w:val="666666"/>
    </w:rPr>
  </w:style>
  <w:style w:type="table" w:styleId="TableGrid">
    <w:name w:val="Table Grid"/>
    <w:basedOn w:val="TableNormal"/>
    <w:uiPriority w:val="39"/>
    <w:rsid w:val="00BC4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53C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3C17"/>
    <w:rPr>
      <w:sz w:val="20"/>
      <w:szCs w:val="20"/>
    </w:rPr>
  </w:style>
  <w:style w:type="character" w:styleId="FootnoteReference">
    <w:name w:val="footnote reference"/>
    <w:basedOn w:val="DefaultParagraphFont"/>
    <w:uiPriority w:val="99"/>
    <w:semiHidden/>
    <w:unhideWhenUsed/>
    <w:rsid w:val="00153C17"/>
    <w:rPr>
      <w:vertAlign w:val="superscript"/>
    </w:rPr>
  </w:style>
  <w:style w:type="paragraph" w:styleId="TOC3">
    <w:name w:val="toc 3"/>
    <w:basedOn w:val="Normal"/>
    <w:next w:val="Normal"/>
    <w:autoRedefine/>
    <w:uiPriority w:val="39"/>
    <w:unhideWhenUsed/>
    <w:rsid w:val="005A6B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383432">
      <w:bodyDiv w:val="1"/>
      <w:marLeft w:val="0"/>
      <w:marRight w:val="0"/>
      <w:marTop w:val="0"/>
      <w:marBottom w:val="0"/>
      <w:divBdr>
        <w:top w:val="none" w:sz="0" w:space="0" w:color="auto"/>
        <w:left w:val="none" w:sz="0" w:space="0" w:color="auto"/>
        <w:bottom w:val="none" w:sz="0" w:space="0" w:color="auto"/>
        <w:right w:val="none" w:sz="0" w:space="0" w:color="auto"/>
      </w:divBdr>
      <w:divsChild>
        <w:div w:id="1204755995">
          <w:marLeft w:val="0"/>
          <w:marRight w:val="0"/>
          <w:marTop w:val="0"/>
          <w:marBottom w:val="0"/>
          <w:divBdr>
            <w:top w:val="none" w:sz="0" w:space="0" w:color="auto"/>
            <w:left w:val="none" w:sz="0" w:space="0" w:color="auto"/>
            <w:bottom w:val="none" w:sz="0" w:space="0" w:color="auto"/>
            <w:right w:val="none" w:sz="0" w:space="0" w:color="auto"/>
          </w:divBdr>
          <w:divsChild>
            <w:div w:id="1539471897">
              <w:marLeft w:val="0"/>
              <w:marRight w:val="0"/>
              <w:marTop w:val="0"/>
              <w:marBottom w:val="0"/>
              <w:divBdr>
                <w:top w:val="none" w:sz="0" w:space="0" w:color="auto"/>
                <w:left w:val="none" w:sz="0" w:space="0" w:color="auto"/>
                <w:bottom w:val="none" w:sz="0" w:space="0" w:color="auto"/>
                <w:right w:val="none" w:sz="0" w:space="0" w:color="auto"/>
              </w:divBdr>
            </w:div>
            <w:div w:id="1041050987">
              <w:marLeft w:val="0"/>
              <w:marRight w:val="0"/>
              <w:marTop w:val="0"/>
              <w:marBottom w:val="0"/>
              <w:divBdr>
                <w:top w:val="none" w:sz="0" w:space="0" w:color="auto"/>
                <w:left w:val="none" w:sz="0" w:space="0" w:color="auto"/>
                <w:bottom w:val="none" w:sz="0" w:space="0" w:color="auto"/>
                <w:right w:val="none" w:sz="0" w:space="0" w:color="auto"/>
              </w:divBdr>
            </w:div>
            <w:div w:id="2059888543">
              <w:marLeft w:val="0"/>
              <w:marRight w:val="0"/>
              <w:marTop w:val="0"/>
              <w:marBottom w:val="0"/>
              <w:divBdr>
                <w:top w:val="none" w:sz="0" w:space="0" w:color="auto"/>
                <w:left w:val="none" w:sz="0" w:space="0" w:color="auto"/>
                <w:bottom w:val="none" w:sz="0" w:space="0" w:color="auto"/>
                <w:right w:val="none" w:sz="0" w:space="0" w:color="auto"/>
              </w:divBdr>
            </w:div>
            <w:div w:id="1826701162">
              <w:marLeft w:val="0"/>
              <w:marRight w:val="0"/>
              <w:marTop w:val="0"/>
              <w:marBottom w:val="0"/>
              <w:divBdr>
                <w:top w:val="none" w:sz="0" w:space="0" w:color="auto"/>
                <w:left w:val="none" w:sz="0" w:space="0" w:color="auto"/>
                <w:bottom w:val="none" w:sz="0" w:space="0" w:color="auto"/>
                <w:right w:val="none" w:sz="0" w:space="0" w:color="auto"/>
              </w:divBdr>
            </w:div>
            <w:div w:id="1357392118">
              <w:marLeft w:val="0"/>
              <w:marRight w:val="0"/>
              <w:marTop w:val="0"/>
              <w:marBottom w:val="0"/>
              <w:divBdr>
                <w:top w:val="none" w:sz="0" w:space="0" w:color="auto"/>
                <w:left w:val="none" w:sz="0" w:space="0" w:color="auto"/>
                <w:bottom w:val="none" w:sz="0" w:space="0" w:color="auto"/>
                <w:right w:val="none" w:sz="0" w:space="0" w:color="auto"/>
              </w:divBdr>
            </w:div>
            <w:div w:id="1886260713">
              <w:marLeft w:val="0"/>
              <w:marRight w:val="0"/>
              <w:marTop w:val="0"/>
              <w:marBottom w:val="0"/>
              <w:divBdr>
                <w:top w:val="none" w:sz="0" w:space="0" w:color="auto"/>
                <w:left w:val="none" w:sz="0" w:space="0" w:color="auto"/>
                <w:bottom w:val="none" w:sz="0" w:space="0" w:color="auto"/>
                <w:right w:val="none" w:sz="0" w:space="0" w:color="auto"/>
              </w:divBdr>
            </w:div>
            <w:div w:id="518936008">
              <w:marLeft w:val="0"/>
              <w:marRight w:val="0"/>
              <w:marTop w:val="0"/>
              <w:marBottom w:val="0"/>
              <w:divBdr>
                <w:top w:val="none" w:sz="0" w:space="0" w:color="auto"/>
                <w:left w:val="none" w:sz="0" w:space="0" w:color="auto"/>
                <w:bottom w:val="none" w:sz="0" w:space="0" w:color="auto"/>
                <w:right w:val="none" w:sz="0" w:space="0" w:color="auto"/>
              </w:divBdr>
            </w:div>
            <w:div w:id="135532685">
              <w:marLeft w:val="0"/>
              <w:marRight w:val="0"/>
              <w:marTop w:val="0"/>
              <w:marBottom w:val="0"/>
              <w:divBdr>
                <w:top w:val="none" w:sz="0" w:space="0" w:color="auto"/>
                <w:left w:val="none" w:sz="0" w:space="0" w:color="auto"/>
                <w:bottom w:val="none" w:sz="0" w:space="0" w:color="auto"/>
                <w:right w:val="none" w:sz="0" w:space="0" w:color="auto"/>
              </w:divBdr>
            </w:div>
            <w:div w:id="2039115825">
              <w:marLeft w:val="0"/>
              <w:marRight w:val="0"/>
              <w:marTop w:val="0"/>
              <w:marBottom w:val="0"/>
              <w:divBdr>
                <w:top w:val="none" w:sz="0" w:space="0" w:color="auto"/>
                <w:left w:val="none" w:sz="0" w:space="0" w:color="auto"/>
                <w:bottom w:val="none" w:sz="0" w:space="0" w:color="auto"/>
                <w:right w:val="none" w:sz="0" w:space="0" w:color="auto"/>
              </w:divBdr>
            </w:div>
            <w:div w:id="1058631183">
              <w:marLeft w:val="0"/>
              <w:marRight w:val="0"/>
              <w:marTop w:val="0"/>
              <w:marBottom w:val="0"/>
              <w:divBdr>
                <w:top w:val="none" w:sz="0" w:space="0" w:color="auto"/>
                <w:left w:val="none" w:sz="0" w:space="0" w:color="auto"/>
                <w:bottom w:val="none" w:sz="0" w:space="0" w:color="auto"/>
                <w:right w:val="none" w:sz="0" w:space="0" w:color="auto"/>
              </w:divBdr>
            </w:div>
            <w:div w:id="1826555136">
              <w:marLeft w:val="0"/>
              <w:marRight w:val="0"/>
              <w:marTop w:val="0"/>
              <w:marBottom w:val="0"/>
              <w:divBdr>
                <w:top w:val="none" w:sz="0" w:space="0" w:color="auto"/>
                <w:left w:val="none" w:sz="0" w:space="0" w:color="auto"/>
                <w:bottom w:val="none" w:sz="0" w:space="0" w:color="auto"/>
                <w:right w:val="none" w:sz="0" w:space="0" w:color="auto"/>
              </w:divBdr>
            </w:div>
            <w:div w:id="1698773534">
              <w:marLeft w:val="0"/>
              <w:marRight w:val="0"/>
              <w:marTop w:val="0"/>
              <w:marBottom w:val="0"/>
              <w:divBdr>
                <w:top w:val="none" w:sz="0" w:space="0" w:color="auto"/>
                <w:left w:val="none" w:sz="0" w:space="0" w:color="auto"/>
                <w:bottom w:val="none" w:sz="0" w:space="0" w:color="auto"/>
                <w:right w:val="none" w:sz="0" w:space="0" w:color="auto"/>
              </w:divBdr>
            </w:div>
            <w:div w:id="843326485">
              <w:marLeft w:val="0"/>
              <w:marRight w:val="0"/>
              <w:marTop w:val="0"/>
              <w:marBottom w:val="0"/>
              <w:divBdr>
                <w:top w:val="none" w:sz="0" w:space="0" w:color="auto"/>
                <w:left w:val="none" w:sz="0" w:space="0" w:color="auto"/>
                <w:bottom w:val="none" w:sz="0" w:space="0" w:color="auto"/>
                <w:right w:val="none" w:sz="0" w:space="0" w:color="auto"/>
              </w:divBdr>
            </w:div>
            <w:div w:id="1320310127">
              <w:marLeft w:val="0"/>
              <w:marRight w:val="0"/>
              <w:marTop w:val="0"/>
              <w:marBottom w:val="0"/>
              <w:divBdr>
                <w:top w:val="none" w:sz="0" w:space="0" w:color="auto"/>
                <w:left w:val="none" w:sz="0" w:space="0" w:color="auto"/>
                <w:bottom w:val="none" w:sz="0" w:space="0" w:color="auto"/>
                <w:right w:val="none" w:sz="0" w:space="0" w:color="auto"/>
              </w:divBdr>
            </w:div>
            <w:div w:id="722487526">
              <w:marLeft w:val="0"/>
              <w:marRight w:val="0"/>
              <w:marTop w:val="0"/>
              <w:marBottom w:val="0"/>
              <w:divBdr>
                <w:top w:val="none" w:sz="0" w:space="0" w:color="auto"/>
                <w:left w:val="none" w:sz="0" w:space="0" w:color="auto"/>
                <w:bottom w:val="none" w:sz="0" w:space="0" w:color="auto"/>
                <w:right w:val="none" w:sz="0" w:space="0" w:color="auto"/>
              </w:divBdr>
            </w:div>
            <w:div w:id="1294562625">
              <w:marLeft w:val="0"/>
              <w:marRight w:val="0"/>
              <w:marTop w:val="0"/>
              <w:marBottom w:val="0"/>
              <w:divBdr>
                <w:top w:val="none" w:sz="0" w:space="0" w:color="auto"/>
                <w:left w:val="none" w:sz="0" w:space="0" w:color="auto"/>
                <w:bottom w:val="none" w:sz="0" w:space="0" w:color="auto"/>
                <w:right w:val="none" w:sz="0" w:space="0" w:color="auto"/>
              </w:divBdr>
            </w:div>
            <w:div w:id="1453939629">
              <w:marLeft w:val="0"/>
              <w:marRight w:val="0"/>
              <w:marTop w:val="0"/>
              <w:marBottom w:val="0"/>
              <w:divBdr>
                <w:top w:val="none" w:sz="0" w:space="0" w:color="auto"/>
                <w:left w:val="none" w:sz="0" w:space="0" w:color="auto"/>
                <w:bottom w:val="none" w:sz="0" w:space="0" w:color="auto"/>
                <w:right w:val="none" w:sz="0" w:space="0" w:color="auto"/>
              </w:divBdr>
            </w:div>
            <w:div w:id="402602075">
              <w:marLeft w:val="0"/>
              <w:marRight w:val="0"/>
              <w:marTop w:val="0"/>
              <w:marBottom w:val="0"/>
              <w:divBdr>
                <w:top w:val="none" w:sz="0" w:space="0" w:color="auto"/>
                <w:left w:val="none" w:sz="0" w:space="0" w:color="auto"/>
                <w:bottom w:val="none" w:sz="0" w:space="0" w:color="auto"/>
                <w:right w:val="none" w:sz="0" w:space="0" w:color="auto"/>
              </w:divBdr>
            </w:div>
            <w:div w:id="22290877">
              <w:marLeft w:val="0"/>
              <w:marRight w:val="0"/>
              <w:marTop w:val="0"/>
              <w:marBottom w:val="0"/>
              <w:divBdr>
                <w:top w:val="none" w:sz="0" w:space="0" w:color="auto"/>
                <w:left w:val="none" w:sz="0" w:space="0" w:color="auto"/>
                <w:bottom w:val="none" w:sz="0" w:space="0" w:color="auto"/>
                <w:right w:val="none" w:sz="0" w:space="0" w:color="auto"/>
              </w:divBdr>
            </w:div>
            <w:div w:id="1899898793">
              <w:marLeft w:val="0"/>
              <w:marRight w:val="0"/>
              <w:marTop w:val="0"/>
              <w:marBottom w:val="0"/>
              <w:divBdr>
                <w:top w:val="none" w:sz="0" w:space="0" w:color="auto"/>
                <w:left w:val="none" w:sz="0" w:space="0" w:color="auto"/>
                <w:bottom w:val="none" w:sz="0" w:space="0" w:color="auto"/>
                <w:right w:val="none" w:sz="0" w:space="0" w:color="auto"/>
              </w:divBdr>
            </w:div>
            <w:div w:id="607204243">
              <w:marLeft w:val="0"/>
              <w:marRight w:val="0"/>
              <w:marTop w:val="0"/>
              <w:marBottom w:val="0"/>
              <w:divBdr>
                <w:top w:val="none" w:sz="0" w:space="0" w:color="auto"/>
                <w:left w:val="none" w:sz="0" w:space="0" w:color="auto"/>
                <w:bottom w:val="none" w:sz="0" w:space="0" w:color="auto"/>
                <w:right w:val="none" w:sz="0" w:space="0" w:color="auto"/>
              </w:divBdr>
            </w:div>
            <w:div w:id="944919992">
              <w:marLeft w:val="0"/>
              <w:marRight w:val="0"/>
              <w:marTop w:val="0"/>
              <w:marBottom w:val="0"/>
              <w:divBdr>
                <w:top w:val="none" w:sz="0" w:space="0" w:color="auto"/>
                <w:left w:val="none" w:sz="0" w:space="0" w:color="auto"/>
                <w:bottom w:val="none" w:sz="0" w:space="0" w:color="auto"/>
                <w:right w:val="none" w:sz="0" w:space="0" w:color="auto"/>
              </w:divBdr>
            </w:div>
            <w:div w:id="317659650">
              <w:marLeft w:val="0"/>
              <w:marRight w:val="0"/>
              <w:marTop w:val="0"/>
              <w:marBottom w:val="0"/>
              <w:divBdr>
                <w:top w:val="none" w:sz="0" w:space="0" w:color="auto"/>
                <w:left w:val="none" w:sz="0" w:space="0" w:color="auto"/>
                <w:bottom w:val="none" w:sz="0" w:space="0" w:color="auto"/>
                <w:right w:val="none" w:sz="0" w:space="0" w:color="auto"/>
              </w:divBdr>
            </w:div>
            <w:div w:id="1382637325">
              <w:marLeft w:val="0"/>
              <w:marRight w:val="0"/>
              <w:marTop w:val="0"/>
              <w:marBottom w:val="0"/>
              <w:divBdr>
                <w:top w:val="none" w:sz="0" w:space="0" w:color="auto"/>
                <w:left w:val="none" w:sz="0" w:space="0" w:color="auto"/>
                <w:bottom w:val="none" w:sz="0" w:space="0" w:color="auto"/>
                <w:right w:val="none" w:sz="0" w:space="0" w:color="auto"/>
              </w:divBdr>
            </w:div>
            <w:div w:id="479004624">
              <w:marLeft w:val="0"/>
              <w:marRight w:val="0"/>
              <w:marTop w:val="0"/>
              <w:marBottom w:val="0"/>
              <w:divBdr>
                <w:top w:val="none" w:sz="0" w:space="0" w:color="auto"/>
                <w:left w:val="none" w:sz="0" w:space="0" w:color="auto"/>
                <w:bottom w:val="none" w:sz="0" w:space="0" w:color="auto"/>
                <w:right w:val="none" w:sz="0" w:space="0" w:color="auto"/>
              </w:divBdr>
            </w:div>
            <w:div w:id="9303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9420">
      <w:bodyDiv w:val="1"/>
      <w:marLeft w:val="0"/>
      <w:marRight w:val="0"/>
      <w:marTop w:val="0"/>
      <w:marBottom w:val="0"/>
      <w:divBdr>
        <w:top w:val="none" w:sz="0" w:space="0" w:color="auto"/>
        <w:left w:val="none" w:sz="0" w:space="0" w:color="auto"/>
        <w:bottom w:val="none" w:sz="0" w:space="0" w:color="auto"/>
        <w:right w:val="none" w:sz="0" w:space="0" w:color="auto"/>
      </w:divBdr>
      <w:divsChild>
        <w:div w:id="1130588471">
          <w:marLeft w:val="0"/>
          <w:marRight w:val="0"/>
          <w:marTop w:val="0"/>
          <w:marBottom w:val="0"/>
          <w:divBdr>
            <w:top w:val="none" w:sz="0" w:space="0" w:color="auto"/>
            <w:left w:val="none" w:sz="0" w:space="0" w:color="auto"/>
            <w:bottom w:val="none" w:sz="0" w:space="0" w:color="auto"/>
            <w:right w:val="none" w:sz="0" w:space="0" w:color="auto"/>
          </w:divBdr>
          <w:divsChild>
            <w:div w:id="205796126">
              <w:marLeft w:val="0"/>
              <w:marRight w:val="0"/>
              <w:marTop w:val="0"/>
              <w:marBottom w:val="0"/>
              <w:divBdr>
                <w:top w:val="none" w:sz="0" w:space="0" w:color="auto"/>
                <w:left w:val="none" w:sz="0" w:space="0" w:color="auto"/>
                <w:bottom w:val="none" w:sz="0" w:space="0" w:color="auto"/>
                <w:right w:val="none" w:sz="0" w:space="0" w:color="auto"/>
              </w:divBdr>
            </w:div>
            <w:div w:id="407577043">
              <w:marLeft w:val="0"/>
              <w:marRight w:val="0"/>
              <w:marTop w:val="0"/>
              <w:marBottom w:val="0"/>
              <w:divBdr>
                <w:top w:val="none" w:sz="0" w:space="0" w:color="auto"/>
                <w:left w:val="none" w:sz="0" w:space="0" w:color="auto"/>
                <w:bottom w:val="none" w:sz="0" w:space="0" w:color="auto"/>
                <w:right w:val="none" w:sz="0" w:space="0" w:color="auto"/>
              </w:divBdr>
            </w:div>
            <w:div w:id="1001351408">
              <w:marLeft w:val="0"/>
              <w:marRight w:val="0"/>
              <w:marTop w:val="0"/>
              <w:marBottom w:val="0"/>
              <w:divBdr>
                <w:top w:val="none" w:sz="0" w:space="0" w:color="auto"/>
                <w:left w:val="none" w:sz="0" w:space="0" w:color="auto"/>
                <w:bottom w:val="none" w:sz="0" w:space="0" w:color="auto"/>
                <w:right w:val="none" w:sz="0" w:space="0" w:color="auto"/>
              </w:divBdr>
            </w:div>
            <w:div w:id="1861435966">
              <w:marLeft w:val="0"/>
              <w:marRight w:val="0"/>
              <w:marTop w:val="0"/>
              <w:marBottom w:val="0"/>
              <w:divBdr>
                <w:top w:val="none" w:sz="0" w:space="0" w:color="auto"/>
                <w:left w:val="none" w:sz="0" w:space="0" w:color="auto"/>
                <w:bottom w:val="none" w:sz="0" w:space="0" w:color="auto"/>
                <w:right w:val="none" w:sz="0" w:space="0" w:color="auto"/>
              </w:divBdr>
            </w:div>
            <w:div w:id="1729065694">
              <w:marLeft w:val="0"/>
              <w:marRight w:val="0"/>
              <w:marTop w:val="0"/>
              <w:marBottom w:val="0"/>
              <w:divBdr>
                <w:top w:val="none" w:sz="0" w:space="0" w:color="auto"/>
                <w:left w:val="none" w:sz="0" w:space="0" w:color="auto"/>
                <w:bottom w:val="none" w:sz="0" w:space="0" w:color="auto"/>
                <w:right w:val="none" w:sz="0" w:space="0" w:color="auto"/>
              </w:divBdr>
            </w:div>
            <w:div w:id="1278099180">
              <w:marLeft w:val="0"/>
              <w:marRight w:val="0"/>
              <w:marTop w:val="0"/>
              <w:marBottom w:val="0"/>
              <w:divBdr>
                <w:top w:val="none" w:sz="0" w:space="0" w:color="auto"/>
                <w:left w:val="none" w:sz="0" w:space="0" w:color="auto"/>
                <w:bottom w:val="none" w:sz="0" w:space="0" w:color="auto"/>
                <w:right w:val="none" w:sz="0" w:space="0" w:color="auto"/>
              </w:divBdr>
            </w:div>
            <w:div w:id="156112968">
              <w:marLeft w:val="0"/>
              <w:marRight w:val="0"/>
              <w:marTop w:val="0"/>
              <w:marBottom w:val="0"/>
              <w:divBdr>
                <w:top w:val="none" w:sz="0" w:space="0" w:color="auto"/>
                <w:left w:val="none" w:sz="0" w:space="0" w:color="auto"/>
                <w:bottom w:val="none" w:sz="0" w:space="0" w:color="auto"/>
                <w:right w:val="none" w:sz="0" w:space="0" w:color="auto"/>
              </w:divBdr>
            </w:div>
            <w:div w:id="185798017">
              <w:marLeft w:val="0"/>
              <w:marRight w:val="0"/>
              <w:marTop w:val="0"/>
              <w:marBottom w:val="0"/>
              <w:divBdr>
                <w:top w:val="none" w:sz="0" w:space="0" w:color="auto"/>
                <w:left w:val="none" w:sz="0" w:space="0" w:color="auto"/>
                <w:bottom w:val="none" w:sz="0" w:space="0" w:color="auto"/>
                <w:right w:val="none" w:sz="0" w:space="0" w:color="auto"/>
              </w:divBdr>
            </w:div>
            <w:div w:id="437724019">
              <w:marLeft w:val="0"/>
              <w:marRight w:val="0"/>
              <w:marTop w:val="0"/>
              <w:marBottom w:val="0"/>
              <w:divBdr>
                <w:top w:val="none" w:sz="0" w:space="0" w:color="auto"/>
                <w:left w:val="none" w:sz="0" w:space="0" w:color="auto"/>
                <w:bottom w:val="none" w:sz="0" w:space="0" w:color="auto"/>
                <w:right w:val="none" w:sz="0" w:space="0" w:color="auto"/>
              </w:divBdr>
            </w:div>
            <w:div w:id="243882076">
              <w:marLeft w:val="0"/>
              <w:marRight w:val="0"/>
              <w:marTop w:val="0"/>
              <w:marBottom w:val="0"/>
              <w:divBdr>
                <w:top w:val="none" w:sz="0" w:space="0" w:color="auto"/>
                <w:left w:val="none" w:sz="0" w:space="0" w:color="auto"/>
                <w:bottom w:val="none" w:sz="0" w:space="0" w:color="auto"/>
                <w:right w:val="none" w:sz="0" w:space="0" w:color="auto"/>
              </w:divBdr>
            </w:div>
            <w:div w:id="1817642391">
              <w:marLeft w:val="0"/>
              <w:marRight w:val="0"/>
              <w:marTop w:val="0"/>
              <w:marBottom w:val="0"/>
              <w:divBdr>
                <w:top w:val="none" w:sz="0" w:space="0" w:color="auto"/>
                <w:left w:val="none" w:sz="0" w:space="0" w:color="auto"/>
                <w:bottom w:val="none" w:sz="0" w:space="0" w:color="auto"/>
                <w:right w:val="none" w:sz="0" w:space="0" w:color="auto"/>
              </w:divBdr>
            </w:div>
            <w:div w:id="1934892567">
              <w:marLeft w:val="0"/>
              <w:marRight w:val="0"/>
              <w:marTop w:val="0"/>
              <w:marBottom w:val="0"/>
              <w:divBdr>
                <w:top w:val="none" w:sz="0" w:space="0" w:color="auto"/>
                <w:left w:val="none" w:sz="0" w:space="0" w:color="auto"/>
                <w:bottom w:val="none" w:sz="0" w:space="0" w:color="auto"/>
                <w:right w:val="none" w:sz="0" w:space="0" w:color="auto"/>
              </w:divBdr>
            </w:div>
            <w:div w:id="1770084587">
              <w:marLeft w:val="0"/>
              <w:marRight w:val="0"/>
              <w:marTop w:val="0"/>
              <w:marBottom w:val="0"/>
              <w:divBdr>
                <w:top w:val="none" w:sz="0" w:space="0" w:color="auto"/>
                <w:left w:val="none" w:sz="0" w:space="0" w:color="auto"/>
                <w:bottom w:val="none" w:sz="0" w:space="0" w:color="auto"/>
                <w:right w:val="none" w:sz="0" w:space="0" w:color="auto"/>
              </w:divBdr>
            </w:div>
            <w:div w:id="1539047627">
              <w:marLeft w:val="0"/>
              <w:marRight w:val="0"/>
              <w:marTop w:val="0"/>
              <w:marBottom w:val="0"/>
              <w:divBdr>
                <w:top w:val="none" w:sz="0" w:space="0" w:color="auto"/>
                <w:left w:val="none" w:sz="0" w:space="0" w:color="auto"/>
                <w:bottom w:val="none" w:sz="0" w:space="0" w:color="auto"/>
                <w:right w:val="none" w:sz="0" w:space="0" w:color="auto"/>
              </w:divBdr>
            </w:div>
            <w:div w:id="1838030951">
              <w:marLeft w:val="0"/>
              <w:marRight w:val="0"/>
              <w:marTop w:val="0"/>
              <w:marBottom w:val="0"/>
              <w:divBdr>
                <w:top w:val="none" w:sz="0" w:space="0" w:color="auto"/>
                <w:left w:val="none" w:sz="0" w:space="0" w:color="auto"/>
                <w:bottom w:val="none" w:sz="0" w:space="0" w:color="auto"/>
                <w:right w:val="none" w:sz="0" w:space="0" w:color="auto"/>
              </w:divBdr>
            </w:div>
            <w:div w:id="288124309">
              <w:marLeft w:val="0"/>
              <w:marRight w:val="0"/>
              <w:marTop w:val="0"/>
              <w:marBottom w:val="0"/>
              <w:divBdr>
                <w:top w:val="none" w:sz="0" w:space="0" w:color="auto"/>
                <w:left w:val="none" w:sz="0" w:space="0" w:color="auto"/>
                <w:bottom w:val="none" w:sz="0" w:space="0" w:color="auto"/>
                <w:right w:val="none" w:sz="0" w:space="0" w:color="auto"/>
              </w:divBdr>
            </w:div>
            <w:div w:id="168763157">
              <w:marLeft w:val="0"/>
              <w:marRight w:val="0"/>
              <w:marTop w:val="0"/>
              <w:marBottom w:val="0"/>
              <w:divBdr>
                <w:top w:val="none" w:sz="0" w:space="0" w:color="auto"/>
                <w:left w:val="none" w:sz="0" w:space="0" w:color="auto"/>
                <w:bottom w:val="none" w:sz="0" w:space="0" w:color="auto"/>
                <w:right w:val="none" w:sz="0" w:space="0" w:color="auto"/>
              </w:divBdr>
            </w:div>
            <w:div w:id="128330422">
              <w:marLeft w:val="0"/>
              <w:marRight w:val="0"/>
              <w:marTop w:val="0"/>
              <w:marBottom w:val="0"/>
              <w:divBdr>
                <w:top w:val="none" w:sz="0" w:space="0" w:color="auto"/>
                <w:left w:val="none" w:sz="0" w:space="0" w:color="auto"/>
                <w:bottom w:val="none" w:sz="0" w:space="0" w:color="auto"/>
                <w:right w:val="none" w:sz="0" w:space="0" w:color="auto"/>
              </w:divBdr>
            </w:div>
            <w:div w:id="423306026">
              <w:marLeft w:val="0"/>
              <w:marRight w:val="0"/>
              <w:marTop w:val="0"/>
              <w:marBottom w:val="0"/>
              <w:divBdr>
                <w:top w:val="none" w:sz="0" w:space="0" w:color="auto"/>
                <w:left w:val="none" w:sz="0" w:space="0" w:color="auto"/>
                <w:bottom w:val="none" w:sz="0" w:space="0" w:color="auto"/>
                <w:right w:val="none" w:sz="0" w:space="0" w:color="auto"/>
              </w:divBdr>
            </w:div>
            <w:div w:id="121461654">
              <w:marLeft w:val="0"/>
              <w:marRight w:val="0"/>
              <w:marTop w:val="0"/>
              <w:marBottom w:val="0"/>
              <w:divBdr>
                <w:top w:val="none" w:sz="0" w:space="0" w:color="auto"/>
                <w:left w:val="none" w:sz="0" w:space="0" w:color="auto"/>
                <w:bottom w:val="none" w:sz="0" w:space="0" w:color="auto"/>
                <w:right w:val="none" w:sz="0" w:space="0" w:color="auto"/>
              </w:divBdr>
            </w:div>
            <w:div w:id="986058273">
              <w:marLeft w:val="0"/>
              <w:marRight w:val="0"/>
              <w:marTop w:val="0"/>
              <w:marBottom w:val="0"/>
              <w:divBdr>
                <w:top w:val="none" w:sz="0" w:space="0" w:color="auto"/>
                <w:left w:val="none" w:sz="0" w:space="0" w:color="auto"/>
                <w:bottom w:val="none" w:sz="0" w:space="0" w:color="auto"/>
                <w:right w:val="none" w:sz="0" w:space="0" w:color="auto"/>
              </w:divBdr>
            </w:div>
            <w:div w:id="77755921">
              <w:marLeft w:val="0"/>
              <w:marRight w:val="0"/>
              <w:marTop w:val="0"/>
              <w:marBottom w:val="0"/>
              <w:divBdr>
                <w:top w:val="none" w:sz="0" w:space="0" w:color="auto"/>
                <w:left w:val="none" w:sz="0" w:space="0" w:color="auto"/>
                <w:bottom w:val="none" w:sz="0" w:space="0" w:color="auto"/>
                <w:right w:val="none" w:sz="0" w:space="0" w:color="auto"/>
              </w:divBdr>
            </w:div>
            <w:div w:id="530579864">
              <w:marLeft w:val="0"/>
              <w:marRight w:val="0"/>
              <w:marTop w:val="0"/>
              <w:marBottom w:val="0"/>
              <w:divBdr>
                <w:top w:val="none" w:sz="0" w:space="0" w:color="auto"/>
                <w:left w:val="none" w:sz="0" w:space="0" w:color="auto"/>
                <w:bottom w:val="none" w:sz="0" w:space="0" w:color="auto"/>
                <w:right w:val="none" w:sz="0" w:space="0" w:color="auto"/>
              </w:divBdr>
            </w:div>
            <w:div w:id="803231120">
              <w:marLeft w:val="0"/>
              <w:marRight w:val="0"/>
              <w:marTop w:val="0"/>
              <w:marBottom w:val="0"/>
              <w:divBdr>
                <w:top w:val="none" w:sz="0" w:space="0" w:color="auto"/>
                <w:left w:val="none" w:sz="0" w:space="0" w:color="auto"/>
                <w:bottom w:val="none" w:sz="0" w:space="0" w:color="auto"/>
                <w:right w:val="none" w:sz="0" w:space="0" w:color="auto"/>
              </w:divBdr>
            </w:div>
            <w:div w:id="525171707">
              <w:marLeft w:val="0"/>
              <w:marRight w:val="0"/>
              <w:marTop w:val="0"/>
              <w:marBottom w:val="0"/>
              <w:divBdr>
                <w:top w:val="none" w:sz="0" w:space="0" w:color="auto"/>
                <w:left w:val="none" w:sz="0" w:space="0" w:color="auto"/>
                <w:bottom w:val="none" w:sz="0" w:space="0" w:color="auto"/>
                <w:right w:val="none" w:sz="0" w:space="0" w:color="auto"/>
              </w:divBdr>
            </w:div>
            <w:div w:id="1858229499">
              <w:marLeft w:val="0"/>
              <w:marRight w:val="0"/>
              <w:marTop w:val="0"/>
              <w:marBottom w:val="0"/>
              <w:divBdr>
                <w:top w:val="none" w:sz="0" w:space="0" w:color="auto"/>
                <w:left w:val="none" w:sz="0" w:space="0" w:color="auto"/>
                <w:bottom w:val="none" w:sz="0" w:space="0" w:color="auto"/>
                <w:right w:val="none" w:sz="0" w:space="0" w:color="auto"/>
              </w:divBdr>
            </w:div>
            <w:div w:id="1249457885">
              <w:marLeft w:val="0"/>
              <w:marRight w:val="0"/>
              <w:marTop w:val="0"/>
              <w:marBottom w:val="0"/>
              <w:divBdr>
                <w:top w:val="none" w:sz="0" w:space="0" w:color="auto"/>
                <w:left w:val="none" w:sz="0" w:space="0" w:color="auto"/>
                <w:bottom w:val="none" w:sz="0" w:space="0" w:color="auto"/>
                <w:right w:val="none" w:sz="0" w:space="0" w:color="auto"/>
              </w:divBdr>
            </w:div>
            <w:div w:id="1167087792">
              <w:marLeft w:val="0"/>
              <w:marRight w:val="0"/>
              <w:marTop w:val="0"/>
              <w:marBottom w:val="0"/>
              <w:divBdr>
                <w:top w:val="none" w:sz="0" w:space="0" w:color="auto"/>
                <w:left w:val="none" w:sz="0" w:space="0" w:color="auto"/>
                <w:bottom w:val="none" w:sz="0" w:space="0" w:color="auto"/>
                <w:right w:val="none" w:sz="0" w:space="0" w:color="auto"/>
              </w:divBdr>
            </w:div>
            <w:div w:id="1798572691">
              <w:marLeft w:val="0"/>
              <w:marRight w:val="0"/>
              <w:marTop w:val="0"/>
              <w:marBottom w:val="0"/>
              <w:divBdr>
                <w:top w:val="none" w:sz="0" w:space="0" w:color="auto"/>
                <w:left w:val="none" w:sz="0" w:space="0" w:color="auto"/>
                <w:bottom w:val="none" w:sz="0" w:space="0" w:color="auto"/>
                <w:right w:val="none" w:sz="0" w:space="0" w:color="auto"/>
              </w:divBdr>
            </w:div>
            <w:div w:id="594171490">
              <w:marLeft w:val="0"/>
              <w:marRight w:val="0"/>
              <w:marTop w:val="0"/>
              <w:marBottom w:val="0"/>
              <w:divBdr>
                <w:top w:val="none" w:sz="0" w:space="0" w:color="auto"/>
                <w:left w:val="none" w:sz="0" w:space="0" w:color="auto"/>
                <w:bottom w:val="none" w:sz="0" w:space="0" w:color="auto"/>
                <w:right w:val="none" w:sz="0" w:space="0" w:color="auto"/>
              </w:divBdr>
            </w:div>
            <w:div w:id="183441191">
              <w:marLeft w:val="0"/>
              <w:marRight w:val="0"/>
              <w:marTop w:val="0"/>
              <w:marBottom w:val="0"/>
              <w:divBdr>
                <w:top w:val="none" w:sz="0" w:space="0" w:color="auto"/>
                <w:left w:val="none" w:sz="0" w:space="0" w:color="auto"/>
                <w:bottom w:val="none" w:sz="0" w:space="0" w:color="auto"/>
                <w:right w:val="none" w:sz="0" w:space="0" w:color="auto"/>
              </w:divBdr>
            </w:div>
            <w:div w:id="967472852">
              <w:marLeft w:val="0"/>
              <w:marRight w:val="0"/>
              <w:marTop w:val="0"/>
              <w:marBottom w:val="0"/>
              <w:divBdr>
                <w:top w:val="none" w:sz="0" w:space="0" w:color="auto"/>
                <w:left w:val="none" w:sz="0" w:space="0" w:color="auto"/>
                <w:bottom w:val="none" w:sz="0" w:space="0" w:color="auto"/>
                <w:right w:val="none" w:sz="0" w:space="0" w:color="auto"/>
              </w:divBdr>
            </w:div>
            <w:div w:id="1539850645">
              <w:marLeft w:val="0"/>
              <w:marRight w:val="0"/>
              <w:marTop w:val="0"/>
              <w:marBottom w:val="0"/>
              <w:divBdr>
                <w:top w:val="none" w:sz="0" w:space="0" w:color="auto"/>
                <w:left w:val="none" w:sz="0" w:space="0" w:color="auto"/>
                <w:bottom w:val="none" w:sz="0" w:space="0" w:color="auto"/>
                <w:right w:val="none" w:sz="0" w:space="0" w:color="auto"/>
              </w:divBdr>
            </w:div>
            <w:div w:id="415177207">
              <w:marLeft w:val="0"/>
              <w:marRight w:val="0"/>
              <w:marTop w:val="0"/>
              <w:marBottom w:val="0"/>
              <w:divBdr>
                <w:top w:val="none" w:sz="0" w:space="0" w:color="auto"/>
                <w:left w:val="none" w:sz="0" w:space="0" w:color="auto"/>
                <w:bottom w:val="none" w:sz="0" w:space="0" w:color="auto"/>
                <w:right w:val="none" w:sz="0" w:space="0" w:color="auto"/>
              </w:divBdr>
            </w:div>
            <w:div w:id="986204723">
              <w:marLeft w:val="0"/>
              <w:marRight w:val="0"/>
              <w:marTop w:val="0"/>
              <w:marBottom w:val="0"/>
              <w:divBdr>
                <w:top w:val="none" w:sz="0" w:space="0" w:color="auto"/>
                <w:left w:val="none" w:sz="0" w:space="0" w:color="auto"/>
                <w:bottom w:val="none" w:sz="0" w:space="0" w:color="auto"/>
                <w:right w:val="none" w:sz="0" w:space="0" w:color="auto"/>
              </w:divBdr>
            </w:div>
            <w:div w:id="313919801">
              <w:marLeft w:val="0"/>
              <w:marRight w:val="0"/>
              <w:marTop w:val="0"/>
              <w:marBottom w:val="0"/>
              <w:divBdr>
                <w:top w:val="none" w:sz="0" w:space="0" w:color="auto"/>
                <w:left w:val="none" w:sz="0" w:space="0" w:color="auto"/>
                <w:bottom w:val="none" w:sz="0" w:space="0" w:color="auto"/>
                <w:right w:val="none" w:sz="0" w:space="0" w:color="auto"/>
              </w:divBdr>
            </w:div>
            <w:div w:id="1645507929">
              <w:marLeft w:val="0"/>
              <w:marRight w:val="0"/>
              <w:marTop w:val="0"/>
              <w:marBottom w:val="0"/>
              <w:divBdr>
                <w:top w:val="none" w:sz="0" w:space="0" w:color="auto"/>
                <w:left w:val="none" w:sz="0" w:space="0" w:color="auto"/>
                <w:bottom w:val="none" w:sz="0" w:space="0" w:color="auto"/>
                <w:right w:val="none" w:sz="0" w:space="0" w:color="auto"/>
              </w:divBdr>
            </w:div>
            <w:div w:id="1902016822">
              <w:marLeft w:val="0"/>
              <w:marRight w:val="0"/>
              <w:marTop w:val="0"/>
              <w:marBottom w:val="0"/>
              <w:divBdr>
                <w:top w:val="none" w:sz="0" w:space="0" w:color="auto"/>
                <w:left w:val="none" w:sz="0" w:space="0" w:color="auto"/>
                <w:bottom w:val="none" w:sz="0" w:space="0" w:color="auto"/>
                <w:right w:val="none" w:sz="0" w:space="0" w:color="auto"/>
              </w:divBdr>
            </w:div>
            <w:div w:id="1046220826">
              <w:marLeft w:val="0"/>
              <w:marRight w:val="0"/>
              <w:marTop w:val="0"/>
              <w:marBottom w:val="0"/>
              <w:divBdr>
                <w:top w:val="none" w:sz="0" w:space="0" w:color="auto"/>
                <w:left w:val="none" w:sz="0" w:space="0" w:color="auto"/>
                <w:bottom w:val="none" w:sz="0" w:space="0" w:color="auto"/>
                <w:right w:val="none" w:sz="0" w:space="0" w:color="auto"/>
              </w:divBdr>
            </w:div>
            <w:div w:id="1423450166">
              <w:marLeft w:val="0"/>
              <w:marRight w:val="0"/>
              <w:marTop w:val="0"/>
              <w:marBottom w:val="0"/>
              <w:divBdr>
                <w:top w:val="none" w:sz="0" w:space="0" w:color="auto"/>
                <w:left w:val="none" w:sz="0" w:space="0" w:color="auto"/>
                <w:bottom w:val="none" w:sz="0" w:space="0" w:color="auto"/>
                <w:right w:val="none" w:sz="0" w:space="0" w:color="auto"/>
              </w:divBdr>
            </w:div>
            <w:div w:id="1157964300">
              <w:marLeft w:val="0"/>
              <w:marRight w:val="0"/>
              <w:marTop w:val="0"/>
              <w:marBottom w:val="0"/>
              <w:divBdr>
                <w:top w:val="none" w:sz="0" w:space="0" w:color="auto"/>
                <w:left w:val="none" w:sz="0" w:space="0" w:color="auto"/>
                <w:bottom w:val="none" w:sz="0" w:space="0" w:color="auto"/>
                <w:right w:val="none" w:sz="0" w:space="0" w:color="auto"/>
              </w:divBdr>
            </w:div>
            <w:div w:id="1211845240">
              <w:marLeft w:val="0"/>
              <w:marRight w:val="0"/>
              <w:marTop w:val="0"/>
              <w:marBottom w:val="0"/>
              <w:divBdr>
                <w:top w:val="none" w:sz="0" w:space="0" w:color="auto"/>
                <w:left w:val="none" w:sz="0" w:space="0" w:color="auto"/>
                <w:bottom w:val="none" w:sz="0" w:space="0" w:color="auto"/>
                <w:right w:val="none" w:sz="0" w:space="0" w:color="auto"/>
              </w:divBdr>
            </w:div>
            <w:div w:id="2018312249">
              <w:marLeft w:val="0"/>
              <w:marRight w:val="0"/>
              <w:marTop w:val="0"/>
              <w:marBottom w:val="0"/>
              <w:divBdr>
                <w:top w:val="none" w:sz="0" w:space="0" w:color="auto"/>
                <w:left w:val="none" w:sz="0" w:space="0" w:color="auto"/>
                <w:bottom w:val="none" w:sz="0" w:space="0" w:color="auto"/>
                <w:right w:val="none" w:sz="0" w:space="0" w:color="auto"/>
              </w:divBdr>
            </w:div>
            <w:div w:id="216550393">
              <w:marLeft w:val="0"/>
              <w:marRight w:val="0"/>
              <w:marTop w:val="0"/>
              <w:marBottom w:val="0"/>
              <w:divBdr>
                <w:top w:val="none" w:sz="0" w:space="0" w:color="auto"/>
                <w:left w:val="none" w:sz="0" w:space="0" w:color="auto"/>
                <w:bottom w:val="none" w:sz="0" w:space="0" w:color="auto"/>
                <w:right w:val="none" w:sz="0" w:space="0" w:color="auto"/>
              </w:divBdr>
            </w:div>
            <w:div w:id="807358222">
              <w:marLeft w:val="0"/>
              <w:marRight w:val="0"/>
              <w:marTop w:val="0"/>
              <w:marBottom w:val="0"/>
              <w:divBdr>
                <w:top w:val="none" w:sz="0" w:space="0" w:color="auto"/>
                <w:left w:val="none" w:sz="0" w:space="0" w:color="auto"/>
                <w:bottom w:val="none" w:sz="0" w:space="0" w:color="auto"/>
                <w:right w:val="none" w:sz="0" w:space="0" w:color="auto"/>
              </w:divBdr>
            </w:div>
            <w:div w:id="1643390853">
              <w:marLeft w:val="0"/>
              <w:marRight w:val="0"/>
              <w:marTop w:val="0"/>
              <w:marBottom w:val="0"/>
              <w:divBdr>
                <w:top w:val="none" w:sz="0" w:space="0" w:color="auto"/>
                <w:left w:val="none" w:sz="0" w:space="0" w:color="auto"/>
                <w:bottom w:val="none" w:sz="0" w:space="0" w:color="auto"/>
                <w:right w:val="none" w:sz="0" w:space="0" w:color="auto"/>
              </w:divBdr>
            </w:div>
            <w:div w:id="673915693">
              <w:marLeft w:val="0"/>
              <w:marRight w:val="0"/>
              <w:marTop w:val="0"/>
              <w:marBottom w:val="0"/>
              <w:divBdr>
                <w:top w:val="none" w:sz="0" w:space="0" w:color="auto"/>
                <w:left w:val="none" w:sz="0" w:space="0" w:color="auto"/>
                <w:bottom w:val="none" w:sz="0" w:space="0" w:color="auto"/>
                <w:right w:val="none" w:sz="0" w:space="0" w:color="auto"/>
              </w:divBdr>
            </w:div>
            <w:div w:id="2096708172">
              <w:marLeft w:val="0"/>
              <w:marRight w:val="0"/>
              <w:marTop w:val="0"/>
              <w:marBottom w:val="0"/>
              <w:divBdr>
                <w:top w:val="none" w:sz="0" w:space="0" w:color="auto"/>
                <w:left w:val="none" w:sz="0" w:space="0" w:color="auto"/>
                <w:bottom w:val="none" w:sz="0" w:space="0" w:color="auto"/>
                <w:right w:val="none" w:sz="0" w:space="0" w:color="auto"/>
              </w:divBdr>
            </w:div>
            <w:div w:id="268389472">
              <w:marLeft w:val="0"/>
              <w:marRight w:val="0"/>
              <w:marTop w:val="0"/>
              <w:marBottom w:val="0"/>
              <w:divBdr>
                <w:top w:val="none" w:sz="0" w:space="0" w:color="auto"/>
                <w:left w:val="none" w:sz="0" w:space="0" w:color="auto"/>
                <w:bottom w:val="none" w:sz="0" w:space="0" w:color="auto"/>
                <w:right w:val="none" w:sz="0" w:space="0" w:color="auto"/>
              </w:divBdr>
            </w:div>
            <w:div w:id="554777974">
              <w:marLeft w:val="0"/>
              <w:marRight w:val="0"/>
              <w:marTop w:val="0"/>
              <w:marBottom w:val="0"/>
              <w:divBdr>
                <w:top w:val="none" w:sz="0" w:space="0" w:color="auto"/>
                <w:left w:val="none" w:sz="0" w:space="0" w:color="auto"/>
                <w:bottom w:val="none" w:sz="0" w:space="0" w:color="auto"/>
                <w:right w:val="none" w:sz="0" w:space="0" w:color="auto"/>
              </w:divBdr>
            </w:div>
            <w:div w:id="1675763586">
              <w:marLeft w:val="0"/>
              <w:marRight w:val="0"/>
              <w:marTop w:val="0"/>
              <w:marBottom w:val="0"/>
              <w:divBdr>
                <w:top w:val="none" w:sz="0" w:space="0" w:color="auto"/>
                <w:left w:val="none" w:sz="0" w:space="0" w:color="auto"/>
                <w:bottom w:val="none" w:sz="0" w:space="0" w:color="auto"/>
                <w:right w:val="none" w:sz="0" w:space="0" w:color="auto"/>
              </w:divBdr>
            </w:div>
            <w:div w:id="1393698184">
              <w:marLeft w:val="0"/>
              <w:marRight w:val="0"/>
              <w:marTop w:val="0"/>
              <w:marBottom w:val="0"/>
              <w:divBdr>
                <w:top w:val="none" w:sz="0" w:space="0" w:color="auto"/>
                <w:left w:val="none" w:sz="0" w:space="0" w:color="auto"/>
                <w:bottom w:val="none" w:sz="0" w:space="0" w:color="auto"/>
                <w:right w:val="none" w:sz="0" w:space="0" w:color="auto"/>
              </w:divBdr>
            </w:div>
            <w:div w:id="1686711370">
              <w:marLeft w:val="0"/>
              <w:marRight w:val="0"/>
              <w:marTop w:val="0"/>
              <w:marBottom w:val="0"/>
              <w:divBdr>
                <w:top w:val="none" w:sz="0" w:space="0" w:color="auto"/>
                <w:left w:val="none" w:sz="0" w:space="0" w:color="auto"/>
                <w:bottom w:val="none" w:sz="0" w:space="0" w:color="auto"/>
                <w:right w:val="none" w:sz="0" w:space="0" w:color="auto"/>
              </w:divBdr>
            </w:div>
            <w:div w:id="693768371">
              <w:marLeft w:val="0"/>
              <w:marRight w:val="0"/>
              <w:marTop w:val="0"/>
              <w:marBottom w:val="0"/>
              <w:divBdr>
                <w:top w:val="none" w:sz="0" w:space="0" w:color="auto"/>
                <w:left w:val="none" w:sz="0" w:space="0" w:color="auto"/>
                <w:bottom w:val="none" w:sz="0" w:space="0" w:color="auto"/>
                <w:right w:val="none" w:sz="0" w:space="0" w:color="auto"/>
              </w:divBdr>
            </w:div>
            <w:div w:id="756828029">
              <w:marLeft w:val="0"/>
              <w:marRight w:val="0"/>
              <w:marTop w:val="0"/>
              <w:marBottom w:val="0"/>
              <w:divBdr>
                <w:top w:val="none" w:sz="0" w:space="0" w:color="auto"/>
                <w:left w:val="none" w:sz="0" w:space="0" w:color="auto"/>
                <w:bottom w:val="none" w:sz="0" w:space="0" w:color="auto"/>
                <w:right w:val="none" w:sz="0" w:space="0" w:color="auto"/>
              </w:divBdr>
            </w:div>
            <w:div w:id="458305911">
              <w:marLeft w:val="0"/>
              <w:marRight w:val="0"/>
              <w:marTop w:val="0"/>
              <w:marBottom w:val="0"/>
              <w:divBdr>
                <w:top w:val="none" w:sz="0" w:space="0" w:color="auto"/>
                <w:left w:val="none" w:sz="0" w:space="0" w:color="auto"/>
                <w:bottom w:val="none" w:sz="0" w:space="0" w:color="auto"/>
                <w:right w:val="none" w:sz="0" w:space="0" w:color="auto"/>
              </w:divBdr>
            </w:div>
            <w:div w:id="857158930">
              <w:marLeft w:val="0"/>
              <w:marRight w:val="0"/>
              <w:marTop w:val="0"/>
              <w:marBottom w:val="0"/>
              <w:divBdr>
                <w:top w:val="none" w:sz="0" w:space="0" w:color="auto"/>
                <w:left w:val="none" w:sz="0" w:space="0" w:color="auto"/>
                <w:bottom w:val="none" w:sz="0" w:space="0" w:color="auto"/>
                <w:right w:val="none" w:sz="0" w:space="0" w:color="auto"/>
              </w:divBdr>
            </w:div>
            <w:div w:id="93595655">
              <w:marLeft w:val="0"/>
              <w:marRight w:val="0"/>
              <w:marTop w:val="0"/>
              <w:marBottom w:val="0"/>
              <w:divBdr>
                <w:top w:val="none" w:sz="0" w:space="0" w:color="auto"/>
                <w:left w:val="none" w:sz="0" w:space="0" w:color="auto"/>
                <w:bottom w:val="none" w:sz="0" w:space="0" w:color="auto"/>
                <w:right w:val="none" w:sz="0" w:space="0" w:color="auto"/>
              </w:divBdr>
            </w:div>
            <w:div w:id="8593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21334">
      <w:bodyDiv w:val="1"/>
      <w:marLeft w:val="0"/>
      <w:marRight w:val="0"/>
      <w:marTop w:val="0"/>
      <w:marBottom w:val="0"/>
      <w:divBdr>
        <w:top w:val="none" w:sz="0" w:space="0" w:color="auto"/>
        <w:left w:val="none" w:sz="0" w:space="0" w:color="auto"/>
        <w:bottom w:val="none" w:sz="0" w:space="0" w:color="auto"/>
        <w:right w:val="none" w:sz="0" w:space="0" w:color="auto"/>
      </w:divBdr>
      <w:divsChild>
        <w:div w:id="1561092404">
          <w:marLeft w:val="0"/>
          <w:marRight w:val="0"/>
          <w:marTop w:val="0"/>
          <w:marBottom w:val="0"/>
          <w:divBdr>
            <w:top w:val="none" w:sz="0" w:space="0" w:color="auto"/>
            <w:left w:val="none" w:sz="0" w:space="0" w:color="auto"/>
            <w:bottom w:val="none" w:sz="0" w:space="0" w:color="auto"/>
            <w:right w:val="none" w:sz="0" w:space="0" w:color="auto"/>
          </w:divBdr>
          <w:divsChild>
            <w:div w:id="370423169">
              <w:marLeft w:val="0"/>
              <w:marRight w:val="0"/>
              <w:marTop w:val="0"/>
              <w:marBottom w:val="0"/>
              <w:divBdr>
                <w:top w:val="none" w:sz="0" w:space="0" w:color="auto"/>
                <w:left w:val="none" w:sz="0" w:space="0" w:color="auto"/>
                <w:bottom w:val="none" w:sz="0" w:space="0" w:color="auto"/>
                <w:right w:val="none" w:sz="0" w:space="0" w:color="auto"/>
              </w:divBdr>
            </w:div>
            <w:div w:id="807556037">
              <w:marLeft w:val="0"/>
              <w:marRight w:val="0"/>
              <w:marTop w:val="0"/>
              <w:marBottom w:val="0"/>
              <w:divBdr>
                <w:top w:val="none" w:sz="0" w:space="0" w:color="auto"/>
                <w:left w:val="none" w:sz="0" w:space="0" w:color="auto"/>
                <w:bottom w:val="none" w:sz="0" w:space="0" w:color="auto"/>
                <w:right w:val="none" w:sz="0" w:space="0" w:color="auto"/>
              </w:divBdr>
            </w:div>
            <w:div w:id="1530221366">
              <w:marLeft w:val="0"/>
              <w:marRight w:val="0"/>
              <w:marTop w:val="0"/>
              <w:marBottom w:val="0"/>
              <w:divBdr>
                <w:top w:val="none" w:sz="0" w:space="0" w:color="auto"/>
                <w:left w:val="none" w:sz="0" w:space="0" w:color="auto"/>
                <w:bottom w:val="none" w:sz="0" w:space="0" w:color="auto"/>
                <w:right w:val="none" w:sz="0" w:space="0" w:color="auto"/>
              </w:divBdr>
            </w:div>
            <w:div w:id="1411733307">
              <w:marLeft w:val="0"/>
              <w:marRight w:val="0"/>
              <w:marTop w:val="0"/>
              <w:marBottom w:val="0"/>
              <w:divBdr>
                <w:top w:val="none" w:sz="0" w:space="0" w:color="auto"/>
                <w:left w:val="none" w:sz="0" w:space="0" w:color="auto"/>
                <w:bottom w:val="none" w:sz="0" w:space="0" w:color="auto"/>
                <w:right w:val="none" w:sz="0" w:space="0" w:color="auto"/>
              </w:divBdr>
            </w:div>
            <w:div w:id="568879747">
              <w:marLeft w:val="0"/>
              <w:marRight w:val="0"/>
              <w:marTop w:val="0"/>
              <w:marBottom w:val="0"/>
              <w:divBdr>
                <w:top w:val="none" w:sz="0" w:space="0" w:color="auto"/>
                <w:left w:val="none" w:sz="0" w:space="0" w:color="auto"/>
                <w:bottom w:val="none" w:sz="0" w:space="0" w:color="auto"/>
                <w:right w:val="none" w:sz="0" w:space="0" w:color="auto"/>
              </w:divBdr>
            </w:div>
            <w:div w:id="1434670607">
              <w:marLeft w:val="0"/>
              <w:marRight w:val="0"/>
              <w:marTop w:val="0"/>
              <w:marBottom w:val="0"/>
              <w:divBdr>
                <w:top w:val="none" w:sz="0" w:space="0" w:color="auto"/>
                <w:left w:val="none" w:sz="0" w:space="0" w:color="auto"/>
                <w:bottom w:val="none" w:sz="0" w:space="0" w:color="auto"/>
                <w:right w:val="none" w:sz="0" w:space="0" w:color="auto"/>
              </w:divBdr>
            </w:div>
            <w:div w:id="569966827">
              <w:marLeft w:val="0"/>
              <w:marRight w:val="0"/>
              <w:marTop w:val="0"/>
              <w:marBottom w:val="0"/>
              <w:divBdr>
                <w:top w:val="none" w:sz="0" w:space="0" w:color="auto"/>
                <w:left w:val="none" w:sz="0" w:space="0" w:color="auto"/>
                <w:bottom w:val="none" w:sz="0" w:space="0" w:color="auto"/>
                <w:right w:val="none" w:sz="0" w:space="0" w:color="auto"/>
              </w:divBdr>
            </w:div>
            <w:div w:id="1126005942">
              <w:marLeft w:val="0"/>
              <w:marRight w:val="0"/>
              <w:marTop w:val="0"/>
              <w:marBottom w:val="0"/>
              <w:divBdr>
                <w:top w:val="none" w:sz="0" w:space="0" w:color="auto"/>
                <w:left w:val="none" w:sz="0" w:space="0" w:color="auto"/>
                <w:bottom w:val="none" w:sz="0" w:space="0" w:color="auto"/>
                <w:right w:val="none" w:sz="0" w:space="0" w:color="auto"/>
              </w:divBdr>
            </w:div>
            <w:div w:id="268586878">
              <w:marLeft w:val="0"/>
              <w:marRight w:val="0"/>
              <w:marTop w:val="0"/>
              <w:marBottom w:val="0"/>
              <w:divBdr>
                <w:top w:val="none" w:sz="0" w:space="0" w:color="auto"/>
                <w:left w:val="none" w:sz="0" w:space="0" w:color="auto"/>
                <w:bottom w:val="none" w:sz="0" w:space="0" w:color="auto"/>
                <w:right w:val="none" w:sz="0" w:space="0" w:color="auto"/>
              </w:divBdr>
            </w:div>
            <w:div w:id="1055855870">
              <w:marLeft w:val="0"/>
              <w:marRight w:val="0"/>
              <w:marTop w:val="0"/>
              <w:marBottom w:val="0"/>
              <w:divBdr>
                <w:top w:val="none" w:sz="0" w:space="0" w:color="auto"/>
                <w:left w:val="none" w:sz="0" w:space="0" w:color="auto"/>
                <w:bottom w:val="none" w:sz="0" w:space="0" w:color="auto"/>
                <w:right w:val="none" w:sz="0" w:space="0" w:color="auto"/>
              </w:divBdr>
            </w:div>
            <w:div w:id="1872837299">
              <w:marLeft w:val="0"/>
              <w:marRight w:val="0"/>
              <w:marTop w:val="0"/>
              <w:marBottom w:val="0"/>
              <w:divBdr>
                <w:top w:val="none" w:sz="0" w:space="0" w:color="auto"/>
                <w:left w:val="none" w:sz="0" w:space="0" w:color="auto"/>
                <w:bottom w:val="none" w:sz="0" w:space="0" w:color="auto"/>
                <w:right w:val="none" w:sz="0" w:space="0" w:color="auto"/>
              </w:divBdr>
            </w:div>
            <w:div w:id="2067293745">
              <w:marLeft w:val="0"/>
              <w:marRight w:val="0"/>
              <w:marTop w:val="0"/>
              <w:marBottom w:val="0"/>
              <w:divBdr>
                <w:top w:val="none" w:sz="0" w:space="0" w:color="auto"/>
                <w:left w:val="none" w:sz="0" w:space="0" w:color="auto"/>
                <w:bottom w:val="none" w:sz="0" w:space="0" w:color="auto"/>
                <w:right w:val="none" w:sz="0" w:space="0" w:color="auto"/>
              </w:divBdr>
            </w:div>
            <w:div w:id="490945422">
              <w:marLeft w:val="0"/>
              <w:marRight w:val="0"/>
              <w:marTop w:val="0"/>
              <w:marBottom w:val="0"/>
              <w:divBdr>
                <w:top w:val="none" w:sz="0" w:space="0" w:color="auto"/>
                <w:left w:val="none" w:sz="0" w:space="0" w:color="auto"/>
                <w:bottom w:val="none" w:sz="0" w:space="0" w:color="auto"/>
                <w:right w:val="none" w:sz="0" w:space="0" w:color="auto"/>
              </w:divBdr>
            </w:div>
            <w:div w:id="1277368208">
              <w:marLeft w:val="0"/>
              <w:marRight w:val="0"/>
              <w:marTop w:val="0"/>
              <w:marBottom w:val="0"/>
              <w:divBdr>
                <w:top w:val="none" w:sz="0" w:space="0" w:color="auto"/>
                <w:left w:val="none" w:sz="0" w:space="0" w:color="auto"/>
                <w:bottom w:val="none" w:sz="0" w:space="0" w:color="auto"/>
                <w:right w:val="none" w:sz="0" w:space="0" w:color="auto"/>
              </w:divBdr>
            </w:div>
            <w:div w:id="201985469">
              <w:marLeft w:val="0"/>
              <w:marRight w:val="0"/>
              <w:marTop w:val="0"/>
              <w:marBottom w:val="0"/>
              <w:divBdr>
                <w:top w:val="none" w:sz="0" w:space="0" w:color="auto"/>
                <w:left w:val="none" w:sz="0" w:space="0" w:color="auto"/>
                <w:bottom w:val="none" w:sz="0" w:space="0" w:color="auto"/>
                <w:right w:val="none" w:sz="0" w:space="0" w:color="auto"/>
              </w:divBdr>
            </w:div>
            <w:div w:id="407266836">
              <w:marLeft w:val="0"/>
              <w:marRight w:val="0"/>
              <w:marTop w:val="0"/>
              <w:marBottom w:val="0"/>
              <w:divBdr>
                <w:top w:val="none" w:sz="0" w:space="0" w:color="auto"/>
                <w:left w:val="none" w:sz="0" w:space="0" w:color="auto"/>
                <w:bottom w:val="none" w:sz="0" w:space="0" w:color="auto"/>
                <w:right w:val="none" w:sz="0" w:space="0" w:color="auto"/>
              </w:divBdr>
            </w:div>
            <w:div w:id="785662674">
              <w:marLeft w:val="0"/>
              <w:marRight w:val="0"/>
              <w:marTop w:val="0"/>
              <w:marBottom w:val="0"/>
              <w:divBdr>
                <w:top w:val="none" w:sz="0" w:space="0" w:color="auto"/>
                <w:left w:val="none" w:sz="0" w:space="0" w:color="auto"/>
                <w:bottom w:val="none" w:sz="0" w:space="0" w:color="auto"/>
                <w:right w:val="none" w:sz="0" w:space="0" w:color="auto"/>
              </w:divBdr>
            </w:div>
            <w:div w:id="458767297">
              <w:marLeft w:val="0"/>
              <w:marRight w:val="0"/>
              <w:marTop w:val="0"/>
              <w:marBottom w:val="0"/>
              <w:divBdr>
                <w:top w:val="none" w:sz="0" w:space="0" w:color="auto"/>
                <w:left w:val="none" w:sz="0" w:space="0" w:color="auto"/>
                <w:bottom w:val="none" w:sz="0" w:space="0" w:color="auto"/>
                <w:right w:val="none" w:sz="0" w:space="0" w:color="auto"/>
              </w:divBdr>
            </w:div>
            <w:div w:id="2080201595">
              <w:marLeft w:val="0"/>
              <w:marRight w:val="0"/>
              <w:marTop w:val="0"/>
              <w:marBottom w:val="0"/>
              <w:divBdr>
                <w:top w:val="none" w:sz="0" w:space="0" w:color="auto"/>
                <w:left w:val="none" w:sz="0" w:space="0" w:color="auto"/>
                <w:bottom w:val="none" w:sz="0" w:space="0" w:color="auto"/>
                <w:right w:val="none" w:sz="0" w:space="0" w:color="auto"/>
              </w:divBdr>
            </w:div>
            <w:div w:id="335041724">
              <w:marLeft w:val="0"/>
              <w:marRight w:val="0"/>
              <w:marTop w:val="0"/>
              <w:marBottom w:val="0"/>
              <w:divBdr>
                <w:top w:val="none" w:sz="0" w:space="0" w:color="auto"/>
                <w:left w:val="none" w:sz="0" w:space="0" w:color="auto"/>
                <w:bottom w:val="none" w:sz="0" w:space="0" w:color="auto"/>
                <w:right w:val="none" w:sz="0" w:space="0" w:color="auto"/>
              </w:divBdr>
            </w:div>
            <w:div w:id="1586457265">
              <w:marLeft w:val="0"/>
              <w:marRight w:val="0"/>
              <w:marTop w:val="0"/>
              <w:marBottom w:val="0"/>
              <w:divBdr>
                <w:top w:val="none" w:sz="0" w:space="0" w:color="auto"/>
                <w:left w:val="none" w:sz="0" w:space="0" w:color="auto"/>
                <w:bottom w:val="none" w:sz="0" w:space="0" w:color="auto"/>
                <w:right w:val="none" w:sz="0" w:space="0" w:color="auto"/>
              </w:divBdr>
            </w:div>
            <w:div w:id="742603372">
              <w:marLeft w:val="0"/>
              <w:marRight w:val="0"/>
              <w:marTop w:val="0"/>
              <w:marBottom w:val="0"/>
              <w:divBdr>
                <w:top w:val="none" w:sz="0" w:space="0" w:color="auto"/>
                <w:left w:val="none" w:sz="0" w:space="0" w:color="auto"/>
                <w:bottom w:val="none" w:sz="0" w:space="0" w:color="auto"/>
                <w:right w:val="none" w:sz="0" w:space="0" w:color="auto"/>
              </w:divBdr>
            </w:div>
            <w:div w:id="1542672573">
              <w:marLeft w:val="0"/>
              <w:marRight w:val="0"/>
              <w:marTop w:val="0"/>
              <w:marBottom w:val="0"/>
              <w:divBdr>
                <w:top w:val="none" w:sz="0" w:space="0" w:color="auto"/>
                <w:left w:val="none" w:sz="0" w:space="0" w:color="auto"/>
                <w:bottom w:val="none" w:sz="0" w:space="0" w:color="auto"/>
                <w:right w:val="none" w:sz="0" w:space="0" w:color="auto"/>
              </w:divBdr>
            </w:div>
            <w:div w:id="335158790">
              <w:marLeft w:val="0"/>
              <w:marRight w:val="0"/>
              <w:marTop w:val="0"/>
              <w:marBottom w:val="0"/>
              <w:divBdr>
                <w:top w:val="none" w:sz="0" w:space="0" w:color="auto"/>
                <w:left w:val="none" w:sz="0" w:space="0" w:color="auto"/>
                <w:bottom w:val="none" w:sz="0" w:space="0" w:color="auto"/>
                <w:right w:val="none" w:sz="0" w:space="0" w:color="auto"/>
              </w:divBdr>
            </w:div>
            <w:div w:id="1582569640">
              <w:marLeft w:val="0"/>
              <w:marRight w:val="0"/>
              <w:marTop w:val="0"/>
              <w:marBottom w:val="0"/>
              <w:divBdr>
                <w:top w:val="none" w:sz="0" w:space="0" w:color="auto"/>
                <w:left w:val="none" w:sz="0" w:space="0" w:color="auto"/>
                <w:bottom w:val="none" w:sz="0" w:space="0" w:color="auto"/>
                <w:right w:val="none" w:sz="0" w:space="0" w:color="auto"/>
              </w:divBdr>
            </w:div>
            <w:div w:id="21344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0062">
      <w:bodyDiv w:val="1"/>
      <w:marLeft w:val="0"/>
      <w:marRight w:val="0"/>
      <w:marTop w:val="0"/>
      <w:marBottom w:val="0"/>
      <w:divBdr>
        <w:top w:val="none" w:sz="0" w:space="0" w:color="auto"/>
        <w:left w:val="none" w:sz="0" w:space="0" w:color="auto"/>
        <w:bottom w:val="none" w:sz="0" w:space="0" w:color="auto"/>
        <w:right w:val="none" w:sz="0" w:space="0" w:color="auto"/>
      </w:divBdr>
      <w:divsChild>
        <w:div w:id="1619726512">
          <w:marLeft w:val="0"/>
          <w:marRight w:val="0"/>
          <w:marTop w:val="0"/>
          <w:marBottom w:val="0"/>
          <w:divBdr>
            <w:top w:val="none" w:sz="0" w:space="0" w:color="auto"/>
            <w:left w:val="none" w:sz="0" w:space="0" w:color="auto"/>
            <w:bottom w:val="none" w:sz="0" w:space="0" w:color="auto"/>
            <w:right w:val="none" w:sz="0" w:space="0" w:color="auto"/>
          </w:divBdr>
          <w:divsChild>
            <w:div w:id="114061954">
              <w:marLeft w:val="0"/>
              <w:marRight w:val="0"/>
              <w:marTop w:val="0"/>
              <w:marBottom w:val="0"/>
              <w:divBdr>
                <w:top w:val="none" w:sz="0" w:space="0" w:color="auto"/>
                <w:left w:val="none" w:sz="0" w:space="0" w:color="auto"/>
                <w:bottom w:val="none" w:sz="0" w:space="0" w:color="auto"/>
                <w:right w:val="none" w:sz="0" w:space="0" w:color="auto"/>
              </w:divBdr>
            </w:div>
            <w:div w:id="2130660673">
              <w:marLeft w:val="0"/>
              <w:marRight w:val="0"/>
              <w:marTop w:val="0"/>
              <w:marBottom w:val="0"/>
              <w:divBdr>
                <w:top w:val="none" w:sz="0" w:space="0" w:color="auto"/>
                <w:left w:val="none" w:sz="0" w:space="0" w:color="auto"/>
                <w:bottom w:val="none" w:sz="0" w:space="0" w:color="auto"/>
                <w:right w:val="none" w:sz="0" w:space="0" w:color="auto"/>
              </w:divBdr>
            </w:div>
            <w:div w:id="134101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41681">
      <w:bodyDiv w:val="1"/>
      <w:marLeft w:val="0"/>
      <w:marRight w:val="0"/>
      <w:marTop w:val="0"/>
      <w:marBottom w:val="0"/>
      <w:divBdr>
        <w:top w:val="none" w:sz="0" w:space="0" w:color="auto"/>
        <w:left w:val="none" w:sz="0" w:space="0" w:color="auto"/>
        <w:bottom w:val="none" w:sz="0" w:space="0" w:color="auto"/>
        <w:right w:val="none" w:sz="0" w:space="0" w:color="auto"/>
      </w:divBdr>
      <w:divsChild>
        <w:div w:id="460271030">
          <w:marLeft w:val="0"/>
          <w:marRight w:val="0"/>
          <w:marTop w:val="0"/>
          <w:marBottom w:val="0"/>
          <w:divBdr>
            <w:top w:val="none" w:sz="0" w:space="0" w:color="auto"/>
            <w:left w:val="none" w:sz="0" w:space="0" w:color="auto"/>
            <w:bottom w:val="none" w:sz="0" w:space="0" w:color="auto"/>
            <w:right w:val="none" w:sz="0" w:space="0" w:color="auto"/>
          </w:divBdr>
          <w:divsChild>
            <w:div w:id="1419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8775">
      <w:bodyDiv w:val="1"/>
      <w:marLeft w:val="0"/>
      <w:marRight w:val="0"/>
      <w:marTop w:val="0"/>
      <w:marBottom w:val="0"/>
      <w:divBdr>
        <w:top w:val="none" w:sz="0" w:space="0" w:color="auto"/>
        <w:left w:val="none" w:sz="0" w:space="0" w:color="auto"/>
        <w:bottom w:val="none" w:sz="0" w:space="0" w:color="auto"/>
        <w:right w:val="none" w:sz="0" w:space="0" w:color="auto"/>
      </w:divBdr>
      <w:divsChild>
        <w:div w:id="1682009137">
          <w:marLeft w:val="0"/>
          <w:marRight w:val="0"/>
          <w:marTop w:val="0"/>
          <w:marBottom w:val="0"/>
          <w:divBdr>
            <w:top w:val="none" w:sz="0" w:space="0" w:color="auto"/>
            <w:left w:val="none" w:sz="0" w:space="0" w:color="auto"/>
            <w:bottom w:val="none" w:sz="0" w:space="0" w:color="auto"/>
            <w:right w:val="none" w:sz="0" w:space="0" w:color="auto"/>
          </w:divBdr>
          <w:divsChild>
            <w:div w:id="6009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5981">
      <w:bodyDiv w:val="1"/>
      <w:marLeft w:val="0"/>
      <w:marRight w:val="0"/>
      <w:marTop w:val="0"/>
      <w:marBottom w:val="0"/>
      <w:divBdr>
        <w:top w:val="none" w:sz="0" w:space="0" w:color="auto"/>
        <w:left w:val="none" w:sz="0" w:space="0" w:color="auto"/>
        <w:bottom w:val="none" w:sz="0" w:space="0" w:color="auto"/>
        <w:right w:val="none" w:sz="0" w:space="0" w:color="auto"/>
      </w:divBdr>
      <w:divsChild>
        <w:div w:id="1224367383">
          <w:marLeft w:val="0"/>
          <w:marRight w:val="0"/>
          <w:marTop w:val="0"/>
          <w:marBottom w:val="0"/>
          <w:divBdr>
            <w:top w:val="none" w:sz="0" w:space="0" w:color="auto"/>
            <w:left w:val="none" w:sz="0" w:space="0" w:color="auto"/>
            <w:bottom w:val="none" w:sz="0" w:space="0" w:color="auto"/>
            <w:right w:val="none" w:sz="0" w:space="0" w:color="auto"/>
          </w:divBdr>
          <w:divsChild>
            <w:div w:id="1959409294">
              <w:marLeft w:val="0"/>
              <w:marRight w:val="0"/>
              <w:marTop w:val="0"/>
              <w:marBottom w:val="0"/>
              <w:divBdr>
                <w:top w:val="none" w:sz="0" w:space="0" w:color="auto"/>
                <w:left w:val="none" w:sz="0" w:space="0" w:color="auto"/>
                <w:bottom w:val="none" w:sz="0" w:space="0" w:color="auto"/>
                <w:right w:val="none" w:sz="0" w:space="0" w:color="auto"/>
              </w:divBdr>
            </w:div>
            <w:div w:id="45419954">
              <w:marLeft w:val="0"/>
              <w:marRight w:val="0"/>
              <w:marTop w:val="0"/>
              <w:marBottom w:val="0"/>
              <w:divBdr>
                <w:top w:val="none" w:sz="0" w:space="0" w:color="auto"/>
                <w:left w:val="none" w:sz="0" w:space="0" w:color="auto"/>
                <w:bottom w:val="none" w:sz="0" w:space="0" w:color="auto"/>
                <w:right w:val="none" w:sz="0" w:space="0" w:color="auto"/>
              </w:divBdr>
            </w:div>
            <w:div w:id="16545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2706">
      <w:bodyDiv w:val="1"/>
      <w:marLeft w:val="0"/>
      <w:marRight w:val="0"/>
      <w:marTop w:val="0"/>
      <w:marBottom w:val="0"/>
      <w:divBdr>
        <w:top w:val="none" w:sz="0" w:space="0" w:color="auto"/>
        <w:left w:val="none" w:sz="0" w:space="0" w:color="auto"/>
        <w:bottom w:val="none" w:sz="0" w:space="0" w:color="auto"/>
        <w:right w:val="none" w:sz="0" w:space="0" w:color="auto"/>
      </w:divBdr>
      <w:divsChild>
        <w:div w:id="155537604">
          <w:marLeft w:val="0"/>
          <w:marRight w:val="0"/>
          <w:marTop w:val="0"/>
          <w:marBottom w:val="0"/>
          <w:divBdr>
            <w:top w:val="none" w:sz="0" w:space="0" w:color="auto"/>
            <w:left w:val="none" w:sz="0" w:space="0" w:color="auto"/>
            <w:bottom w:val="none" w:sz="0" w:space="0" w:color="auto"/>
            <w:right w:val="none" w:sz="0" w:space="0" w:color="auto"/>
          </w:divBdr>
          <w:divsChild>
            <w:div w:id="1703019133">
              <w:marLeft w:val="0"/>
              <w:marRight w:val="0"/>
              <w:marTop w:val="0"/>
              <w:marBottom w:val="0"/>
              <w:divBdr>
                <w:top w:val="none" w:sz="0" w:space="0" w:color="auto"/>
                <w:left w:val="none" w:sz="0" w:space="0" w:color="auto"/>
                <w:bottom w:val="none" w:sz="0" w:space="0" w:color="auto"/>
                <w:right w:val="none" w:sz="0" w:space="0" w:color="auto"/>
              </w:divBdr>
            </w:div>
            <w:div w:id="1887913438">
              <w:marLeft w:val="0"/>
              <w:marRight w:val="0"/>
              <w:marTop w:val="0"/>
              <w:marBottom w:val="0"/>
              <w:divBdr>
                <w:top w:val="none" w:sz="0" w:space="0" w:color="auto"/>
                <w:left w:val="none" w:sz="0" w:space="0" w:color="auto"/>
                <w:bottom w:val="none" w:sz="0" w:space="0" w:color="auto"/>
                <w:right w:val="none" w:sz="0" w:space="0" w:color="auto"/>
              </w:divBdr>
            </w:div>
            <w:div w:id="1652834252">
              <w:marLeft w:val="0"/>
              <w:marRight w:val="0"/>
              <w:marTop w:val="0"/>
              <w:marBottom w:val="0"/>
              <w:divBdr>
                <w:top w:val="none" w:sz="0" w:space="0" w:color="auto"/>
                <w:left w:val="none" w:sz="0" w:space="0" w:color="auto"/>
                <w:bottom w:val="none" w:sz="0" w:space="0" w:color="auto"/>
                <w:right w:val="none" w:sz="0" w:space="0" w:color="auto"/>
              </w:divBdr>
            </w:div>
            <w:div w:id="236867096">
              <w:marLeft w:val="0"/>
              <w:marRight w:val="0"/>
              <w:marTop w:val="0"/>
              <w:marBottom w:val="0"/>
              <w:divBdr>
                <w:top w:val="none" w:sz="0" w:space="0" w:color="auto"/>
                <w:left w:val="none" w:sz="0" w:space="0" w:color="auto"/>
                <w:bottom w:val="none" w:sz="0" w:space="0" w:color="auto"/>
                <w:right w:val="none" w:sz="0" w:space="0" w:color="auto"/>
              </w:divBdr>
            </w:div>
            <w:div w:id="133109280">
              <w:marLeft w:val="0"/>
              <w:marRight w:val="0"/>
              <w:marTop w:val="0"/>
              <w:marBottom w:val="0"/>
              <w:divBdr>
                <w:top w:val="none" w:sz="0" w:space="0" w:color="auto"/>
                <w:left w:val="none" w:sz="0" w:space="0" w:color="auto"/>
                <w:bottom w:val="none" w:sz="0" w:space="0" w:color="auto"/>
                <w:right w:val="none" w:sz="0" w:space="0" w:color="auto"/>
              </w:divBdr>
            </w:div>
            <w:div w:id="1157922076">
              <w:marLeft w:val="0"/>
              <w:marRight w:val="0"/>
              <w:marTop w:val="0"/>
              <w:marBottom w:val="0"/>
              <w:divBdr>
                <w:top w:val="none" w:sz="0" w:space="0" w:color="auto"/>
                <w:left w:val="none" w:sz="0" w:space="0" w:color="auto"/>
                <w:bottom w:val="none" w:sz="0" w:space="0" w:color="auto"/>
                <w:right w:val="none" w:sz="0" w:space="0" w:color="auto"/>
              </w:divBdr>
            </w:div>
            <w:div w:id="1426532252">
              <w:marLeft w:val="0"/>
              <w:marRight w:val="0"/>
              <w:marTop w:val="0"/>
              <w:marBottom w:val="0"/>
              <w:divBdr>
                <w:top w:val="none" w:sz="0" w:space="0" w:color="auto"/>
                <w:left w:val="none" w:sz="0" w:space="0" w:color="auto"/>
                <w:bottom w:val="none" w:sz="0" w:space="0" w:color="auto"/>
                <w:right w:val="none" w:sz="0" w:space="0" w:color="auto"/>
              </w:divBdr>
            </w:div>
            <w:div w:id="822544291">
              <w:marLeft w:val="0"/>
              <w:marRight w:val="0"/>
              <w:marTop w:val="0"/>
              <w:marBottom w:val="0"/>
              <w:divBdr>
                <w:top w:val="none" w:sz="0" w:space="0" w:color="auto"/>
                <w:left w:val="none" w:sz="0" w:space="0" w:color="auto"/>
                <w:bottom w:val="none" w:sz="0" w:space="0" w:color="auto"/>
                <w:right w:val="none" w:sz="0" w:space="0" w:color="auto"/>
              </w:divBdr>
            </w:div>
            <w:div w:id="294532240">
              <w:marLeft w:val="0"/>
              <w:marRight w:val="0"/>
              <w:marTop w:val="0"/>
              <w:marBottom w:val="0"/>
              <w:divBdr>
                <w:top w:val="none" w:sz="0" w:space="0" w:color="auto"/>
                <w:left w:val="none" w:sz="0" w:space="0" w:color="auto"/>
                <w:bottom w:val="none" w:sz="0" w:space="0" w:color="auto"/>
                <w:right w:val="none" w:sz="0" w:space="0" w:color="auto"/>
              </w:divBdr>
            </w:div>
            <w:div w:id="365064670">
              <w:marLeft w:val="0"/>
              <w:marRight w:val="0"/>
              <w:marTop w:val="0"/>
              <w:marBottom w:val="0"/>
              <w:divBdr>
                <w:top w:val="none" w:sz="0" w:space="0" w:color="auto"/>
                <w:left w:val="none" w:sz="0" w:space="0" w:color="auto"/>
                <w:bottom w:val="none" w:sz="0" w:space="0" w:color="auto"/>
                <w:right w:val="none" w:sz="0" w:space="0" w:color="auto"/>
              </w:divBdr>
            </w:div>
            <w:div w:id="231358848">
              <w:marLeft w:val="0"/>
              <w:marRight w:val="0"/>
              <w:marTop w:val="0"/>
              <w:marBottom w:val="0"/>
              <w:divBdr>
                <w:top w:val="none" w:sz="0" w:space="0" w:color="auto"/>
                <w:left w:val="none" w:sz="0" w:space="0" w:color="auto"/>
                <w:bottom w:val="none" w:sz="0" w:space="0" w:color="auto"/>
                <w:right w:val="none" w:sz="0" w:space="0" w:color="auto"/>
              </w:divBdr>
            </w:div>
            <w:div w:id="1417675497">
              <w:marLeft w:val="0"/>
              <w:marRight w:val="0"/>
              <w:marTop w:val="0"/>
              <w:marBottom w:val="0"/>
              <w:divBdr>
                <w:top w:val="none" w:sz="0" w:space="0" w:color="auto"/>
                <w:left w:val="none" w:sz="0" w:space="0" w:color="auto"/>
                <w:bottom w:val="none" w:sz="0" w:space="0" w:color="auto"/>
                <w:right w:val="none" w:sz="0" w:space="0" w:color="auto"/>
              </w:divBdr>
            </w:div>
            <w:div w:id="529034757">
              <w:marLeft w:val="0"/>
              <w:marRight w:val="0"/>
              <w:marTop w:val="0"/>
              <w:marBottom w:val="0"/>
              <w:divBdr>
                <w:top w:val="none" w:sz="0" w:space="0" w:color="auto"/>
                <w:left w:val="none" w:sz="0" w:space="0" w:color="auto"/>
                <w:bottom w:val="none" w:sz="0" w:space="0" w:color="auto"/>
                <w:right w:val="none" w:sz="0" w:space="0" w:color="auto"/>
              </w:divBdr>
            </w:div>
            <w:div w:id="1510101126">
              <w:marLeft w:val="0"/>
              <w:marRight w:val="0"/>
              <w:marTop w:val="0"/>
              <w:marBottom w:val="0"/>
              <w:divBdr>
                <w:top w:val="none" w:sz="0" w:space="0" w:color="auto"/>
                <w:left w:val="none" w:sz="0" w:space="0" w:color="auto"/>
                <w:bottom w:val="none" w:sz="0" w:space="0" w:color="auto"/>
                <w:right w:val="none" w:sz="0" w:space="0" w:color="auto"/>
              </w:divBdr>
            </w:div>
            <w:div w:id="1436637214">
              <w:marLeft w:val="0"/>
              <w:marRight w:val="0"/>
              <w:marTop w:val="0"/>
              <w:marBottom w:val="0"/>
              <w:divBdr>
                <w:top w:val="none" w:sz="0" w:space="0" w:color="auto"/>
                <w:left w:val="none" w:sz="0" w:space="0" w:color="auto"/>
                <w:bottom w:val="none" w:sz="0" w:space="0" w:color="auto"/>
                <w:right w:val="none" w:sz="0" w:space="0" w:color="auto"/>
              </w:divBdr>
            </w:div>
            <w:div w:id="544175013">
              <w:marLeft w:val="0"/>
              <w:marRight w:val="0"/>
              <w:marTop w:val="0"/>
              <w:marBottom w:val="0"/>
              <w:divBdr>
                <w:top w:val="none" w:sz="0" w:space="0" w:color="auto"/>
                <w:left w:val="none" w:sz="0" w:space="0" w:color="auto"/>
                <w:bottom w:val="none" w:sz="0" w:space="0" w:color="auto"/>
                <w:right w:val="none" w:sz="0" w:space="0" w:color="auto"/>
              </w:divBdr>
            </w:div>
            <w:div w:id="949238478">
              <w:marLeft w:val="0"/>
              <w:marRight w:val="0"/>
              <w:marTop w:val="0"/>
              <w:marBottom w:val="0"/>
              <w:divBdr>
                <w:top w:val="none" w:sz="0" w:space="0" w:color="auto"/>
                <w:left w:val="none" w:sz="0" w:space="0" w:color="auto"/>
                <w:bottom w:val="none" w:sz="0" w:space="0" w:color="auto"/>
                <w:right w:val="none" w:sz="0" w:space="0" w:color="auto"/>
              </w:divBdr>
            </w:div>
            <w:div w:id="2015377022">
              <w:marLeft w:val="0"/>
              <w:marRight w:val="0"/>
              <w:marTop w:val="0"/>
              <w:marBottom w:val="0"/>
              <w:divBdr>
                <w:top w:val="none" w:sz="0" w:space="0" w:color="auto"/>
                <w:left w:val="none" w:sz="0" w:space="0" w:color="auto"/>
                <w:bottom w:val="none" w:sz="0" w:space="0" w:color="auto"/>
                <w:right w:val="none" w:sz="0" w:space="0" w:color="auto"/>
              </w:divBdr>
            </w:div>
            <w:div w:id="152065482">
              <w:marLeft w:val="0"/>
              <w:marRight w:val="0"/>
              <w:marTop w:val="0"/>
              <w:marBottom w:val="0"/>
              <w:divBdr>
                <w:top w:val="none" w:sz="0" w:space="0" w:color="auto"/>
                <w:left w:val="none" w:sz="0" w:space="0" w:color="auto"/>
                <w:bottom w:val="none" w:sz="0" w:space="0" w:color="auto"/>
                <w:right w:val="none" w:sz="0" w:space="0" w:color="auto"/>
              </w:divBdr>
            </w:div>
            <w:div w:id="1256746636">
              <w:marLeft w:val="0"/>
              <w:marRight w:val="0"/>
              <w:marTop w:val="0"/>
              <w:marBottom w:val="0"/>
              <w:divBdr>
                <w:top w:val="none" w:sz="0" w:space="0" w:color="auto"/>
                <w:left w:val="none" w:sz="0" w:space="0" w:color="auto"/>
                <w:bottom w:val="none" w:sz="0" w:space="0" w:color="auto"/>
                <w:right w:val="none" w:sz="0" w:space="0" w:color="auto"/>
              </w:divBdr>
            </w:div>
            <w:div w:id="225534146">
              <w:marLeft w:val="0"/>
              <w:marRight w:val="0"/>
              <w:marTop w:val="0"/>
              <w:marBottom w:val="0"/>
              <w:divBdr>
                <w:top w:val="none" w:sz="0" w:space="0" w:color="auto"/>
                <w:left w:val="none" w:sz="0" w:space="0" w:color="auto"/>
                <w:bottom w:val="none" w:sz="0" w:space="0" w:color="auto"/>
                <w:right w:val="none" w:sz="0" w:space="0" w:color="auto"/>
              </w:divBdr>
            </w:div>
            <w:div w:id="509292930">
              <w:marLeft w:val="0"/>
              <w:marRight w:val="0"/>
              <w:marTop w:val="0"/>
              <w:marBottom w:val="0"/>
              <w:divBdr>
                <w:top w:val="none" w:sz="0" w:space="0" w:color="auto"/>
                <w:left w:val="none" w:sz="0" w:space="0" w:color="auto"/>
                <w:bottom w:val="none" w:sz="0" w:space="0" w:color="auto"/>
                <w:right w:val="none" w:sz="0" w:space="0" w:color="auto"/>
              </w:divBdr>
            </w:div>
            <w:div w:id="1856840142">
              <w:marLeft w:val="0"/>
              <w:marRight w:val="0"/>
              <w:marTop w:val="0"/>
              <w:marBottom w:val="0"/>
              <w:divBdr>
                <w:top w:val="none" w:sz="0" w:space="0" w:color="auto"/>
                <w:left w:val="none" w:sz="0" w:space="0" w:color="auto"/>
                <w:bottom w:val="none" w:sz="0" w:space="0" w:color="auto"/>
                <w:right w:val="none" w:sz="0" w:space="0" w:color="auto"/>
              </w:divBdr>
            </w:div>
            <w:div w:id="2102680757">
              <w:marLeft w:val="0"/>
              <w:marRight w:val="0"/>
              <w:marTop w:val="0"/>
              <w:marBottom w:val="0"/>
              <w:divBdr>
                <w:top w:val="none" w:sz="0" w:space="0" w:color="auto"/>
                <w:left w:val="none" w:sz="0" w:space="0" w:color="auto"/>
                <w:bottom w:val="none" w:sz="0" w:space="0" w:color="auto"/>
                <w:right w:val="none" w:sz="0" w:space="0" w:color="auto"/>
              </w:divBdr>
            </w:div>
            <w:div w:id="1114902965">
              <w:marLeft w:val="0"/>
              <w:marRight w:val="0"/>
              <w:marTop w:val="0"/>
              <w:marBottom w:val="0"/>
              <w:divBdr>
                <w:top w:val="none" w:sz="0" w:space="0" w:color="auto"/>
                <w:left w:val="none" w:sz="0" w:space="0" w:color="auto"/>
                <w:bottom w:val="none" w:sz="0" w:space="0" w:color="auto"/>
                <w:right w:val="none" w:sz="0" w:space="0" w:color="auto"/>
              </w:divBdr>
            </w:div>
            <w:div w:id="1628898130">
              <w:marLeft w:val="0"/>
              <w:marRight w:val="0"/>
              <w:marTop w:val="0"/>
              <w:marBottom w:val="0"/>
              <w:divBdr>
                <w:top w:val="none" w:sz="0" w:space="0" w:color="auto"/>
                <w:left w:val="none" w:sz="0" w:space="0" w:color="auto"/>
                <w:bottom w:val="none" w:sz="0" w:space="0" w:color="auto"/>
                <w:right w:val="none" w:sz="0" w:space="0" w:color="auto"/>
              </w:divBdr>
            </w:div>
            <w:div w:id="1941333404">
              <w:marLeft w:val="0"/>
              <w:marRight w:val="0"/>
              <w:marTop w:val="0"/>
              <w:marBottom w:val="0"/>
              <w:divBdr>
                <w:top w:val="none" w:sz="0" w:space="0" w:color="auto"/>
                <w:left w:val="none" w:sz="0" w:space="0" w:color="auto"/>
                <w:bottom w:val="none" w:sz="0" w:space="0" w:color="auto"/>
                <w:right w:val="none" w:sz="0" w:space="0" w:color="auto"/>
              </w:divBdr>
            </w:div>
            <w:div w:id="843544602">
              <w:marLeft w:val="0"/>
              <w:marRight w:val="0"/>
              <w:marTop w:val="0"/>
              <w:marBottom w:val="0"/>
              <w:divBdr>
                <w:top w:val="none" w:sz="0" w:space="0" w:color="auto"/>
                <w:left w:val="none" w:sz="0" w:space="0" w:color="auto"/>
                <w:bottom w:val="none" w:sz="0" w:space="0" w:color="auto"/>
                <w:right w:val="none" w:sz="0" w:space="0" w:color="auto"/>
              </w:divBdr>
            </w:div>
            <w:div w:id="611131396">
              <w:marLeft w:val="0"/>
              <w:marRight w:val="0"/>
              <w:marTop w:val="0"/>
              <w:marBottom w:val="0"/>
              <w:divBdr>
                <w:top w:val="none" w:sz="0" w:space="0" w:color="auto"/>
                <w:left w:val="none" w:sz="0" w:space="0" w:color="auto"/>
                <w:bottom w:val="none" w:sz="0" w:space="0" w:color="auto"/>
                <w:right w:val="none" w:sz="0" w:space="0" w:color="auto"/>
              </w:divBdr>
            </w:div>
            <w:div w:id="1219628853">
              <w:marLeft w:val="0"/>
              <w:marRight w:val="0"/>
              <w:marTop w:val="0"/>
              <w:marBottom w:val="0"/>
              <w:divBdr>
                <w:top w:val="none" w:sz="0" w:space="0" w:color="auto"/>
                <w:left w:val="none" w:sz="0" w:space="0" w:color="auto"/>
                <w:bottom w:val="none" w:sz="0" w:space="0" w:color="auto"/>
                <w:right w:val="none" w:sz="0" w:space="0" w:color="auto"/>
              </w:divBdr>
            </w:div>
            <w:div w:id="1817140592">
              <w:marLeft w:val="0"/>
              <w:marRight w:val="0"/>
              <w:marTop w:val="0"/>
              <w:marBottom w:val="0"/>
              <w:divBdr>
                <w:top w:val="none" w:sz="0" w:space="0" w:color="auto"/>
                <w:left w:val="none" w:sz="0" w:space="0" w:color="auto"/>
                <w:bottom w:val="none" w:sz="0" w:space="0" w:color="auto"/>
                <w:right w:val="none" w:sz="0" w:space="0" w:color="auto"/>
              </w:divBdr>
            </w:div>
            <w:div w:id="980689948">
              <w:marLeft w:val="0"/>
              <w:marRight w:val="0"/>
              <w:marTop w:val="0"/>
              <w:marBottom w:val="0"/>
              <w:divBdr>
                <w:top w:val="none" w:sz="0" w:space="0" w:color="auto"/>
                <w:left w:val="none" w:sz="0" w:space="0" w:color="auto"/>
                <w:bottom w:val="none" w:sz="0" w:space="0" w:color="auto"/>
                <w:right w:val="none" w:sz="0" w:space="0" w:color="auto"/>
              </w:divBdr>
            </w:div>
            <w:div w:id="1439446610">
              <w:marLeft w:val="0"/>
              <w:marRight w:val="0"/>
              <w:marTop w:val="0"/>
              <w:marBottom w:val="0"/>
              <w:divBdr>
                <w:top w:val="none" w:sz="0" w:space="0" w:color="auto"/>
                <w:left w:val="none" w:sz="0" w:space="0" w:color="auto"/>
                <w:bottom w:val="none" w:sz="0" w:space="0" w:color="auto"/>
                <w:right w:val="none" w:sz="0" w:space="0" w:color="auto"/>
              </w:divBdr>
            </w:div>
            <w:div w:id="107049904">
              <w:marLeft w:val="0"/>
              <w:marRight w:val="0"/>
              <w:marTop w:val="0"/>
              <w:marBottom w:val="0"/>
              <w:divBdr>
                <w:top w:val="none" w:sz="0" w:space="0" w:color="auto"/>
                <w:left w:val="none" w:sz="0" w:space="0" w:color="auto"/>
                <w:bottom w:val="none" w:sz="0" w:space="0" w:color="auto"/>
                <w:right w:val="none" w:sz="0" w:space="0" w:color="auto"/>
              </w:divBdr>
            </w:div>
            <w:div w:id="1659530312">
              <w:marLeft w:val="0"/>
              <w:marRight w:val="0"/>
              <w:marTop w:val="0"/>
              <w:marBottom w:val="0"/>
              <w:divBdr>
                <w:top w:val="none" w:sz="0" w:space="0" w:color="auto"/>
                <w:left w:val="none" w:sz="0" w:space="0" w:color="auto"/>
                <w:bottom w:val="none" w:sz="0" w:space="0" w:color="auto"/>
                <w:right w:val="none" w:sz="0" w:space="0" w:color="auto"/>
              </w:divBdr>
            </w:div>
            <w:div w:id="1026178792">
              <w:marLeft w:val="0"/>
              <w:marRight w:val="0"/>
              <w:marTop w:val="0"/>
              <w:marBottom w:val="0"/>
              <w:divBdr>
                <w:top w:val="none" w:sz="0" w:space="0" w:color="auto"/>
                <w:left w:val="none" w:sz="0" w:space="0" w:color="auto"/>
                <w:bottom w:val="none" w:sz="0" w:space="0" w:color="auto"/>
                <w:right w:val="none" w:sz="0" w:space="0" w:color="auto"/>
              </w:divBdr>
            </w:div>
            <w:div w:id="1634361934">
              <w:marLeft w:val="0"/>
              <w:marRight w:val="0"/>
              <w:marTop w:val="0"/>
              <w:marBottom w:val="0"/>
              <w:divBdr>
                <w:top w:val="none" w:sz="0" w:space="0" w:color="auto"/>
                <w:left w:val="none" w:sz="0" w:space="0" w:color="auto"/>
                <w:bottom w:val="none" w:sz="0" w:space="0" w:color="auto"/>
                <w:right w:val="none" w:sz="0" w:space="0" w:color="auto"/>
              </w:divBdr>
            </w:div>
            <w:div w:id="1780030302">
              <w:marLeft w:val="0"/>
              <w:marRight w:val="0"/>
              <w:marTop w:val="0"/>
              <w:marBottom w:val="0"/>
              <w:divBdr>
                <w:top w:val="none" w:sz="0" w:space="0" w:color="auto"/>
                <w:left w:val="none" w:sz="0" w:space="0" w:color="auto"/>
                <w:bottom w:val="none" w:sz="0" w:space="0" w:color="auto"/>
                <w:right w:val="none" w:sz="0" w:space="0" w:color="auto"/>
              </w:divBdr>
            </w:div>
            <w:div w:id="62945631">
              <w:marLeft w:val="0"/>
              <w:marRight w:val="0"/>
              <w:marTop w:val="0"/>
              <w:marBottom w:val="0"/>
              <w:divBdr>
                <w:top w:val="none" w:sz="0" w:space="0" w:color="auto"/>
                <w:left w:val="none" w:sz="0" w:space="0" w:color="auto"/>
                <w:bottom w:val="none" w:sz="0" w:space="0" w:color="auto"/>
                <w:right w:val="none" w:sz="0" w:space="0" w:color="auto"/>
              </w:divBdr>
            </w:div>
            <w:div w:id="1437288060">
              <w:marLeft w:val="0"/>
              <w:marRight w:val="0"/>
              <w:marTop w:val="0"/>
              <w:marBottom w:val="0"/>
              <w:divBdr>
                <w:top w:val="none" w:sz="0" w:space="0" w:color="auto"/>
                <w:left w:val="none" w:sz="0" w:space="0" w:color="auto"/>
                <w:bottom w:val="none" w:sz="0" w:space="0" w:color="auto"/>
                <w:right w:val="none" w:sz="0" w:space="0" w:color="auto"/>
              </w:divBdr>
            </w:div>
            <w:div w:id="369260745">
              <w:marLeft w:val="0"/>
              <w:marRight w:val="0"/>
              <w:marTop w:val="0"/>
              <w:marBottom w:val="0"/>
              <w:divBdr>
                <w:top w:val="none" w:sz="0" w:space="0" w:color="auto"/>
                <w:left w:val="none" w:sz="0" w:space="0" w:color="auto"/>
                <w:bottom w:val="none" w:sz="0" w:space="0" w:color="auto"/>
                <w:right w:val="none" w:sz="0" w:space="0" w:color="auto"/>
              </w:divBdr>
            </w:div>
            <w:div w:id="1646472003">
              <w:marLeft w:val="0"/>
              <w:marRight w:val="0"/>
              <w:marTop w:val="0"/>
              <w:marBottom w:val="0"/>
              <w:divBdr>
                <w:top w:val="none" w:sz="0" w:space="0" w:color="auto"/>
                <w:left w:val="none" w:sz="0" w:space="0" w:color="auto"/>
                <w:bottom w:val="none" w:sz="0" w:space="0" w:color="auto"/>
                <w:right w:val="none" w:sz="0" w:space="0" w:color="auto"/>
              </w:divBdr>
            </w:div>
            <w:div w:id="1129519525">
              <w:marLeft w:val="0"/>
              <w:marRight w:val="0"/>
              <w:marTop w:val="0"/>
              <w:marBottom w:val="0"/>
              <w:divBdr>
                <w:top w:val="none" w:sz="0" w:space="0" w:color="auto"/>
                <w:left w:val="none" w:sz="0" w:space="0" w:color="auto"/>
                <w:bottom w:val="none" w:sz="0" w:space="0" w:color="auto"/>
                <w:right w:val="none" w:sz="0" w:space="0" w:color="auto"/>
              </w:divBdr>
            </w:div>
            <w:div w:id="1739745530">
              <w:marLeft w:val="0"/>
              <w:marRight w:val="0"/>
              <w:marTop w:val="0"/>
              <w:marBottom w:val="0"/>
              <w:divBdr>
                <w:top w:val="none" w:sz="0" w:space="0" w:color="auto"/>
                <w:left w:val="none" w:sz="0" w:space="0" w:color="auto"/>
                <w:bottom w:val="none" w:sz="0" w:space="0" w:color="auto"/>
                <w:right w:val="none" w:sz="0" w:space="0" w:color="auto"/>
              </w:divBdr>
            </w:div>
            <w:div w:id="1785615645">
              <w:marLeft w:val="0"/>
              <w:marRight w:val="0"/>
              <w:marTop w:val="0"/>
              <w:marBottom w:val="0"/>
              <w:divBdr>
                <w:top w:val="none" w:sz="0" w:space="0" w:color="auto"/>
                <w:left w:val="none" w:sz="0" w:space="0" w:color="auto"/>
                <w:bottom w:val="none" w:sz="0" w:space="0" w:color="auto"/>
                <w:right w:val="none" w:sz="0" w:space="0" w:color="auto"/>
              </w:divBdr>
            </w:div>
            <w:div w:id="1766346244">
              <w:marLeft w:val="0"/>
              <w:marRight w:val="0"/>
              <w:marTop w:val="0"/>
              <w:marBottom w:val="0"/>
              <w:divBdr>
                <w:top w:val="none" w:sz="0" w:space="0" w:color="auto"/>
                <w:left w:val="none" w:sz="0" w:space="0" w:color="auto"/>
                <w:bottom w:val="none" w:sz="0" w:space="0" w:color="auto"/>
                <w:right w:val="none" w:sz="0" w:space="0" w:color="auto"/>
              </w:divBdr>
            </w:div>
            <w:div w:id="249511217">
              <w:marLeft w:val="0"/>
              <w:marRight w:val="0"/>
              <w:marTop w:val="0"/>
              <w:marBottom w:val="0"/>
              <w:divBdr>
                <w:top w:val="none" w:sz="0" w:space="0" w:color="auto"/>
                <w:left w:val="none" w:sz="0" w:space="0" w:color="auto"/>
                <w:bottom w:val="none" w:sz="0" w:space="0" w:color="auto"/>
                <w:right w:val="none" w:sz="0" w:space="0" w:color="auto"/>
              </w:divBdr>
            </w:div>
            <w:div w:id="521674515">
              <w:marLeft w:val="0"/>
              <w:marRight w:val="0"/>
              <w:marTop w:val="0"/>
              <w:marBottom w:val="0"/>
              <w:divBdr>
                <w:top w:val="none" w:sz="0" w:space="0" w:color="auto"/>
                <w:left w:val="none" w:sz="0" w:space="0" w:color="auto"/>
                <w:bottom w:val="none" w:sz="0" w:space="0" w:color="auto"/>
                <w:right w:val="none" w:sz="0" w:space="0" w:color="auto"/>
              </w:divBdr>
            </w:div>
            <w:div w:id="663512766">
              <w:marLeft w:val="0"/>
              <w:marRight w:val="0"/>
              <w:marTop w:val="0"/>
              <w:marBottom w:val="0"/>
              <w:divBdr>
                <w:top w:val="none" w:sz="0" w:space="0" w:color="auto"/>
                <w:left w:val="none" w:sz="0" w:space="0" w:color="auto"/>
                <w:bottom w:val="none" w:sz="0" w:space="0" w:color="auto"/>
                <w:right w:val="none" w:sz="0" w:space="0" w:color="auto"/>
              </w:divBdr>
            </w:div>
            <w:div w:id="804158951">
              <w:marLeft w:val="0"/>
              <w:marRight w:val="0"/>
              <w:marTop w:val="0"/>
              <w:marBottom w:val="0"/>
              <w:divBdr>
                <w:top w:val="none" w:sz="0" w:space="0" w:color="auto"/>
                <w:left w:val="none" w:sz="0" w:space="0" w:color="auto"/>
                <w:bottom w:val="none" w:sz="0" w:space="0" w:color="auto"/>
                <w:right w:val="none" w:sz="0" w:space="0" w:color="auto"/>
              </w:divBdr>
            </w:div>
            <w:div w:id="1020474078">
              <w:marLeft w:val="0"/>
              <w:marRight w:val="0"/>
              <w:marTop w:val="0"/>
              <w:marBottom w:val="0"/>
              <w:divBdr>
                <w:top w:val="none" w:sz="0" w:space="0" w:color="auto"/>
                <w:left w:val="none" w:sz="0" w:space="0" w:color="auto"/>
                <w:bottom w:val="none" w:sz="0" w:space="0" w:color="auto"/>
                <w:right w:val="none" w:sz="0" w:space="0" w:color="auto"/>
              </w:divBdr>
            </w:div>
            <w:div w:id="155457395">
              <w:marLeft w:val="0"/>
              <w:marRight w:val="0"/>
              <w:marTop w:val="0"/>
              <w:marBottom w:val="0"/>
              <w:divBdr>
                <w:top w:val="none" w:sz="0" w:space="0" w:color="auto"/>
                <w:left w:val="none" w:sz="0" w:space="0" w:color="auto"/>
                <w:bottom w:val="none" w:sz="0" w:space="0" w:color="auto"/>
                <w:right w:val="none" w:sz="0" w:space="0" w:color="auto"/>
              </w:divBdr>
            </w:div>
            <w:div w:id="850215905">
              <w:marLeft w:val="0"/>
              <w:marRight w:val="0"/>
              <w:marTop w:val="0"/>
              <w:marBottom w:val="0"/>
              <w:divBdr>
                <w:top w:val="none" w:sz="0" w:space="0" w:color="auto"/>
                <w:left w:val="none" w:sz="0" w:space="0" w:color="auto"/>
                <w:bottom w:val="none" w:sz="0" w:space="0" w:color="auto"/>
                <w:right w:val="none" w:sz="0" w:space="0" w:color="auto"/>
              </w:divBdr>
            </w:div>
            <w:div w:id="789857546">
              <w:marLeft w:val="0"/>
              <w:marRight w:val="0"/>
              <w:marTop w:val="0"/>
              <w:marBottom w:val="0"/>
              <w:divBdr>
                <w:top w:val="none" w:sz="0" w:space="0" w:color="auto"/>
                <w:left w:val="none" w:sz="0" w:space="0" w:color="auto"/>
                <w:bottom w:val="none" w:sz="0" w:space="0" w:color="auto"/>
                <w:right w:val="none" w:sz="0" w:space="0" w:color="auto"/>
              </w:divBdr>
            </w:div>
            <w:div w:id="844131358">
              <w:marLeft w:val="0"/>
              <w:marRight w:val="0"/>
              <w:marTop w:val="0"/>
              <w:marBottom w:val="0"/>
              <w:divBdr>
                <w:top w:val="none" w:sz="0" w:space="0" w:color="auto"/>
                <w:left w:val="none" w:sz="0" w:space="0" w:color="auto"/>
                <w:bottom w:val="none" w:sz="0" w:space="0" w:color="auto"/>
                <w:right w:val="none" w:sz="0" w:space="0" w:color="auto"/>
              </w:divBdr>
            </w:div>
            <w:div w:id="1495995671">
              <w:marLeft w:val="0"/>
              <w:marRight w:val="0"/>
              <w:marTop w:val="0"/>
              <w:marBottom w:val="0"/>
              <w:divBdr>
                <w:top w:val="none" w:sz="0" w:space="0" w:color="auto"/>
                <w:left w:val="none" w:sz="0" w:space="0" w:color="auto"/>
                <w:bottom w:val="none" w:sz="0" w:space="0" w:color="auto"/>
                <w:right w:val="none" w:sz="0" w:space="0" w:color="auto"/>
              </w:divBdr>
            </w:div>
            <w:div w:id="266933216">
              <w:marLeft w:val="0"/>
              <w:marRight w:val="0"/>
              <w:marTop w:val="0"/>
              <w:marBottom w:val="0"/>
              <w:divBdr>
                <w:top w:val="none" w:sz="0" w:space="0" w:color="auto"/>
                <w:left w:val="none" w:sz="0" w:space="0" w:color="auto"/>
                <w:bottom w:val="none" w:sz="0" w:space="0" w:color="auto"/>
                <w:right w:val="none" w:sz="0" w:space="0" w:color="auto"/>
              </w:divBdr>
            </w:div>
            <w:div w:id="236130016">
              <w:marLeft w:val="0"/>
              <w:marRight w:val="0"/>
              <w:marTop w:val="0"/>
              <w:marBottom w:val="0"/>
              <w:divBdr>
                <w:top w:val="none" w:sz="0" w:space="0" w:color="auto"/>
                <w:left w:val="none" w:sz="0" w:space="0" w:color="auto"/>
                <w:bottom w:val="none" w:sz="0" w:space="0" w:color="auto"/>
                <w:right w:val="none" w:sz="0" w:space="0" w:color="auto"/>
              </w:divBdr>
            </w:div>
            <w:div w:id="7154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D095F7-5C91-41D5-A95B-90FAE97C4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1</Pages>
  <Words>5717</Words>
  <Characters>32589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dang</dc:creator>
  <cp:keywords/>
  <dc:description/>
  <cp:lastModifiedBy>tung dang</cp:lastModifiedBy>
  <cp:revision>27</cp:revision>
  <cp:lastPrinted>2025-07-22T21:13:00Z</cp:lastPrinted>
  <dcterms:created xsi:type="dcterms:W3CDTF">2025-07-20T19:58:00Z</dcterms:created>
  <dcterms:modified xsi:type="dcterms:W3CDTF">2025-07-22T21:14:00Z</dcterms:modified>
</cp:coreProperties>
</file>