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FF6B" w14:textId="77777777" w:rsidR="00FC3079" w:rsidRDefault="00FC3079" w:rsidP="00FC3079">
      <w:pPr>
        <w:ind w:left="-3600"/>
        <w:rPr>
          <w:rFonts w:ascii="Times New Roman" w:hAnsi="Times New Roman" w:cs="Times New Roman"/>
          <w:b/>
          <w:bCs/>
        </w:rPr>
      </w:pPr>
      <w:r w:rsidRPr="00FC3079">
        <w:rPr>
          <w:rFonts w:ascii="Times New Roman" w:hAnsi="Times New Roman" w:cs="Times New Roman"/>
          <w:b/>
          <w:bCs/>
        </w:rPr>
        <w:t>Bước 1:</w:t>
      </w:r>
      <w:r>
        <w:rPr>
          <w:rFonts w:ascii="Times New Roman" w:hAnsi="Times New Roman" w:cs="Times New Roman"/>
          <w:b/>
          <w:bCs/>
        </w:rPr>
        <w:t xml:space="preserve"> K</w:t>
      </w:r>
      <w:r w:rsidRPr="00FC3079">
        <w:rPr>
          <w:rFonts w:ascii="Times New Roman" w:hAnsi="Times New Roman" w:cs="Times New Roman"/>
          <w:b/>
          <w:bCs/>
        </w:rPr>
        <w:t>ịch bản nghiệp vụ</w:t>
      </w:r>
    </w:p>
    <w:p w14:paraId="6067A3E5" w14:textId="16D3D100" w:rsidR="00A93BD2" w:rsidRPr="00A93BD2" w:rsidRDefault="00A93BD2" w:rsidP="00A93BD2">
      <w:pPr>
        <w:ind w:left="-3600"/>
        <w:rPr>
          <w:rFonts w:ascii="Times New Roman" w:hAnsi="Times New Roman" w:cs="Times New Roman"/>
          <w:b/>
          <w:bCs/>
        </w:rPr>
      </w:pPr>
      <w:r w:rsidRPr="00A93BD2">
        <w:rPr>
          <w:rFonts w:ascii="Times New Roman" w:hAnsi="Times New Roman" w:cs="Times New Roman"/>
          <w:b/>
          <w:bCs/>
        </w:rPr>
        <w:t xml:space="preserve">1. Lỗi tại Bước </w:t>
      </w:r>
      <w:r>
        <w:rPr>
          <w:rFonts w:ascii="Times New Roman" w:hAnsi="Times New Roman" w:cs="Times New Roman"/>
          <w:b/>
          <w:bCs/>
        </w:rPr>
        <w:t>2</w:t>
      </w:r>
    </w:p>
    <w:p w14:paraId="030773DE" w14:textId="1B8A06FE" w:rsidR="00A93BD2" w:rsidRPr="00A93BD2" w:rsidRDefault="00A93BD2" w:rsidP="00A93BD2">
      <w:pPr>
        <w:ind w:left="-3600"/>
        <w:rPr>
          <w:rFonts w:ascii="Times New Roman" w:hAnsi="Times New Roman" w:cs="Times New Roman"/>
        </w:rPr>
      </w:pPr>
      <w:r w:rsidRPr="00A93BD2">
        <w:rPr>
          <w:rFonts w:ascii="Times New Roman" w:hAnsi="Times New Roman" w:cs="Times New Roman"/>
          <w:b/>
          <w:bCs/>
        </w:rPr>
        <w:t>Thực tập sinh vẽ:</w:t>
      </w:r>
      <w:r w:rsidRPr="00A93BD2">
        <w:rPr>
          <w:rFonts w:ascii="Times New Roman" w:hAnsi="Times New Roman" w:cs="Times New Roman"/>
        </w:rPr>
        <w:t xml:space="preserve"> Dùng thông điệp Async gửi sang một Lifeline mới bên ngoài</w:t>
      </w:r>
    </w:p>
    <w:p w14:paraId="4FF4BFCC" w14:textId="199F8F79" w:rsidR="00A93BD2" w:rsidRPr="00A93BD2" w:rsidRDefault="00A93BD2" w:rsidP="00A93BD2">
      <w:pPr>
        <w:ind w:left="-3600"/>
        <w:rPr>
          <w:rFonts w:ascii="Times New Roman" w:hAnsi="Times New Roman" w:cs="Times New Roman"/>
        </w:rPr>
      </w:pPr>
      <w:r>
        <w:rPr>
          <w:rFonts w:ascii="Times New Roman" w:hAnsi="Times New Roman" w:cs="Times New Roman"/>
          <w:b/>
          <w:bCs/>
        </w:rPr>
        <w:t>Giải thích</w:t>
      </w:r>
      <w:r w:rsidRPr="00A93BD2">
        <w:rPr>
          <w:rFonts w:ascii="Times New Roman" w:hAnsi="Times New Roman" w:cs="Times New Roman"/>
          <w:b/>
          <w:bCs/>
        </w:rPr>
        <w:t>:</w:t>
      </w:r>
      <w:r w:rsidRPr="00A93BD2">
        <w:rPr>
          <w:rFonts w:ascii="Times New Roman" w:hAnsi="Times New Roman" w:cs="Times New Roman"/>
        </w:rPr>
        <w:t xml:space="preserve"> Kiểm tra định dạng thẻ là logic nội bộ của Cổng Thanh Toán. Dùng Async làm hệ thống chạy tiếp bước 3 ngay cả khi thẻ nhập sai, gây thừa đối tượng và lãng phí tài nguyên Ngân Hàng Lõi</w:t>
      </w:r>
    </w:p>
    <w:p w14:paraId="7B6EDF22" w14:textId="7277F3EF" w:rsidR="00A93BD2" w:rsidRPr="00A93BD2" w:rsidRDefault="00A93BD2" w:rsidP="00A93BD2">
      <w:pPr>
        <w:ind w:left="-3600"/>
        <w:rPr>
          <w:rFonts w:ascii="Times New Roman" w:hAnsi="Times New Roman" w:cs="Times New Roman"/>
        </w:rPr>
      </w:pPr>
      <w:r>
        <w:rPr>
          <w:rFonts w:ascii="Times New Roman" w:hAnsi="Times New Roman" w:cs="Times New Roman"/>
          <w:b/>
          <w:bCs/>
        </w:rPr>
        <w:t>Nên dùng loại thông điệp</w:t>
      </w:r>
      <w:r>
        <w:rPr>
          <w:rFonts w:ascii="Times New Roman" w:hAnsi="Times New Roman" w:cs="Times New Roman"/>
        </w:rPr>
        <w:t>:</w:t>
      </w:r>
      <w:r w:rsidRPr="00A93BD2">
        <w:rPr>
          <w:rFonts w:ascii="Times New Roman" w:hAnsi="Times New Roman" w:cs="Times New Roman"/>
        </w:rPr>
        <w:t xml:space="preserve"> Self Call</w:t>
      </w:r>
    </w:p>
    <w:p w14:paraId="67730D04" w14:textId="10A1DAB3" w:rsidR="00A93BD2" w:rsidRPr="00A93BD2" w:rsidRDefault="00A93BD2" w:rsidP="00A93BD2">
      <w:pPr>
        <w:ind w:left="-3600"/>
        <w:rPr>
          <w:rFonts w:ascii="Times New Roman" w:hAnsi="Times New Roman" w:cs="Times New Roman"/>
          <w:b/>
          <w:bCs/>
        </w:rPr>
      </w:pPr>
      <w:r w:rsidRPr="00A93BD2">
        <w:rPr>
          <w:rFonts w:ascii="Times New Roman" w:hAnsi="Times New Roman" w:cs="Times New Roman"/>
          <w:b/>
          <w:bCs/>
        </w:rPr>
        <w:t xml:space="preserve">2. Lỗi tại Bước 6 </w:t>
      </w:r>
    </w:p>
    <w:p w14:paraId="43C7416C" w14:textId="77BF471F" w:rsidR="00A93BD2" w:rsidRPr="00A93BD2" w:rsidRDefault="00A93BD2" w:rsidP="00A93BD2">
      <w:pPr>
        <w:ind w:left="-3600"/>
        <w:rPr>
          <w:rFonts w:ascii="Times New Roman" w:hAnsi="Times New Roman" w:cs="Times New Roman"/>
        </w:rPr>
      </w:pPr>
      <w:r w:rsidRPr="00A93BD2">
        <w:rPr>
          <w:rFonts w:ascii="Times New Roman" w:hAnsi="Times New Roman" w:cs="Times New Roman"/>
          <w:b/>
          <w:bCs/>
        </w:rPr>
        <w:t>Thực tập sinh vẽ:</w:t>
      </w:r>
      <w:r w:rsidRPr="00A93BD2">
        <w:rPr>
          <w:rFonts w:ascii="Times New Roman" w:hAnsi="Times New Roman" w:cs="Times New Roman"/>
        </w:rPr>
        <w:t xml:space="preserve"> Dùng thông điệp Sync kèm mũi tên Return</w:t>
      </w:r>
    </w:p>
    <w:p w14:paraId="4E25A673" w14:textId="7296AE09" w:rsidR="00A93BD2" w:rsidRPr="00A93BD2" w:rsidRDefault="00A93BD2" w:rsidP="00A93BD2">
      <w:pPr>
        <w:ind w:left="-3600"/>
        <w:rPr>
          <w:rFonts w:ascii="Times New Roman" w:hAnsi="Times New Roman" w:cs="Times New Roman"/>
        </w:rPr>
      </w:pPr>
      <w:r>
        <w:rPr>
          <w:rFonts w:ascii="Times New Roman" w:hAnsi="Times New Roman" w:cs="Times New Roman"/>
          <w:b/>
          <w:bCs/>
        </w:rPr>
        <w:t>Giải thích</w:t>
      </w:r>
      <w:r w:rsidRPr="00A93BD2">
        <w:rPr>
          <w:rFonts w:ascii="Times New Roman" w:hAnsi="Times New Roman" w:cs="Times New Roman"/>
          <w:b/>
          <w:bCs/>
        </w:rPr>
        <w:t>:</w:t>
      </w:r>
      <w:r w:rsidRPr="00A93BD2">
        <w:rPr>
          <w:rFonts w:ascii="Times New Roman" w:hAnsi="Times New Roman" w:cs="Times New Roman"/>
        </w:rPr>
        <w:t xml:space="preserve"> Việc gửi mail không ảnh hưởng tới kết quả thanh toán. Dùng Sync bắt Cổng Thanh Toán phải đứng chờ EmailServer, nếu dịch vụ email chậm mạng sẽ làm treo toàn bộ luồng giao dịch của khách hàng</w:t>
      </w:r>
    </w:p>
    <w:p w14:paraId="4CB30DC6" w14:textId="5637C9EF" w:rsidR="00A93BD2" w:rsidRPr="00FC3079" w:rsidRDefault="00A93BD2" w:rsidP="00A93BD2">
      <w:pPr>
        <w:ind w:left="-3600"/>
        <w:rPr>
          <w:rFonts w:ascii="Times New Roman" w:hAnsi="Times New Roman" w:cs="Times New Roman"/>
        </w:rPr>
      </w:pPr>
      <w:r>
        <w:rPr>
          <w:rFonts w:ascii="Times New Roman" w:hAnsi="Times New Roman" w:cs="Times New Roman"/>
          <w:b/>
          <w:bCs/>
        </w:rPr>
        <w:t>Nên dùng loại thông điệp</w:t>
      </w:r>
      <w:r w:rsidRPr="00A93BD2">
        <w:rPr>
          <w:rFonts w:ascii="Times New Roman" w:hAnsi="Times New Roman" w:cs="Times New Roman"/>
          <w:b/>
          <w:bCs/>
        </w:rPr>
        <w:t>:</w:t>
      </w:r>
      <w:r w:rsidRPr="00A93BD2">
        <w:rPr>
          <w:rFonts w:ascii="Times New Roman" w:hAnsi="Times New Roman" w:cs="Times New Roman"/>
        </w:rPr>
        <w:t xml:space="preserve"> Asynchronou</w:t>
      </w:r>
      <w:r>
        <w:rPr>
          <w:rFonts w:ascii="Times New Roman" w:hAnsi="Times New Roman" w:cs="Times New Roman"/>
        </w:rPr>
        <w:t>s</w:t>
      </w:r>
    </w:p>
    <w:p w14:paraId="5DC7757D" w14:textId="5CDBEA44" w:rsidR="00FC3079" w:rsidRPr="00FC3079" w:rsidRDefault="00FC3079" w:rsidP="00A93BD2">
      <w:pPr>
        <w:ind w:left="-3600"/>
        <w:rPr>
          <w:rFonts w:ascii="Times New Roman" w:hAnsi="Times New Roman" w:cs="Times New Roman"/>
        </w:rPr>
      </w:pPr>
      <w:r w:rsidRPr="00A93BD2">
        <w:rPr>
          <w:rFonts w:ascii="Times New Roman" w:hAnsi="Times New Roman" w:cs="Times New Roman"/>
          <w:b/>
          <w:bCs/>
        </w:rPr>
        <w:t>Bước 2: Vẽ Sequence Diagram</w:t>
      </w:r>
    </w:p>
    <w:p w14:paraId="47F31E31" w14:textId="1D44E156" w:rsidR="00E16A11" w:rsidRPr="00FC3079" w:rsidRDefault="002749C9" w:rsidP="00FC3079">
      <w:pPr>
        <w:ind w:left="-3600"/>
        <w:rPr>
          <w:rFonts w:ascii="Times New Roman" w:hAnsi="Times New Roman" w:cs="Times New Roman"/>
        </w:rPr>
      </w:pPr>
      <w:r w:rsidRPr="002749C9">
        <w:rPr>
          <w:rFonts w:ascii="Times New Roman" w:hAnsi="Times New Roman" w:cs="Times New Roman"/>
        </w:rPr>
        <w:drawing>
          <wp:inline distT="0" distB="0" distL="0" distR="0" wp14:anchorId="76855F07" wp14:editId="453CA72F">
            <wp:extent cx="2990215" cy="2632710"/>
            <wp:effectExtent l="0" t="0" r="635" b="0"/>
            <wp:docPr id="206461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17920" name=""/>
                    <pic:cNvPicPr/>
                  </pic:nvPicPr>
                  <pic:blipFill>
                    <a:blip r:embed="rId5"/>
                    <a:stretch>
                      <a:fillRect/>
                    </a:stretch>
                  </pic:blipFill>
                  <pic:spPr>
                    <a:xfrm>
                      <a:off x="0" y="0"/>
                      <a:ext cx="2990215" cy="2632710"/>
                    </a:xfrm>
                    <a:prstGeom prst="rect">
                      <a:avLst/>
                    </a:prstGeom>
                  </pic:spPr>
                </pic:pic>
              </a:graphicData>
            </a:graphic>
          </wp:inline>
        </w:drawing>
      </w:r>
    </w:p>
    <w:sectPr w:rsidR="00E16A11" w:rsidRPr="00FC3079" w:rsidSect="00E7457C">
      <w:type w:val="continuous"/>
      <w:pgSz w:w="11909" w:h="16834" w:code="9"/>
      <w:pgMar w:top="446" w:right="2880" w:bottom="2880" w:left="43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050B7"/>
    <w:multiLevelType w:val="multilevel"/>
    <w:tmpl w:val="65247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2C2D05"/>
    <w:multiLevelType w:val="hybridMultilevel"/>
    <w:tmpl w:val="A97A4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BF1AD6"/>
    <w:multiLevelType w:val="multilevel"/>
    <w:tmpl w:val="93D4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348CD"/>
    <w:multiLevelType w:val="multilevel"/>
    <w:tmpl w:val="2DE4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008F1"/>
    <w:multiLevelType w:val="multilevel"/>
    <w:tmpl w:val="57C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5E5076"/>
    <w:multiLevelType w:val="hybridMultilevel"/>
    <w:tmpl w:val="0CC08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3615382">
    <w:abstractNumId w:val="0"/>
  </w:num>
  <w:num w:numId="2" w16cid:durableId="1310666585">
    <w:abstractNumId w:val="2"/>
  </w:num>
  <w:num w:numId="3" w16cid:durableId="4404523">
    <w:abstractNumId w:val="5"/>
  </w:num>
  <w:num w:numId="4" w16cid:durableId="2056730169">
    <w:abstractNumId w:val="3"/>
  </w:num>
  <w:num w:numId="5" w16cid:durableId="93945031">
    <w:abstractNumId w:val="4"/>
  </w:num>
  <w:num w:numId="6" w16cid:durableId="1057700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079"/>
    <w:rsid w:val="00073DE8"/>
    <w:rsid w:val="000965E0"/>
    <w:rsid w:val="000E510E"/>
    <w:rsid w:val="001004BE"/>
    <w:rsid w:val="00104DBD"/>
    <w:rsid w:val="001D600C"/>
    <w:rsid w:val="002749C9"/>
    <w:rsid w:val="007812E7"/>
    <w:rsid w:val="007D4B53"/>
    <w:rsid w:val="009B1912"/>
    <w:rsid w:val="00A93BD2"/>
    <w:rsid w:val="00AD58AF"/>
    <w:rsid w:val="00B56950"/>
    <w:rsid w:val="00B6280B"/>
    <w:rsid w:val="00CF6FD8"/>
    <w:rsid w:val="00D03C9A"/>
    <w:rsid w:val="00DB6F57"/>
    <w:rsid w:val="00E16A11"/>
    <w:rsid w:val="00E7457C"/>
    <w:rsid w:val="00FC3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BC4DE"/>
  <w15:chartTrackingRefBased/>
  <w15:docId w15:val="{037621E1-BC58-470B-9C99-A6E7AD7B1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079"/>
    <w:rPr>
      <w:rFonts w:eastAsiaTheme="majorEastAsia" w:cstheme="majorBidi"/>
      <w:color w:val="272727" w:themeColor="text1" w:themeTint="D8"/>
    </w:rPr>
  </w:style>
  <w:style w:type="paragraph" w:styleId="Title">
    <w:name w:val="Title"/>
    <w:basedOn w:val="Normal"/>
    <w:next w:val="Normal"/>
    <w:link w:val="TitleChar"/>
    <w:uiPriority w:val="10"/>
    <w:qFormat/>
    <w:rsid w:val="00FC3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079"/>
    <w:pPr>
      <w:spacing w:before="160"/>
      <w:jc w:val="center"/>
    </w:pPr>
    <w:rPr>
      <w:i/>
      <w:iCs/>
      <w:color w:val="404040" w:themeColor="text1" w:themeTint="BF"/>
    </w:rPr>
  </w:style>
  <w:style w:type="character" w:customStyle="1" w:styleId="QuoteChar">
    <w:name w:val="Quote Char"/>
    <w:basedOn w:val="DefaultParagraphFont"/>
    <w:link w:val="Quote"/>
    <w:uiPriority w:val="29"/>
    <w:rsid w:val="00FC3079"/>
    <w:rPr>
      <w:i/>
      <w:iCs/>
      <w:color w:val="404040" w:themeColor="text1" w:themeTint="BF"/>
    </w:rPr>
  </w:style>
  <w:style w:type="paragraph" w:styleId="ListParagraph">
    <w:name w:val="List Paragraph"/>
    <w:basedOn w:val="Normal"/>
    <w:uiPriority w:val="34"/>
    <w:qFormat/>
    <w:rsid w:val="00FC3079"/>
    <w:pPr>
      <w:ind w:left="720"/>
      <w:contextualSpacing/>
    </w:pPr>
  </w:style>
  <w:style w:type="character" w:styleId="IntenseEmphasis">
    <w:name w:val="Intense Emphasis"/>
    <w:basedOn w:val="DefaultParagraphFont"/>
    <w:uiPriority w:val="21"/>
    <w:qFormat/>
    <w:rsid w:val="00FC3079"/>
    <w:rPr>
      <w:i/>
      <w:iCs/>
      <w:color w:val="2F5496" w:themeColor="accent1" w:themeShade="BF"/>
    </w:rPr>
  </w:style>
  <w:style w:type="paragraph" w:styleId="IntenseQuote">
    <w:name w:val="Intense Quote"/>
    <w:basedOn w:val="Normal"/>
    <w:next w:val="Normal"/>
    <w:link w:val="IntenseQuoteChar"/>
    <w:uiPriority w:val="30"/>
    <w:qFormat/>
    <w:rsid w:val="00FC3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079"/>
    <w:rPr>
      <w:i/>
      <w:iCs/>
      <w:color w:val="2F5496" w:themeColor="accent1" w:themeShade="BF"/>
    </w:rPr>
  </w:style>
  <w:style w:type="character" w:styleId="IntenseReference">
    <w:name w:val="Intense Reference"/>
    <w:basedOn w:val="DefaultParagraphFont"/>
    <w:uiPriority w:val="32"/>
    <w:qFormat/>
    <w:rsid w:val="00FC30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Minh Đặng Tuấn</cp:lastModifiedBy>
  <cp:revision>3</cp:revision>
  <dcterms:created xsi:type="dcterms:W3CDTF">2026-09-22T03:46:00Z</dcterms:created>
  <dcterms:modified xsi:type="dcterms:W3CDTF">2026-09-22T04:11:00Z</dcterms:modified>
</cp:coreProperties>
</file>