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A5F"/>
          <w:sz w:val="72"/>
          <w:szCs w:val="72"/>
        </w:rPr>
        <w:t xml:space="preserve">NODUS</w:t>
      </w:r>
    </w:p>
    <w:p>
      <w:pPr>
        <w:spacing w:before="160"/>
        <w:jc w:val="center"/>
      </w:pPr>
      <w:r>
        <w:rPr>
          <w:color w:val="556B7A"/>
          <w:sz w:val="28"/>
          <w:szCs w:val="28"/>
        </w:rPr>
        <w:t xml:space="preserve">Plataforma SaaS de Orquestación Empresarial — 911MiPyme</w:t>
      </w:r>
    </w:p>
    <w:p>
      <w:pPr>
        <w:spacing w:before="500"/>
        <w:jc w:val="center"/>
      </w:pPr>
      <w:r>
        <w:rPr>
          <w:i/>
          <w:iCs/>
          <w:color w:val="888888"/>
          <w:sz w:val="24"/>
          <w:szCs w:val="24"/>
        </w:rPr>
        <w:t xml:space="preserve">Documento de Pendientes y Próximos Pasos para el Equipo de Ingeniería</w:t>
      </w:r>
    </w:p>
    <w:p>
      <w:pPr>
        <w:spacing w:before="200"/>
        <w:jc w:val="center"/>
      </w:pPr>
      <w:r>
        <w:rPr>
          <w:color w:val="AAAAAA"/>
          <w:sz w:val="22"/>
          <w:szCs w:val="22"/>
        </w:rPr>
        <w:t xml:space="preserve">Versión 1.0 · Junio 2026</w:t>
      </w:r>
    </w:p>
    <w:p>
      <w:r>
        <w:br w:type="page"/>
      </w:r>
    </w:p>
    <w:p>
      <w:pPr>
        <w:pStyle w:val="Heading1"/>
      </w:pPr>
      <w:r>
        <w:t xml:space="preserve">1. Qué es NODUS y dónde está hoy</w:t>
      </w:r>
    </w:p>
    <w:p>
      <w:pPr>
        <w:spacing w:after="100"/>
      </w:pPr>
      <w:r>
        <w:rPr>
          <w:sz w:val="22"/>
          <w:szCs w:val="22"/>
        </w:rPr>
        <w:t xml:space="preserve">NODUS es una plataforma SaaS de orquestación empresarial que digitaliza el modelo operativo de 911MiPyme: conecta Mipymes con consultores bajo gobierno metodológico estricto, trazabilidad completa y control documental. Cada caso atraviesa un flujo de 14 estados controlados, con plantillas formales T1–T9H, bitácora inmutable, SLA por etapa y reglas de negocio que bloquean avances sin cumplimiento.</w:t>
      </w:r>
    </w:p>
    <w:p>
      <w:pPr>
        <w:spacing w:after="80"/>
      </w:pPr>
    </w:p>
    <w:p>
      <w:pPr>
        <w:pStyle w:val="Heading2"/>
      </w:pPr>
      <w:r>
        <w:t xml:space="preserve">1.1 Estado actual del proyecto</w:t>
      </w:r>
    </w:p>
    <w:p>
      <w:pPr>
        <w:spacing w:after="100"/>
      </w:pPr>
      <w:r>
        <w:rPr>
          <w:sz w:val="22"/>
          <w:szCs w:val="22"/>
        </w:rPr>
        <w:t xml:space="preserve">El proyecto tiene dos partes entregadas: el frontend funcional completo y el esqueleto del backend. La siguiente tabla resume qué está listo y qué no: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c>
          <w:tcPr>
            <w:tcW w:type="dxa" w:w="38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Componente</w:t>
            </w:r>
          </w:p>
        </w:tc>
        <w:tc>
          <w:tcPr>
            <w:tcW w:type="dxa" w:w="32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Estado actual</w:t>
            </w:r>
          </w:p>
        </w:tc>
        <w:tc>
          <w:tcPr>
            <w:tcW w:type="dxa" w:w="23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Cobertura</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Frontend — plataforma React completa</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 Listo y funcional</w:t>
            </w:r>
          </w:p>
        </w:tc>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100%</w:t>
            </w:r>
          </w:p>
        </w:tc>
      </w:tr>
      <w:tr>
        <w:tc>
          <w:tcPr>
            <w:tcW w:type="dxa" w:w="3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Schema Prisma + Migration SQL generada</w:t>
            </w:r>
          </w:p>
        </w:tc>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 Listo y ejecutado en BD</w:t>
            </w:r>
          </w:p>
        </w:tc>
        <w:tc>
          <w:tcPr>
            <w:tcW w:type="dxa" w:w="2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100%</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Motor de workflow (WorkflowService)</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 Lógica implementada</w:t>
            </w:r>
          </w:p>
        </w:tc>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90%</w:t>
            </w:r>
          </w:p>
        </w:tc>
      </w:tr>
      <w:tr>
        <w:tc>
          <w:tcPr>
            <w:tcW w:type="dxa" w:w="3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Audit Service (bitácora append-only)</w:t>
            </w:r>
          </w:p>
        </w:tc>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 Implementado</w:t>
            </w:r>
          </w:p>
        </w:tc>
        <w:tc>
          <w:tcPr>
            <w:tcW w:type="dxa" w:w="2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85%</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SLA Service (cron job + alertas)</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 Implementado</w:t>
            </w:r>
          </w:p>
        </w:tc>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85%</w:t>
            </w:r>
          </w:p>
        </w:tc>
      </w:tr>
      <w:tr>
        <w:tc>
          <w:tcPr>
            <w:tcW w:type="dxa" w:w="3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Auth, JWT, Guards RBAC</w:t>
            </w:r>
          </w:p>
        </w:tc>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 Estructurado</w:t>
            </w:r>
          </w:p>
        </w:tc>
        <w:tc>
          <w:tcPr>
            <w:tcW w:type="dxa" w:w="2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80%</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Cases Controller + DTOs</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 Endpoints declarados</w:t>
            </w:r>
          </w:p>
        </w:tc>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70%</w:t>
            </w:r>
          </w:p>
        </w:tc>
      </w:tr>
      <w:tr>
        <w:tc>
          <w:tcPr>
            <w:tcW w:type="dxa" w:w="3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Cases Service (lógica real)</w:t>
            </w:r>
          </w:p>
        </w:tc>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 Esqueleto sin lógica</w:t>
            </w:r>
          </w:p>
        </w:tc>
        <w:tc>
          <w:tcPr>
            <w:tcW w:type="dxa" w:w="2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40%</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15 módulos backend restantes</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 Solo declaración de módulo</w:t>
            </w:r>
          </w:p>
        </w:tc>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10%</w:t>
            </w:r>
          </w:p>
        </w:tc>
      </w:tr>
      <w:tr>
        <w:tc>
          <w:tcPr>
            <w:tcW w:type="dxa" w:w="3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Conexión workflow → cases service</w:t>
            </w:r>
          </w:p>
        </w:tc>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 No conectado</w:t>
            </w:r>
          </w:p>
        </w:tc>
        <w:tc>
          <w:tcPr>
            <w:tcW w:type="dxa" w:w="2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0%</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Validaciones de negocio en API</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 No implementadas</w:t>
            </w:r>
          </w:p>
        </w:tc>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0%</w:t>
            </w:r>
          </w:p>
        </w:tc>
      </w:tr>
      <w:tr>
        <w:tc>
          <w:tcPr>
            <w:tcW w:type="dxa" w:w="3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Seed de base de datos completo</w:t>
            </w:r>
          </w:p>
        </w:tc>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 Parcial</w:t>
            </w:r>
          </w:p>
        </w:tc>
        <w:tc>
          <w:tcPr>
            <w:tcW w:type="dxa" w:w="2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60%</w:t>
            </w:r>
          </w:p>
        </w:tc>
      </w:tr>
    </w:tbl>
    <w:p>
      <w:pPr>
        <w:spacing w:after="80"/>
      </w:pPr>
    </w:p>
    <w:p>
      <w:pPr>
        <w:pStyle w:val="Heading1"/>
      </w:pPr>
      <w:r>
        <w:t xml:space="preserve">2. Arquitectura del sistema (para tener contexto)</w:t>
      </w:r>
    </w:p>
    <w:p>
      <w:pPr>
        <w:pStyle w:val="Heading2"/>
      </w:pPr>
      <w:r>
        <w:t xml:space="preserve">2.1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Capa</w:t>
            </w:r>
          </w:p>
        </w:tc>
        <w:tc>
          <w:tcPr>
            <w:tcW w:type="dxa" w:w="63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Tecnología</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Next.js 15 + React + TypeScript + TailwindCSS + Shadcn/UI</w:t>
            </w:r>
          </w:p>
        </w:tc>
      </w:tr>
      <w:tr>
        <w:tc>
          <w:tcPr>
            <w:tcW w:type="dxa" w:w="3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Backend API</w:t>
            </w:r>
          </w:p>
        </w:tc>
        <w:tc>
          <w:tcPr>
            <w:tcW w:type="dxa" w:w="6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NestJS + TypeScript (Monolito modular)</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Base de datos</w:t>
            </w:r>
          </w:p>
        </w:tc>
        <w:tc>
          <w:tcPr>
            <w:tcW w:type="dxa" w:w="6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PostgreSQL + Prisma ORM</w:t>
            </w:r>
          </w:p>
        </w:tc>
      </w:tr>
      <w:tr>
        <w:tc>
          <w:tcPr>
            <w:tcW w:type="dxa" w:w="3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Autenticación</w:t>
            </w:r>
          </w:p>
        </w:tc>
        <w:tc>
          <w:tcPr>
            <w:tcW w:type="dxa" w:w="6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JWT + RBAC multi-rol (5 roles)</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Storage documentos</w:t>
            </w:r>
          </w:p>
        </w:tc>
        <w:tc>
          <w:tcPr>
            <w:tcW w:type="dxa" w:w="6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AWS S3 / Cloudflare R2</w:t>
            </w:r>
          </w:p>
        </w:tc>
      </w:tr>
      <w:tr>
        <w:tc>
          <w:tcPr>
            <w:tcW w:type="dxa" w:w="3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Email</w:t>
            </w:r>
          </w:p>
        </w:tc>
        <w:tc>
          <w:tcPr>
            <w:tcW w:type="dxa" w:w="6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Resend</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Deploy frontend</w:t>
            </w:r>
          </w:p>
        </w:tc>
        <w:tc>
          <w:tcPr>
            <w:tcW w:type="dxa" w:w="6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Vercel</w:t>
            </w:r>
          </w:p>
        </w:tc>
      </w:tr>
      <w:tr>
        <w:tc>
          <w:tcPr>
            <w:tcW w:type="dxa" w:w="3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Deploy backend</w:t>
            </w:r>
          </w:p>
        </w:tc>
        <w:tc>
          <w:tcPr>
            <w:tcW w:type="dxa" w:w="6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Railway / Render / Fly.io</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DB administrada</w:t>
            </w:r>
          </w:p>
        </w:tc>
        <w:tc>
          <w:tcPr>
            <w:tcW w:type="dxa" w:w="6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Supabase o Neon (PostgreSQL)</w:t>
            </w:r>
          </w:p>
        </w:tc>
      </w:tr>
      <w:tr>
        <w:tc>
          <w:tcPr>
            <w:tcW w:type="dxa" w:w="3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CI/CD</w:t>
            </w:r>
          </w:p>
        </w:tc>
        <w:tc>
          <w:tcPr>
            <w:tcW w:type="dxa" w:w="6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GitHub Actions</w:t>
            </w:r>
          </w:p>
        </w:tc>
      </w:tr>
    </w:tbl>
    <w:p>
      <w:pPr>
        <w:spacing w:after="80"/>
      </w:pPr>
    </w:p>
    <w:p>
      <w:pPr>
        <w:pStyle w:val="Heading2"/>
      </w:pPr>
      <w:r>
        <w:t xml:space="preserve">2.2 Los 14 estados del workflow</w:t>
      </w:r>
    </w:p>
    <w:p>
      <w:pPr>
        <w:spacing w:after="100"/>
      </w:pPr>
      <w:r>
        <w:rPr>
          <w:sz w:val="22"/>
          <w:szCs w:val="22"/>
        </w:rPr>
        <w:t xml:space="preserve">El flujo de un caso recorre estos estados en orden. Cada transición tiene reglas de validación que bloquean el avance si no se cumplen condiciones previas: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Estado</w:t>
            </w:r>
          </w:p>
        </w:tc>
        <w:tc>
          <w:tcPr>
            <w:tcW w:type="dxa" w:w="22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Actor que ejecuta</w:t>
            </w:r>
          </w:p>
        </w:tc>
        <w:tc>
          <w:tcPr>
            <w:tcW w:type="dxa" w:w="43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Condición de bloqueo</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CREADO</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Sistema</w:t>
            </w:r>
          </w:p>
        </w:tc>
        <w:tc>
          <w:tcPr>
            <w:tcW w:type="dxa" w:w="4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EN_REVISION</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Advisory</w:t>
            </w:r>
          </w:p>
        </w:tc>
        <w:tc>
          <w:tcPr>
            <w:tcW w:type="dxa" w:w="4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CLASIFICADO</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Advisory</w:t>
            </w:r>
          </w:p>
        </w:tc>
        <w:tc>
          <w:tcPr>
            <w:tcW w:type="dxa" w:w="4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EN_POSTULACION</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Sistema</w:t>
            </w:r>
          </w:p>
        </w:tc>
        <w:tc>
          <w:tcPr>
            <w:tcW w:type="dxa" w:w="4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ASIGNADO</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Advisory</w:t>
            </w:r>
          </w:p>
        </w:tc>
        <w:tc>
          <w:tcPr>
            <w:tcW w:type="dxa" w:w="4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Debe haber consultor asignado (consultantId)</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PROPUESTA_EN_DISENO</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Sistema</w:t>
            </w:r>
          </w:p>
        </w:tc>
        <w:tc>
          <w:tcPr>
            <w:tcW w:type="dxa" w:w="4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PROPUESTA_LISTA_QA</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Consultor</w:t>
            </w:r>
          </w:p>
        </w:tc>
        <w:tc>
          <w:tcPr>
            <w:tcW w:type="dxa" w:w="4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Checklist TP4H (methodologicalReview) completado</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PROPUESTA_ENVIADA</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Advisory</w:t>
            </w:r>
          </w:p>
        </w:tc>
        <w:tc>
          <w:tcPr>
            <w:tcW w:type="dxa" w:w="4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EN_DECISION</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Sistema</w:t>
            </w:r>
          </w:p>
        </w:tc>
        <w:tc>
          <w:tcPr>
            <w:tcW w:type="dxa" w:w="4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PROPUESTA_ACEPTADA</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Mipyme</w:t>
            </w:r>
          </w:p>
        </w:tc>
        <w:tc>
          <w:tcPr>
            <w:tcW w:type="dxa" w:w="4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PENDIENTE_CONTRATACION</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Sistema</w:t>
            </w:r>
          </w:p>
        </w:tc>
        <w:tc>
          <w:tcPr>
            <w:tcW w:type="dxa" w:w="4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AUTORIZADO_EJECUCION</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Advisory</w:t>
            </w:r>
          </w:p>
        </w:tc>
        <w:tc>
          <w:tcPr>
            <w:tcW w:type="dxa" w:w="4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Checklist T7A 100% + Marco T7B cargado (RF-070)</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EN_EJECUCION</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Sistema</w:t>
            </w:r>
          </w:p>
        </w:tc>
        <w:tc>
          <w:tcPr>
            <w:tcW w:type="dxa" w:w="4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w:t>
            </w:r>
          </w:p>
        </w:tc>
      </w:tr>
      <w:tr>
        <w:tc>
          <w:tcPr>
            <w:tcW w:type="dxa" w:w="2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CERRADO</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Advisory</w:t>
            </w:r>
          </w:p>
        </w:tc>
        <w:tc>
          <w:tcPr>
            <w:tcW w:type="dxa" w:w="4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Todos los entregables marcados isFinal=true (T9B)</w:t>
            </w:r>
          </w:p>
        </w:tc>
      </w:tr>
    </w:tbl>
    <w:p>
      <w:pPr>
        <w:spacing w:after="80"/>
      </w:pPr>
    </w:p>
    <w:p>
      <w:pPr>
        <w:pStyle w:val="Heading2"/>
      </w:pPr>
      <w:r>
        <w:t xml:space="preserve">2.3 Los 5 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Rol</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Responsabilidades principales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MIPYME</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Registrar caso, ver propuestas, aceptar/rechazar, responder en decisión, cierre</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CONSULTOR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Ver bolsa interna, postular, diseñar propuesta, ejecutar caso, cargar entregables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ADVISORY</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Clasificar, asignar, revisar QA, autorizar envíos, controlar checklist, monitorear</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CONSULTOR_REVISOR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Peer review de propuestas específicas (Fase 2)</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SUPER_ADMIN</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Parametrización LOV, gestión de usuarios, reglas SLA, configuración global</w:t>
            </w:r>
          </w:p>
        </w:tc>
      </w:tr>
    </w:tbl>
    <w:p>
      <w:pPr>
        <w:spacing w:after="80"/>
      </w:pPr>
    </w:p>
    <w:p>
      <w:r>
        <w:br w:type="page"/>
      </w:r>
    </w:p>
    <w:p>
      <w:pPr>
        <w:pStyle w:val="Heading1"/>
      </w:pPr>
      <w:r>
        <w:t xml:space="preserve">3. Qué falta implementar — detalle completo</w:t>
      </w:r>
    </w:p>
    <w:p>
      <w:pPr>
        <w:pStyle w:val="Heading2"/>
      </w:pPr>
      <w:r>
        <w:t xml:space="preserve">3.1 Prioridad crítica: Cases Service y conexión con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color w:val="8B0000"/>
                <w:sz w:val="21"/>
                <w:szCs w:val="21"/>
              </w:rPr>
              <w:t xml:space="preserve">⚠️  PROBLEMA CRÍTICO: El CasesService.transition() actual NO usa el WorkflowService. Esto significa que las reglas de bloqueo (RF-070 y otras) no se ejecutan. El motor de workflow existe pero está desconectado.</w:t>
            </w:r>
          </w:p>
        </w:tc>
      </w:tr>
    </w:tbl>
    <w:p>
      <w:pPr>
        <w:spacing w:after="80"/>
      </w:pPr>
    </w:p>
    <w:p>
      <w:pPr>
        <w:spacing w:after="100"/>
      </w:pPr>
      <w:r>
        <w:rPr>
          <w:b w:val="false"/>
          <w:bCs w:val="false"/>
          <w:sz w:val="22"/>
          <w:szCs w:val="22"/>
        </w:rPr>
        <w:t xml:space="preserve">El archivo /backend/src/cases/cases.service.ts actual solo tiene esqueletos vacíos. Necesita implementarse completo con:</w:t>
      </w:r>
    </w:p>
    <w:p>
      <w:pPr>
        <w:spacing w:after="80"/>
      </w:pPr>
    </w:p>
    <w:p>
      <w:pPr>
        <w:pStyle w:val="Heading3"/>
      </w:pPr>
      <w:r>
        <w:t xml:space="preserve">Lo que debe hacer cases.service.ts → create()</w:t>
      </w:r>
    </w:p>
    <w:p>
      <w:pPr>
        <w:pStyle w:val="ListParagraph"/>
        <w:numPr>
          <w:ilvl w:val="0"/>
          <w:numId w:val="2"/>
        </w:numPr>
      </w:pPr>
      <w:r>
        <w:rPr>
          <w:sz w:val="22"/>
          <w:szCs w:val="22"/>
        </w:rPr>
        <w:t xml:space="preserve">Generar automáticamente el caseCode en formato NOD-YYYY-NNN (RF-009)</w:t>
      </w:r>
    </w:p>
    <w:p>
      <w:pPr>
        <w:pStyle w:val="ListParagraph"/>
        <w:numPr>
          <w:ilvl w:val="0"/>
          <w:numId w:val="2"/>
        </w:numPr>
      </w:pPr>
      <w:r>
        <w:rPr>
          <w:sz w:val="22"/>
          <w:szCs w:val="22"/>
        </w:rPr>
        <w:t xml:space="preserve">Validar que la empresa exista o crearla si viene como nombre nuevo</w:t>
      </w:r>
    </w:p>
    <w:p>
      <w:pPr>
        <w:pStyle w:val="ListParagraph"/>
        <w:numPr>
          <w:ilvl w:val="0"/>
          <w:numId w:val="2"/>
        </w:numPr>
      </w:pPr>
      <w:r>
        <w:rPr>
          <w:sz w:val="22"/>
          <w:szCs w:val="22"/>
        </w:rPr>
        <w:t xml:space="preserve">Crear la estructura documental inicial del caso (carpeta en S3 o tabla documents con plantilla T1)</w:t>
      </w:r>
    </w:p>
    <w:p>
      <w:pPr>
        <w:pStyle w:val="ListParagraph"/>
        <w:numPr>
          <w:ilvl w:val="0"/>
          <w:numId w:val="2"/>
        </w:numPr>
      </w:pPr>
      <w:r>
        <w:rPr>
          <w:sz w:val="22"/>
          <w:szCs w:val="22"/>
        </w:rPr>
        <w:t xml:space="preserve">Asignar status = CREADO y contactId del usuario que lo crea</w:t>
      </w:r>
    </w:p>
    <w:p>
      <w:pPr>
        <w:pStyle w:val="ListParagraph"/>
        <w:numPr>
          <w:ilvl w:val="0"/>
          <w:numId w:val="2"/>
        </w:numPr>
      </w:pPr>
      <w:r>
        <w:rPr>
          <w:sz w:val="22"/>
          <w:szCs w:val="22"/>
        </w:rPr>
        <w:t xml:space="preserve">Escribir el primer registro en audit_logs con accion='Caso creado', entity='Case', newState='CREADO'</w:t>
      </w:r>
    </w:p>
    <w:p>
      <w:pPr>
        <w:spacing w:after="80"/>
      </w:pPr>
    </w:p>
    <w:p>
      <w:pPr>
        <w:pStyle w:val="Heading3"/>
      </w:pPr>
      <w:r>
        <w:t xml:space="preserve">Lo que debe hacer cases.service.ts → transition()</w:t>
      </w:r>
    </w:p>
    <w:p>
      <w:pPr>
        <w:pStyle w:val="ListParagraph"/>
        <w:numPr>
          <w:ilvl w:val="0"/>
          <w:numId w:val="2"/>
        </w:numPr>
      </w:pPr>
      <w:r>
        <w:rPr>
          <w:sz w:val="22"/>
          <w:szCs w:val="22"/>
        </w:rPr>
        <w:t xml:space="preserve">Llamar a WorkflowService.transition(caseId, actorId, actorRole, notes) — el WorkflowService ya tiene la lógica correcta con requiredChecks por transición</w:t>
      </w:r>
    </w:p>
    <w:p>
      <w:pPr>
        <w:pStyle w:val="ListParagraph"/>
        <w:numPr>
          <w:ilvl w:val="0"/>
          <w:numId w:val="2"/>
        </w:numPr>
      </w:pPr>
      <w:r>
        <w:rPr>
          <w:sz w:val="22"/>
          <w:szCs w:val="22"/>
        </w:rPr>
        <w:t xml:space="preserve">NO hacer el update de status directamente — delegarlo al WorkflowService para que ejecute las validaciones de bloqueo</w:t>
      </w:r>
    </w:p>
    <w:p>
      <w:pPr>
        <w:pStyle w:val="ListParagraph"/>
        <w:numPr>
          <w:ilvl w:val="0"/>
          <w:numId w:val="2"/>
        </w:numPr>
      </w:pPr>
      <w:r>
        <w:rPr>
          <w:sz w:val="22"/>
          <w:szCs w:val="22"/>
        </w:rPr>
        <w:t xml:space="preserve">El WorkflowService ya escribe en audit_logs dentro de una transacción atómica — no duplicar</w:t>
      </w:r>
    </w:p>
    <w:p>
      <w:pPr>
        <w:pStyle w:val="ListParagraph"/>
        <w:numPr>
          <w:ilvl w:val="0"/>
          <w:numId w:val="2"/>
        </w:numPr>
      </w:pPr>
      <w:r>
        <w:rPr>
          <w:sz w:val="22"/>
          <w:szCs w:val="22"/>
        </w:rPr>
        <w:t xml:space="preserve">Disparar notificaciones según el nuevo estado (usar NotificationsService)</w:t>
      </w:r>
    </w:p>
    <w:p>
      <w:pPr>
        <w:pStyle w:val="ListParagraph"/>
        <w:numPr>
          <w:ilvl w:val="0"/>
          <w:numId w:val="2"/>
        </w:numPr>
      </w:pPr>
      <w:r>
        <w:rPr>
          <w:sz w:val="22"/>
          <w:szCs w:val="22"/>
        </w:rPr>
        <w:t xml:space="preserve">Verificar que el actorRole tenga permiso según TRANSITIONS[currentStatus].allowedRoles</w:t>
      </w:r>
    </w:p>
    <w:p>
      <w:pPr>
        <w:spacing w:after="80"/>
      </w:pPr>
    </w:p>
    <w:p>
      <w:pPr>
        <w:pStyle w:val="Heading3"/>
      </w:pPr>
      <w:r>
        <w:t xml:space="preserve">Lo que debe hacer cases.service.ts → findAll()</w:t>
      </w:r>
    </w:p>
    <w:p>
      <w:pPr>
        <w:pStyle w:val="ListParagraph"/>
        <w:numPr>
          <w:ilvl w:val="0"/>
          <w:numId w:val="2"/>
        </w:numPr>
      </w:pPr>
      <w:r>
        <w:rPr>
          <w:sz w:val="22"/>
          <w:szCs w:val="22"/>
        </w:rPr>
        <w:t xml:space="preserve">Filtrar por rol: Mipyme solo ve sus propios casos (company_id del usuario), Consultor solo ve los asignados a él, Advisory ve todos</w:t>
      </w:r>
    </w:p>
    <w:p>
      <w:pPr>
        <w:pStyle w:val="ListParagraph"/>
        <w:numPr>
          <w:ilvl w:val="0"/>
          <w:numId w:val="2"/>
        </w:numPr>
      </w:pPr>
      <w:r>
        <w:rPr>
          <w:sz w:val="22"/>
          <w:szCs w:val="22"/>
        </w:rPr>
        <w:t xml:space="preserve">Permitir filtros por status, area, urgency, consultantId (query params)</w:t>
      </w:r>
    </w:p>
    <w:p>
      <w:pPr>
        <w:pStyle w:val="ListParagraph"/>
        <w:numPr>
          <w:ilvl w:val="0"/>
          <w:numId w:val="2"/>
        </w:numPr>
      </w:pPr>
      <w:r>
        <w:rPr>
          <w:sz w:val="22"/>
          <w:szCs w:val="22"/>
        </w:rPr>
        <w:t xml:space="preserve">Incluir relaciones: company, consultant.user, _count de applications</w:t>
      </w:r>
    </w:p>
    <w:p>
      <w:pPr>
        <w:pStyle w:val="ListParagraph"/>
        <w:numPr>
          <w:ilvl w:val="0"/>
          <w:numId w:val="2"/>
        </w:numPr>
      </w:pPr>
      <w:r>
        <w:rPr>
          <w:sz w:val="22"/>
          <w:szCs w:val="22"/>
        </w:rPr>
        <w:t xml:space="preserve">Ordenar por updatedAt DESC por defecto</w:t>
      </w:r>
    </w:p>
    <w:p>
      <w:pPr>
        <w:spacing w:after="80"/>
      </w:pPr>
    </w:p>
    <w:p>
      <w:pPr>
        <w:pStyle w:val="Heading3"/>
      </w:pPr>
      <w:r>
        <w:t xml:space="preserve">Lo que debe hacer cases.service.ts → update()</w:t>
      </w:r>
    </w:p>
    <w:p>
      <w:pPr>
        <w:pStyle w:val="ListParagraph"/>
        <w:numPr>
          <w:ilvl w:val="0"/>
          <w:numId w:val="2"/>
        </w:numPr>
      </w:pPr>
      <w:r>
        <w:rPr>
          <w:sz w:val="22"/>
          <w:szCs w:val="22"/>
        </w:rPr>
        <w:t xml:space="preserve">Validar que el caso esté en estado CREADO antes de permitir edición (RF-013)</w:t>
      </w:r>
    </w:p>
    <w:p>
      <w:pPr>
        <w:pStyle w:val="ListParagraph"/>
        <w:numPr>
          <w:ilvl w:val="0"/>
          <w:numId w:val="2"/>
        </w:numPr>
      </w:pPr>
      <w:r>
        <w:rPr>
          <w:sz w:val="22"/>
          <w:szCs w:val="22"/>
        </w:rPr>
        <w:t xml:space="preserve">Lanzar ForbiddenException si el estado no es CREADO</w:t>
      </w:r>
    </w:p>
    <w:p>
      <w:pPr>
        <w:spacing w:after="80"/>
      </w:pPr>
    </w:p>
    <w:p>
      <w:pPr>
        <w:pStyle w:val="Heading2"/>
      </w:pPr>
      <w:r>
        <w:t xml:space="preserve">3.2 Los 15 módulos backend que faltan implementar</w:t>
      </w:r>
    </w:p>
    <w:p>
      <w:pPr>
        <w:spacing w:after="100"/>
      </w:pPr>
      <w:r>
        <w:rPr>
          <w:sz w:val="22"/>
          <w:szCs w:val="22"/>
        </w:rPr>
        <w:t xml:space="preserve">Estos módulos existen como carpetas en el proyecto pero no tienen controller ni service con lógica real. Solo tienen el archivo module.ts vacío. A continuación el detalle de qué debe hacer cada uno:</w:t>
      </w:r>
    </w:p>
    <w:p>
      <w:pPr>
        <w:spacing w:after="80"/>
      </w:pPr>
    </w:p>
    <w:p>
      <w:pPr>
        <w:pStyle w:val="Heading3"/>
      </w:pPr>
      <w:r>
        <w:t xml:space="preserve">3.2.1 — classification/ — Debida diligencia y clasificación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Plantilla(s) asociada(s)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T2</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Endpoints a crear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POST /cases/:id/classification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Advisory</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Requerimientos</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RF-015 a RF-025</w:t>
            </w:r>
          </w:p>
        </w:tc>
      </w:tr>
    </w:tbl>
    <w:p>
      <w:pPr>
        <w:spacing w:after="80"/>
      </w:pPr>
    </w:p>
    <w:p>
      <w:pPr>
        <w:spacing w:after="100"/>
      </w:pPr>
      <w:r>
        <w:rPr>
          <w:b/>
          <w:bCs/>
          <w:sz w:val="22"/>
          <w:szCs w:val="22"/>
        </w:rPr>
        <w:t xml:space="preserve">Lógica a implementar:</w:t>
      </w:r>
    </w:p>
    <w:p>
      <w:pPr>
        <w:pStyle w:val="ListParagraph"/>
        <w:numPr>
          <w:ilvl w:val="0"/>
          <w:numId w:val="2"/>
        </w:numPr>
      </w:pPr>
      <w:r>
        <w:rPr>
          <w:sz w:val="22"/>
          <w:szCs w:val="22"/>
        </w:rPr>
        <w:t xml:space="preserve">Recibir el cuerpo de la Plantilla T2: observaciones, area, complejidad, impacto, interventionType, clasificacion (todos deben venir de LOV, nunca texto libre — RF-021)</w:t>
      </w:r>
    </w:p>
    <w:p>
      <w:pPr>
        <w:pStyle w:val="ListParagraph"/>
        <w:numPr>
          <w:ilvl w:val="0"/>
          <w:numId w:val="2"/>
        </w:numPr>
      </w:pPr>
      <w:r>
        <w:rPr>
          <w:sz w:val="22"/>
          <w:szCs w:val="22"/>
        </w:rPr>
        <w:t xml:space="preserve">Actualizar el caso con los campos de clasificación</w:t>
      </w:r>
    </w:p>
    <w:p>
      <w:pPr>
        <w:pStyle w:val="ListParagraph"/>
        <w:numPr>
          <w:ilvl w:val="0"/>
          <w:numId w:val="2"/>
        </w:numPr>
      </w:pPr>
      <w:r>
        <w:rPr>
          <w:sz w:val="22"/>
          <w:szCs w:val="22"/>
        </w:rPr>
        <w:t xml:space="preserve">Llamar a WorkflowService.transition() para cambiar estado a CLASIFICADO</w:t>
      </w:r>
    </w:p>
    <w:p>
      <w:pPr>
        <w:pStyle w:val="ListParagraph"/>
        <w:numPr>
          <w:ilvl w:val="0"/>
          <w:numId w:val="2"/>
        </w:numPr>
      </w:pPr>
      <w:r>
        <w:rPr>
          <w:sz w:val="22"/>
          <w:szCs w:val="22"/>
        </w:rPr>
        <w:t xml:space="preserve">Registrar en audit_logs con descripción de la clasificación</w:t>
      </w:r>
    </w:p>
    <w:p>
      <w:pPr>
        <w:pStyle w:val="ListParagraph"/>
        <w:numPr>
          <w:ilvl w:val="0"/>
          <w:numId w:val="2"/>
        </w:numPr>
      </w:pPr>
      <w:r>
        <w:rPr>
          <w:sz w:val="22"/>
          <w:szCs w:val="22"/>
        </w:rPr>
        <w:t xml:space="preserve">Enviar notificación automática a la mipyme: 'Su caso ha sido clasificado'</w:t>
      </w:r>
    </w:p>
    <w:p>
      <w:pPr>
        <w:spacing w:after="80"/>
      </w:pPr>
    </w:p>
    <w:p>
      <w:pPr>
        <w:pStyle w:val="Heading3"/>
      </w:pPr>
      <w:r>
        <w:t xml:space="preserve">3.2.2 — applications/ — Bolsa interna, postulaciones y asignación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Plantilla(s) asociada(s)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T3C y T3D</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Endpoints a crear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GET /bolsa · POST /cases/:id/applications · POST /applications/:id/evaluate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Consultor (postular) / Advisory (evaluar y asignar)</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Requerimientos</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RF-026 a RF-036</w:t>
            </w:r>
          </w:p>
        </w:tc>
      </w:tr>
    </w:tbl>
    <w:p>
      <w:pPr>
        <w:spacing w:after="80"/>
      </w:pPr>
    </w:p>
    <w:p>
      <w:pPr>
        <w:spacing w:after="100"/>
      </w:pPr>
      <w:r>
        <w:rPr>
          <w:b/>
          <w:bCs/>
          <w:sz w:val="22"/>
          <w:szCs w:val="22"/>
        </w:rPr>
        <w:t xml:space="preserve">Lógica a implementar:</w:t>
      </w:r>
    </w:p>
    <w:p>
      <w:pPr>
        <w:pStyle w:val="ListParagraph"/>
        <w:numPr>
          <w:ilvl w:val="0"/>
          <w:numId w:val="2"/>
        </w:numPr>
      </w:pPr>
      <w:r>
        <w:rPr>
          <w:sz w:val="22"/>
          <w:szCs w:val="22"/>
        </w:rPr>
        <w:t xml:space="preserve">GET /bolsa: devolver solo casos con status=EN_POSTULACION, filtrados por las especialidades del consultor autenticado (RF-027 y RF-028)</w:t>
      </w:r>
    </w:p>
    <w:p>
      <w:pPr>
        <w:pStyle w:val="ListParagraph"/>
        <w:numPr>
          <w:ilvl w:val="0"/>
          <w:numId w:val="2"/>
        </w:numPr>
      </w:pPr>
      <w:r>
        <w:rPr>
          <w:sz w:val="22"/>
          <w:szCs w:val="22"/>
        </w:rPr>
        <w:t xml:space="preserve">POST /cases/:id/applications: registrar postulación T3C (interestStatement, relevantExperience, availabilityConfirmed). Validar que el consultor no haya postulado ya al mismo caso</w:t>
      </w:r>
    </w:p>
    <w:p>
      <w:pPr>
        <w:pStyle w:val="ListParagraph"/>
        <w:numPr>
          <w:ilvl w:val="0"/>
          <w:numId w:val="2"/>
        </w:numPr>
      </w:pPr>
      <w:r>
        <w:rPr>
          <w:sz w:val="22"/>
          <w:szCs w:val="22"/>
        </w:rPr>
        <w:t xml:space="preserve">POST /applications/:id/evaluate: para Advisory — registrar evaluación T3D, setear evaluationScore y status. Si decision='asignada', actualizar case.consultantId, llamar a WorkflowService para avanzar a ASIGNADO, notificar al consultor asignado</w:t>
      </w:r>
    </w:p>
    <w:p>
      <w:pPr>
        <w:pStyle w:val="ListParagraph"/>
        <w:numPr>
          <w:ilvl w:val="0"/>
          <w:numId w:val="2"/>
        </w:numPr>
      </w:pPr>
      <w:r>
        <w:rPr>
          <w:sz w:val="22"/>
          <w:szCs w:val="22"/>
        </w:rPr>
        <w:t xml:space="preserve">RF-033: validar que solo haya un responsable principal por caso (un único application con status=ASIGNADA por caso)</w:t>
      </w:r>
    </w:p>
    <w:p>
      <w:pPr>
        <w:spacing w:after="80"/>
      </w:pPr>
    </w:p>
    <w:p>
      <w:pPr>
        <w:pStyle w:val="Heading3"/>
      </w:pPr>
      <w:r>
        <w:t xml:space="preserve">3.2.3 — proposals/ — Diseño de propuesta estructurada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Plantilla(s) asociada(s)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TP4B, TP4C, TP4D–G, TP4H</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Endpoints a crear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POST /cases/:id/proposals · PUT /proposals/:id · POST /proposals/:id/methodological-review · POST /proposals/:id/authorize-send</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Consultor / Advisory</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Requerimientos</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RF-037 a RF-056</w:t>
            </w:r>
          </w:p>
        </w:tc>
      </w:tr>
    </w:tbl>
    <w:p>
      <w:pPr>
        <w:spacing w:after="80"/>
      </w:pPr>
    </w:p>
    <w:p>
      <w:pPr>
        <w:spacing w:after="100"/>
      </w:pPr>
      <w:r>
        <w:rPr>
          <w:b/>
          <w:bCs/>
          <w:sz w:val="22"/>
          <w:szCs w:val="22"/>
        </w:rPr>
        <w:t xml:space="preserve">Lógica a implementar:</w:t>
      </w:r>
    </w:p>
    <w:p>
      <w:pPr>
        <w:pStyle w:val="ListParagraph"/>
        <w:numPr>
          <w:ilvl w:val="0"/>
          <w:numId w:val="2"/>
        </w:numPr>
      </w:pPr>
      <w:r>
        <w:rPr>
          <w:sz w:val="22"/>
          <w:szCs w:val="22"/>
        </w:rPr>
        <w:t xml:space="preserve">POST /cases/:id/proposals: crear propuesta v1 con los 10 bloques (executiveSummary, objective, scope, exclusions, activities, deliverables, timeline, effortValuation, conditionsAssumptions). Solo el consultor asignado puede crear propuesta</w:t>
      </w:r>
    </w:p>
    <w:p>
      <w:pPr>
        <w:pStyle w:val="ListParagraph"/>
        <w:numPr>
          <w:ilvl w:val="0"/>
          <w:numId w:val="2"/>
        </w:numPr>
      </w:pPr>
      <w:r>
        <w:rPr>
          <w:sz w:val="22"/>
          <w:szCs w:val="22"/>
        </w:rPr>
        <w:t xml:space="preserve">PUT /proposals/:id: crear nueva versión (version + 1) sin sobrescribir la anterior (RF-041, RF-042). La nueva propuesta hereda el caseId pero tiene un id nuevo y version incrementado</w:t>
      </w:r>
    </w:p>
    <w:p>
      <w:pPr>
        <w:pStyle w:val="ListParagraph"/>
        <w:numPr>
          <w:ilvl w:val="0"/>
          <w:numId w:val="2"/>
        </w:numPr>
      </w:pPr>
      <w:r>
        <w:rPr>
          <w:sz w:val="22"/>
          <w:szCs w:val="22"/>
        </w:rPr>
        <w:t xml:space="preserve">POST /proposals/:id/methodological-review: Advisory completa el checklist TP4H (methodologicalReview JSON). Si aprobado, llamar a WorkflowService → PROPUESTA_LISTA_QA</w:t>
      </w:r>
    </w:p>
    <w:p>
      <w:pPr>
        <w:pStyle w:val="ListParagraph"/>
        <w:numPr>
          <w:ilvl w:val="0"/>
          <w:numId w:val="2"/>
        </w:numPr>
      </w:pPr>
      <w:r>
        <w:rPr>
          <w:sz w:val="22"/>
          <w:szCs w:val="22"/>
        </w:rPr>
        <w:t xml:space="preserve">POST /proposals/:id/authorize-send: Advisory autoriza. Llamar a WorkflowService → PROPUESTA_ENVIADA. Notificar a la mipyme</w:t>
      </w:r>
    </w:p>
    <w:p>
      <w:pPr>
        <w:pStyle w:val="ListParagraph"/>
        <w:numPr>
          <w:ilvl w:val="0"/>
          <w:numId w:val="2"/>
        </w:numPr>
      </w:pPr>
      <w:r>
        <w:rPr>
          <w:sz w:val="22"/>
          <w:szCs w:val="22"/>
        </w:rPr>
        <w:t xml:space="preserve">POST /proposals/:id/peer-review: (Fase 2) registrar revisión de consultor revisor</w:t>
      </w:r>
    </w:p>
    <w:p>
      <w:pPr>
        <w:spacing w:after="80"/>
      </w:pPr>
    </w:p>
    <w:p>
      <w:pPr>
        <w:pStyle w:val="Heading3"/>
      </w:pPr>
      <w:r>
        <w:t xml:space="preserve">3.2.4 — client-decisions/ — Decisión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Plantilla(s) asociada(s)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TP6A, TP6B, TP6C, TP6D, TP6E</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Endpoints a crear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POST /cases/:id/decision · POST /cases/:id/adjustment-request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Mipyme / Advisory</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Requerimientos</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RF-057 a RF-065</w:t>
            </w:r>
          </w:p>
        </w:tc>
      </w:tr>
    </w:tbl>
    <w:p>
      <w:pPr>
        <w:spacing w:after="80"/>
      </w:pPr>
    </w:p>
    <w:p>
      <w:pPr>
        <w:spacing w:after="100"/>
      </w:pPr>
      <w:r>
        <w:rPr>
          <w:b/>
          <w:bCs/>
          <w:sz w:val="22"/>
          <w:szCs w:val="22"/>
        </w:rPr>
        <w:t xml:space="preserve">Lógica a implementar:</w:t>
      </w:r>
    </w:p>
    <w:p>
      <w:pPr>
        <w:pStyle w:val="ListParagraph"/>
        <w:numPr>
          <w:ilvl w:val="0"/>
          <w:numId w:val="2"/>
        </w:numPr>
      </w:pPr>
      <w:r>
        <w:rPr>
          <w:sz w:val="22"/>
          <w:szCs w:val="22"/>
        </w:rPr>
        <w:t xml:space="preserve">POST /cases/:id/decision con decision='aceptar': crear ClientDecision con formalAcceptance, llamar a WorkflowService → PROPUESTA_ACEPTADA, notificar al equipo</w:t>
      </w:r>
    </w:p>
    <w:p>
      <w:pPr>
        <w:pStyle w:val="ListParagraph"/>
        <w:numPr>
          <w:ilvl w:val="0"/>
          <w:numId w:val="2"/>
        </w:numPr>
      </w:pPr>
      <w:r>
        <w:rPr>
          <w:sz w:val="22"/>
          <w:szCs w:val="22"/>
        </w:rPr>
        <w:t xml:space="preserve">POST /cases/:id/decision con decision='ajustes': registrar adjustmentRequest (TP6B), llamar a WorkflowService → AJUSTES, notificar al consultor para que responda (TP6C)</w:t>
      </w:r>
    </w:p>
    <w:p>
      <w:pPr>
        <w:pStyle w:val="ListParagraph"/>
        <w:numPr>
          <w:ilvl w:val="0"/>
          <w:numId w:val="2"/>
        </w:numPr>
      </w:pPr>
      <w:r>
        <w:rPr>
          <w:sz w:val="22"/>
          <w:szCs w:val="22"/>
        </w:rPr>
        <w:t xml:space="preserve">POST /cases/:id/decision con decision='no_continuar': registrar closureReason (TP6E), llamar a WorkflowService → CERRADO_SIN_CONTRATACION</w:t>
      </w:r>
    </w:p>
    <w:p>
      <w:pPr>
        <w:pStyle w:val="ListParagraph"/>
        <w:numPr>
          <w:ilvl w:val="0"/>
          <w:numId w:val="2"/>
        </w:numPr>
      </w:pPr>
      <w:r>
        <w:rPr>
          <w:sz w:val="22"/>
          <w:szCs w:val="22"/>
        </w:rPr>
        <w:t xml:space="preserve">Una vez aceptada, el sistema avanza automáticamente a PENDIENTE_CONTRATACION y crea los ítems del checklist T7A (ContractingItem seed)</w:t>
      </w:r>
    </w:p>
    <w:p>
      <w:pPr>
        <w:spacing w:after="80"/>
      </w:pPr>
    </w:p>
    <w:p>
      <w:pPr>
        <w:pStyle w:val="Heading3"/>
      </w:pPr>
      <w:r>
        <w:t xml:space="preserve">3.2.5 — contracting/ — Formalización y contratación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Plantilla(s) asociada(s)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T7A, T7B, T7C, T7D</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Endpoints a crear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GET /cases/:id/checklist · PATCH /cases/:id/checklist/:itemId · POST /cases/:id/operational-framework</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Advisory / Consultor</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Requerimientos</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RF-066 a RF-072</w:t>
            </w:r>
          </w:p>
        </w:tc>
      </w:tr>
    </w:tbl>
    <w:p>
      <w:pPr>
        <w:spacing w:after="80"/>
      </w:pPr>
    </w:p>
    <w:p>
      <w:pPr>
        <w:spacing w:after="100"/>
      </w:pPr>
      <w:r>
        <w:rPr>
          <w:b/>
          <w:bCs/>
          <w:sz w:val="22"/>
          <w:szCs w:val="22"/>
        </w:rPr>
        <w:t xml:space="preserve">Lógica a implementar:</w:t>
      </w:r>
    </w:p>
    <w:p>
      <w:pPr>
        <w:pStyle w:val="ListParagraph"/>
        <w:numPr>
          <w:ilvl w:val="0"/>
          <w:numId w:val="2"/>
        </w:numPr>
      </w:pPr>
      <w:r>
        <w:rPr>
          <w:sz w:val="22"/>
          <w:szCs w:val="22"/>
        </w:rPr>
        <w:t xml:space="preserve">GET /cases/:id/checklist: devolver todos los ContractingItem del caso con su estado</w:t>
      </w:r>
    </w:p>
    <w:p>
      <w:pPr>
        <w:pStyle w:val="ListParagraph"/>
        <w:numPr>
          <w:ilvl w:val="0"/>
          <w:numId w:val="2"/>
        </w:numPr>
      </w:pPr>
      <w:r>
        <w:rPr>
          <w:sz w:val="22"/>
          <w:szCs w:val="22"/>
        </w:rPr>
        <w:t xml:space="preserve">PATCH /cases/:id/checklist/:itemId: actualizar status del ítem (pendiente → cumplido). Si todos están cumplidos Y existe OperationalFramework, habilitar la transición a AUTORIZADO_EJECUCION</w:t>
      </w:r>
    </w:p>
    <w:p>
      <w:pPr>
        <w:pStyle w:val="ListParagraph"/>
        <w:numPr>
          <w:ilvl w:val="0"/>
          <w:numId w:val="2"/>
        </w:numPr>
      </w:pPr>
      <w:r>
        <w:rPr>
          <w:sz w:val="22"/>
          <w:szCs w:val="22"/>
        </w:rPr>
        <w:t xml:space="preserve">POST /cases/:id/operational-framework: crear el T7B con operatingConditions, estimatedDuration, mainMilestones, baseSchedule, committedDeliverables, clientDependencies</w:t>
      </w:r>
    </w:p>
    <w:p>
      <w:pPr>
        <w:pStyle w:val="ListParagraph"/>
        <w:numPr>
          <w:ilvl w:val="0"/>
          <w:numId w:val="2"/>
        </w:numPr>
      </w:pPr>
      <w:r>
        <w:rPr>
          <w:sz w:val="22"/>
          <w:szCs w:val="22"/>
        </w:rPr>
        <w:t xml:space="preserve">RF-070 — CRÍTICO: el WorkflowService ya valida esto en requiredChecks, pero el controller debe retornar un error claro si se intenta avanzar sin checklist completo</w:t>
      </w:r>
    </w:p>
    <w:p>
      <w:pPr>
        <w:pStyle w:val="ListParagraph"/>
        <w:numPr>
          <w:ilvl w:val="0"/>
          <w:numId w:val="2"/>
        </w:numPr>
      </w:pPr>
      <w:r>
        <w:rPr>
          <w:sz w:val="22"/>
          <w:szCs w:val="22"/>
        </w:rPr>
        <w:t xml:space="preserve">Al autorizarse, llamar a WorkflowService → AUTORIZADO_EJECUCION y notificar al consultor</w:t>
      </w:r>
    </w:p>
    <w:p>
      <w:pPr>
        <w:spacing w:after="80"/>
      </w:pPr>
    </w:p>
    <w:p>
      <w:pPr>
        <w:pStyle w:val="Heading3"/>
      </w:pPr>
      <w:r>
        <w:t xml:space="preserve">3.2.6 — execution/ — Ejecución y seguimiento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Plantilla(s) asociada(s)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T8A, T8B, T8C, T8D, T8G, T8H</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Endpoints a crear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POST /cases/:id/agenda · POST /cases/:id/activities · POST /cases/:id/milestones · POST /cases/:id/incidents · POST /cases/:id/deliverables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Consultor / Advisory</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Requerimientos</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RF-073 a RF-080</w:t>
            </w:r>
          </w:p>
        </w:tc>
      </w:tr>
    </w:tbl>
    <w:p>
      <w:pPr>
        <w:spacing w:after="80"/>
      </w:pPr>
    </w:p>
    <w:p>
      <w:pPr>
        <w:spacing w:after="100"/>
      </w:pPr>
      <w:r>
        <w:rPr>
          <w:b/>
          <w:bCs/>
          <w:sz w:val="22"/>
          <w:szCs w:val="22"/>
        </w:rPr>
        <w:t xml:space="preserve">Lógica a implementar:</w:t>
      </w:r>
    </w:p>
    <w:p>
      <w:pPr>
        <w:pStyle w:val="ListParagraph"/>
        <w:numPr>
          <w:ilvl w:val="0"/>
          <w:numId w:val="2"/>
        </w:numPr>
      </w:pPr>
      <w:r>
        <w:rPr>
          <w:sz w:val="22"/>
          <w:szCs w:val="22"/>
        </w:rPr>
        <w:t xml:space="preserve">POST /cases/:id/agenda: crear ExecutionAgenda v1. Llamar a WorkflowService → EN_EJECUCION</w:t>
      </w:r>
    </w:p>
    <w:p>
      <w:pPr>
        <w:pStyle w:val="ListParagraph"/>
        <w:numPr>
          <w:ilvl w:val="0"/>
          <w:numId w:val="2"/>
        </w:numPr>
      </w:pPr>
      <w:r>
        <w:rPr>
          <w:sz w:val="22"/>
          <w:szCs w:val="22"/>
        </w:rPr>
        <w:t xml:space="preserve">POST /cases/:id/activities: crear Activity asociada a la agenda activa con name, description, targetDate, responsibleId, status=NO_INICIADA</w:t>
      </w:r>
    </w:p>
    <w:p>
      <w:pPr>
        <w:pStyle w:val="ListParagraph"/>
        <w:numPr>
          <w:ilvl w:val="0"/>
          <w:numId w:val="2"/>
        </w:numPr>
      </w:pPr>
      <w:r>
        <w:rPr>
          <w:sz w:val="22"/>
          <w:szCs w:val="22"/>
        </w:rPr>
        <w:t xml:space="preserve">PATCH /cases/:id/activities/:id: actualizar status (NO_INICIADA → EN_CURSO → COMPLETADA → BLOQUEADA → REPROGRAMADA). Si COMPLETADA, registrar en audit_logs</w:t>
      </w:r>
    </w:p>
    <w:p>
      <w:pPr>
        <w:pStyle w:val="ListParagraph"/>
        <w:numPr>
          <w:ilvl w:val="0"/>
          <w:numId w:val="2"/>
        </w:numPr>
      </w:pPr>
      <w:r>
        <w:rPr>
          <w:sz w:val="22"/>
          <w:szCs w:val="22"/>
        </w:rPr>
        <w:t xml:space="preserve">POST /cases/:id/milestones: crear Milestone con name, targetDate, expectedDeliverable, criticality, responsibleId</w:t>
      </w:r>
    </w:p>
    <w:p>
      <w:pPr>
        <w:pStyle w:val="ListParagraph"/>
        <w:numPr>
          <w:ilvl w:val="0"/>
          <w:numId w:val="2"/>
        </w:numPr>
      </w:pPr>
      <w:r>
        <w:rPr>
          <w:sz w:val="22"/>
          <w:szCs w:val="22"/>
        </w:rPr>
        <w:t xml:space="preserve">POST /cases/:id/incidents: crear Incident T8D con type (debe ser LOV), impact, suggestedAction. Notificar a Advisory</w:t>
      </w:r>
    </w:p>
    <w:p>
      <w:pPr>
        <w:pStyle w:val="ListParagraph"/>
        <w:numPr>
          <w:ilvl w:val="0"/>
          <w:numId w:val="2"/>
        </w:numPr>
      </w:pPr>
      <w:r>
        <w:rPr>
          <w:sz w:val="22"/>
          <w:szCs w:val="22"/>
        </w:rPr>
        <w:t xml:space="preserve">POST /cases/:id/deliverables: registrar entregable T8G con nombre, descripción, targetDate, responsibleId. Soportar carga de archivo (S3)</w:t>
      </w:r>
    </w:p>
    <w:p>
      <w:pPr>
        <w:pStyle w:val="ListParagraph"/>
        <w:numPr>
          <w:ilvl w:val="0"/>
          <w:numId w:val="2"/>
        </w:numPr>
      </w:pPr>
      <w:r>
        <w:rPr>
          <w:sz w:val="22"/>
          <w:szCs w:val="22"/>
        </w:rPr>
        <w:t xml:space="preserve">PATCH /cases/:id/deliverables/:id: actualizar estado y/o cargar nueva versión del archivo (sin sobrescribir versión anterior)</w:t>
      </w:r>
    </w:p>
    <w:p>
      <w:pPr>
        <w:spacing w:after="80"/>
      </w:pPr>
    </w:p>
    <w:p>
      <w:pPr>
        <w:pStyle w:val="Heading3"/>
      </w:pPr>
      <w:r>
        <w:t xml:space="preserve">3.2.7 — closure/ — Revisión final y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Plantilla(s) asociada(s)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T9A, T9B, T9C, T9D, T9F, T9G, T9H</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Endpoints a crear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POST /cases/:id/technical-closure · POST /cases/:id/final-deliverables · POST /cases/:id/final-review · POST /cases/:id/client-acceptance · POST /cases/:id/satisfaction-survey · POST /cases/:id/consultant-evaluation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Consultor / Advisory / Mipyme</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Requerimientos</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RF-081 a RF-087</w:t>
            </w:r>
          </w:p>
        </w:tc>
      </w:tr>
    </w:tbl>
    <w:p>
      <w:pPr>
        <w:spacing w:after="80"/>
      </w:pPr>
    </w:p>
    <w:p>
      <w:pPr>
        <w:spacing w:after="100"/>
      </w:pPr>
      <w:r>
        <w:rPr>
          <w:b/>
          <w:bCs/>
          <w:sz w:val="22"/>
          <w:szCs w:val="22"/>
        </w:rPr>
        <w:t xml:space="preserve">Lógica a implementar:</w:t>
      </w:r>
    </w:p>
    <w:p>
      <w:pPr>
        <w:pStyle w:val="ListParagraph"/>
        <w:numPr>
          <w:ilvl w:val="0"/>
          <w:numId w:val="2"/>
        </w:numPr>
      </w:pPr>
      <w:r>
        <w:rPr>
          <w:sz w:val="22"/>
          <w:szCs w:val="22"/>
        </w:rPr>
        <w:t xml:space="preserve">POST /cases/:id/technical-closure (T9A): Consultor declara cierre técnico. Validar que todos los deliverables comprometidos en T7B existan como isFinal=true</w:t>
      </w:r>
    </w:p>
    <w:p>
      <w:pPr>
        <w:pStyle w:val="ListParagraph"/>
        <w:numPr>
          <w:ilvl w:val="0"/>
          <w:numId w:val="2"/>
        </w:numPr>
      </w:pPr>
      <w:r>
        <w:rPr>
          <w:sz w:val="22"/>
          <w:szCs w:val="22"/>
        </w:rPr>
        <w:t xml:space="preserve">POST /cases/:id/final-deliverables (T9B): confirmar listado de entregables finales. Marcar deliverables seleccionados como isFinal=true</w:t>
      </w:r>
    </w:p>
    <w:p>
      <w:pPr>
        <w:pStyle w:val="ListParagraph"/>
        <w:numPr>
          <w:ilvl w:val="0"/>
          <w:numId w:val="2"/>
        </w:numPr>
      </w:pPr>
      <w:r>
        <w:rPr>
          <w:sz w:val="22"/>
          <w:szCs w:val="22"/>
        </w:rPr>
        <w:t xml:space="preserve">POST /cases/:id/final-review (T9C): Advisory completa checklist de revisión. Si aprobado, generar acta de entrega T9D automáticamente</w:t>
      </w:r>
    </w:p>
    <w:p>
      <w:pPr>
        <w:pStyle w:val="ListParagraph"/>
        <w:numPr>
          <w:ilvl w:val="0"/>
          <w:numId w:val="2"/>
        </w:numPr>
      </w:pPr>
      <w:r>
        <w:rPr>
          <w:sz w:val="22"/>
          <w:szCs w:val="22"/>
        </w:rPr>
        <w:t xml:space="preserve">POST /cases/:id/client-acceptance (T9F): Mipyme acepta entregables. Llamar a WorkflowService → CERRADO</w:t>
      </w:r>
    </w:p>
    <w:p>
      <w:pPr>
        <w:pStyle w:val="ListParagraph"/>
        <w:numPr>
          <w:ilvl w:val="0"/>
          <w:numId w:val="2"/>
        </w:numPr>
      </w:pPr>
      <w:r>
        <w:rPr>
          <w:sz w:val="22"/>
          <w:szCs w:val="22"/>
        </w:rPr>
        <w:t xml:space="preserve">POST /cases/:id/satisfaction-survey (T9G): Mipyme completa encuesta con scores JSON</w:t>
      </w:r>
    </w:p>
    <w:p>
      <w:pPr>
        <w:pStyle w:val="ListParagraph"/>
        <w:numPr>
          <w:ilvl w:val="0"/>
          <w:numId w:val="2"/>
        </w:numPr>
      </w:pPr>
      <w:r>
        <w:rPr>
          <w:sz w:val="22"/>
          <w:szCs w:val="22"/>
        </w:rPr>
        <w:t xml:space="preserve">POST /cases/:id/consultant-evaluation (T9H): Advisory evalúa desempeño del consultor. El score alimenta Consultant.reputationScore</w:t>
      </w:r>
    </w:p>
    <w:p>
      <w:pPr>
        <w:spacing w:after="80"/>
      </w:pPr>
    </w:p>
    <w:p>
      <w:pPr>
        <w:pStyle w:val="Heading3"/>
      </w:pPr>
      <w:r>
        <w:t xml:space="preserve">3.2.8 — companies/ — Gestión de empresas y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Plantilla(s) asociada(s)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Endpoints a crear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POST /companies · GET /companies · GET /companies/:id</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Mipyme / Advisory / Admin</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Requerimientos</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RF-001 a RF-006</w:t>
            </w:r>
          </w:p>
        </w:tc>
      </w:tr>
    </w:tbl>
    <w:p>
      <w:pPr>
        <w:spacing w:after="80"/>
      </w:pPr>
    </w:p>
    <w:p>
      <w:pPr>
        <w:spacing w:after="100"/>
      </w:pPr>
      <w:r>
        <w:rPr>
          <w:b/>
          <w:bCs/>
          <w:sz w:val="22"/>
          <w:szCs w:val="22"/>
        </w:rPr>
        <w:t xml:space="preserve">Lógica a implementar:</w:t>
      </w:r>
    </w:p>
    <w:p>
      <w:pPr>
        <w:pStyle w:val="ListParagraph"/>
        <w:numPr>
          <w:ilvl w:val="0"/>
          <w:numId w:val="2"/>
        </w:numPr>
      </w:pPr>
      <w:r>
        <w:rPr>
          <w:sz w:val="22"/>
          <w:szCs w:val="22"/>
        </w:rPr>
        <w:t xml:space="preserve">POST /companies: antes de crear, validar duplicados por NIT, emailDomain y name (RF-002, RF-003). Si ya existe empresa con mismo NIT → error 409 con mensaje claro</w:t>
      </w:r>
    </w:p>
    <w:p>
      <w:pPr>
        <w:pStyle w:val="ListParagraph"/>
        <w:numPr>
          <w:ilvl w:val="0"/>
          <w:numId w:val="2"/>
        </w:numPr>
      </w:pPr>
      <w:r>
        <w:rPr>
          <w:sz w:val="22"/>
          <w:szCs w:val="22"/>
        </w:rPr>
        <w:t xml:space="preserve">Crear usuario contacto principal automáticamente si se recibe email + nombre de contacto (RF-010)</w:t>
      </w:r>
    </w:p>
    <w:p>
      <w:pPr>
        <w:pStyle w:val="ListParagraph"/>
        <w:numPr>
          <w:ilvl w:val="0"/>
          <w:numId w:val="2"/>
        </w:numPr>
      </w:pPr>
      <w:r>
        <w:rPr>
          <w:sz w:val="22"/>
          <w:szCs w:val="22"/>
        </w:rPr>
        <w:t xml:space="preserve">GET /companies/:id: incluir historial de casos (cases array) con sus estados</w:t>
      </w:r>
    </w:p>
    <w:p>
      <w:pPr>
        <w:spacing w:after="80"/>
      </w:pPr>
    </w:p>
    <w:p>
      <w:pPr>
        <w:pStyle w:val="Heading3"/>
      </w:pPr>
      <w:r>
        <w:t xml:space="preserve">3.2.9 — consultants/ — Gestión del ecosistema de consultores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Plantilla(s) asociada(s)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Endpoints a crear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GET /consultants · POST /consultants · GET /consultants/:id</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Admin / Advisory</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Requerimientos</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RF-029, RF-030</w:t>
            </w:r>
          </w:p>
        </w:tc>
      </w:tr>
    </w:tbl>
    <w:p>
      <w:pPr>
        <w:spacing w:after="80"/>
      </w:pPr>
    </w:p>
    <w:p>
      <w:pPr>
        <w:spacing w:after="100"/>
      </w:pPr>
      <w:r>
        <w:rPr>
          <w:b/>
          <w:bCs/>
          <w:sz w:val="22"/>
          <w:szCs w:val="22"/>
        </w:rPr>
        <w:t xml:space="preserve">Lógica a implementar:</w:t>
      </w:r>
    </w:p>
    <w:p>
      <w:pPr>
        <w:pStyle w:val="ListParagraph"/>
        <w:numPr>
          <w:ilvl w:val="0"/>
          <w:numId w:val="2"/>
        </w:numPr>
      </w:pPr>
      <w:r>
        <w:rPr>
          <w:sz w:val="22"/>
          <w:szCs w:val="22"/>
        </w:rPr>
        <w:t xml:space="preserve">POST /consultants: registrar consultor vinculado a un User existente. Definir specialties[], level, maxComplexity</w:t>
      </w:r>
    </w:p>
    <w:p>
      <w:pPr>
        <w:pStyle w:val="ListParagraph"/>
        <w:numPr>
          <w:ilvl w:val="0"/>
          <w:numId w:val="2"/>
        </w:numPr>
      </w:pPr>
      <w:r>
        <w:rPr>
          <w:sz w:val="22"/>
          <w:szCs w:val="22"/>
        </w:rPr>
        <w:t xml:space="preserve">GET /consultants: listar con filtros por availability, specialty, level</w:t>
      </w:r>
    </w:p>
    <w:p>
      <w:pPr>
        <w:pStyle w:val="ListParagraph"/>
        <w:numPr>
          <w:ilvl w:val="0"/>
          <w:numId w:val="2"/>
        </w:numPr>
      </w:pPr>
      <w:r>
        <w:rPr>
          <w:sz w:val="22"/>
          <w:szCs w:val="22"/>
        </w:rPr>
        <w:t xml:space="preserve">Actualizar reputationScore automáticamente cuando se crea una Evaluation tipo DESEMPENO_CONSULTOR</w:t>
      </w:r>
    </w:p>
    <w:p>
      <w:pPr>
        <w:spacing w:after="80"/>
      </w:pPr>
    </w:p>
    <w:p>
      <w:pPr>
        <w:pStyle w:val="Heading3"/>
      </w:pPr>
      <w:r>
        <w:t xml:space="preserve">3.2.10 — documents/ — Gestión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Plantilla(s) asociada(s)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Endpoints a crear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POST /documents/upload · GET /cases/:id/documents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Todos los roles según etapa</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Requerimientos</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RT-019 a RT-023</w:t>
            </w:r>
          </w:p>
        </w:tc>
      </w:tr>
    </w:tbl>
    <w:p>
      <w:pPr>
        <w:spacing w:after="80"/>
      </w:pPr>
    </w:p>
    <w:p>
      <w:pPr>
        <w:spacing w:after="100"/>
      </w:pPr>
      <w:r>
        <w:rPr>
          <w:b/>
          <w:bCs/>
          <w:sz w:val="22"/>
          <w:szCs w:val="22"/>
        </w:rPr>
        <w:t xml:space="preserve">Lógica a implementar:</w:t>
      </w:r>
    </w:p>
    <w:p>
      <w:pPr>
        <w:pStyle w:val="ListParagraph"/>
        <w:numPr>
          <w:ilvl w:val="0"/>
          <w:numId w:val="2"/>
        </w:numPr>
      </w:pPr>
      <w:r>
        <w:rPr>
          <w:sz w:val="22"/>
          <w:szCs w:val="22"/>
        </w:rPr>
        <w:t xml:space="preserve">POST /documents/upload: generar signed URL de S3 para subida directa desde el browser. Registrar el Document en BD con caseId, stage, type, version, uploadedById</w:t>
      </w:r>
    </w:p>
    <w:p>
      <w:pPr>
        <w:pStyle w:val="ListParagraph"/>
        <w:numPr>
          <w:ilvl w:val="0"/>
          <w:numId w:val="2"/>
        </w:numPr>
      </w:pPr>
      <w:r>
        <w:rPr>
          <w:sz w:val="22"/>
          <w:szCs w:val="22"/>
        </w:rPr>
        <w:t xml:space="preserve">Nunca sobrescribir versiones anteriores: si se sube misma plantilla del mismo caso, incrementar version</w:t>
      </w:r>
    </w:p>
    <w:p>
      <w:pPr>
        <w:pStyle w:val="ListParagraph"/>
        <w:numPr>
          <w:ilvl w:val="0"/>
          <w:numId w:val="2"/>
        </w:numPr>
      </w:pPr>
      <w:r>
        <w:rPr>
          <w:sz w:val="22"/>
          <w:szCs w:val="22"/>
        </w:rPr>
        <w:t xml:space="preserve">GET /cases/:id/documents: devolver documentos agrupados por stage, con control de visibilidad según rol (el consultor no ve documentos de evaluación de Advisory sobre él)</w:t>
      </w:r>
    </w:p>
    <w:p>
      <w:pPr>
        <w:spacing w:after="80"/>
      </w:pPr>
    </w:p>
    <w:p>
      <w:pPr>
        <w:pStyle w:val="Heading3"/>
      </w:pPr>
      <w:r>
        <w:t xml:space="preserve">3.2.11 — notifications/ — Comunicaciones y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Plantilla(s) asociada(s)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Endpoints a crear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Servicio interno (no expuesto directamente)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Sistema</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Requerimientos</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RT-010 a RT-014</w:t>
            </w:r>
          </w:p>
        </w:tc>
      </w:tr>
    </w:tbl>
    <w:p>
      <w:pPr>
        <w:spacing w:after="80"/>
      </w:pPr>
    </w:p>
    <w:p>
      <w:pPr>
        <w:spacing w:after="100"/>
      </w:pPr>
      <w:r>
        <w:rPr>
          <w:b/>
          <w:bCs/>
          <w:sz w:val="22"/>
          <w:szCs w:val="22"/>
        </w:rPr>
        <w:t xml:space="preserve">Lógica a implementar:</w:t>
      </w:r>
    </w:p>
    <w:p>
      <w:pPr>
        <w:pStyle w:val="ListParagraph"/>
        <w:numPr>
          <w:ilvl w:val="0"/>
          <w:numId w:val="2"/>
        </w:numPr>
      </w:pPr>
      <w:r>
        <w:rPr>
          <w:sz w:val="22"/>
          <w:szCs w:val="22"/>
        </w:rPr>
        <w:t xml:space="preserve">NotificationsService.send(recipientId, templateCode, caseId, channel): enviar email via Resend con plantilla oficial. Registrar en tabla notifications con status</w:t>
      </w:r>
    </w:p>
    <w:p>
      <w:pPr>
        <w:pStyle w:val="ListParagraph"/>
        <w:numPr>
          <w:ilvl w:val="0"/>
          <w:numId w:val="2"/>
        </w:numPr>
      </w:pPr>
      <w:r>
        <w:rPr>
          <w:sz w:val="22"/>
          <w:szCs w:val="22"/>
        </w:rPr>
        <w:t xml:space="preserve">Templates mínimas para MVP: CASO_CREADO, CASO_CLASIFICADO, CASO_EN_BOLSA, CONSULTOR_ASIGNADO, PROPUESTA_ENVIADA, PROPUESTA_ACEPTADA, CONTRATACION_AUTORIZADA, CASO_CERRADO</w:t>
      </w:r>
    </w:p>
    <w:p>
      <w:pPr>
        <w:pStyle w:val="ListParagraph"/>
        <w:numPr>
          <w:ilvl w:val="0"/>
          <w:numId w:val="2"/>
        </w:numPr>
      </w:pPr>
      <w:r>
        <w:rPr>
          <w:sz w:val="22"/>
          <w:szCs w:val="22"/>
        </w:rPr>
        <w:t xml:space="preserve">Registrar cada envío en tabla notifications (RT-013)</w:t>
      </w:r>
    </w:p>
    <w:p>
      <w:pPr>
        <w:pStyle w:val="ListParagraph"/>
        <w:numPr>
          <w:ilvl w:val="0"/>
          <w:numId w:val="2"/>
        </w:numPr>
      </w:pPr>
      <w:r>
        <w:rPr>
          <w:sz w:val="22"/>
          <w:szCs w:val="22"/>
        </w:rPr>
        <w:t xml:space="preserve">Manejar fallos con retry automático (marcar status=FALLIDO si falla, reintentar en siguiente ciclo del cron)</w:t>
      </w:r>
    </w:p>
    <w:p>
      <w:pPr>
        <w:spacing w:after="80"/>
      </w:pPr>
    </w:p>
    <w:p>
      <w:pPr>
        <w:pStyle w:val="Heading3"/>
      </w:pPr>
      <w:r>
        <w:t xml:space="preserve">3.2.12 — lov/ — Gobierno de datos y listas de valores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Plantilla(s) asociada(s)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Endpoints a crear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GET /lov/:category · POST /lov · PATCH /lov/:id</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Admin / Sistema</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Requerimientos</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RT-015 a RT-018</w:t>
            </w:r>
          </w:p>
        </w:tc>
      </w:tr>
    </w:tbl>
    <w:p>
      <w:pPr>
        <w:spacing w:after="80"/>
      </w:pPr>
    </w:p>
    <w:p>
      <w:pPr>
        <w:spacing w:after="100"/>
      </w:pPr>
      <w:r>
        <w:rPr>
          <w:b/>
          <w:bCs/>
          <w:sz w:val="22"/>
          <w:szCs w:val="22"/>
        </w:rPr>
        <w:t xml:space="preserve">Lógica a implementar:</w:t>
      </w:r>
    </w:p>
    <w:p>
      <w:pPr>
        <w:pStyle w:val="ListParagraph"/>
        <w:numPr>
          <w:ilvl w:val="0"/>
          <w:numId w:val="2"/>
        </w:numPr>
      </w:pPr>
      <w:r>
        <w:rPr>
          <w:sz w:val="22"/>
          <w:szCs w:val="22"/>
        </w:rPr>
        <w:t xml:space="preserve">GET /lov/:category: devolver valores activos de una categoría (area, urgency, impact, complexity, intervention_type, incident_type, etc.)</w:t>
      </w:r>
    </w:p>
    <w:p>
      <w:pPr>
        <w:pStyle w:val="ListParagraph"/>
        <w:numPr>
          <w:ilvl w:val="0"/>
          <w:numId w:val="2"/>
        </w:numPr>
      </w:pPr>
      <w:r>
        <w:rPr>
          <w:sz w:val="22"/>
          <w:szCs w:val="22"/>
        </w:rPr>
        <w:t xml:space="preserve">POST /lov y PATCH /lov/:id: solo SUPER_ADMIN puede crear o modificar valores LOV</w:t>
      </w:r>
    </w:p>
    <w:p>
      <w:pPr>
        <w:pStyle w:val="ListParagraph"/>
        <w:numPr>
          <w:ilvl w:val="0"/>
          <w:numId w:val="2"/>
        </w:numPr>
      </w:pPr>
      <w:r>
        <w:rPr>
          <w:sz w:val="22"/>
          <w:szCs w:val="22"/>
        </w:rPr>
        <w:t xml:space="preserve">En classification, execution e incidents: validar que los valores enviados existan en la tabla lov_items antes de guardar (RF-016, RF-021)</w:t>
      </w:r>
    </w:p>
    <w:p>
      <w:pPr>
        <w:spacing w:after="80"/>
      </w:pPr>
    </w:p>
    <w:p>
      <w:pPr>
        <w:pStyle w:val="Heading3"/>
      </w:pPr>
      <w:r>
        <w:t xml:space="preserve">3.2.13 — auth/ — Autenticación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Plantilla(s) asociada(s)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Endpoints a crear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POST /auth/login · POST /auth/register · POST /auth/refresh · POST /auth/logout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Todos</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Requerimientos</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RNF-003, RNF-004</w:t>
            </w:r>
          </w:p>
        </w:tc>
      </w:tr>
    </w:tbl>
    <w:p>
      <w:pPr>
        <w:spacing w:after="80"/>
      </w:pPr>
    </w:p>
    <w:p>
      <w:pPr>
        <w:spacing w:after="100"/>
      </w:pPr>
      <w:r>
        <w:rPr>
          <w:b/>
          <w:bCs/>
          <w:sz w:val="22"/>
          <w:szCs w:val="22"/>
        </w:rPr>
        <w:t xml:space="preserve">Lógica a implementar:</w:t>
      </w:r>
    </w:p>
    <w:p>
      <w:pPr>
        <w:pStyle w:val="ListParagraph"/>
        <w:numPr>
          <w:ilvl w:val="0"/>
          <w:numId w:val="2"/>
        </w:numPr>
      </w:pPr>
      <w:r>
        <w:rPr>
          <w:sz w:val="22"/>
          <w:szCs w:val="22"/>
        </w:rPr>
        <w:t xml:space="preserve">POST /auth/login: validar email + password (bcrypt), devolver accessToken (JWT 15min) + refreshToken (7 días en HTTP-only cookie)</w:t>
      </w:r>
    </w:p>
    <w:p>
      <w:pPr>
        <w:pStyle w:val="ListParagraph"/>
        <w:numPr>
          <w:ilvl w:val="0"/>
          <w:numId w:val="2"/>
        </w:numPr>
      </w:pPr>
      <w:r>
        <w:rPr>
          <w:sz w:val="22"/>
          <w:szCs w:val="22"/>
        </w:rPr>
        <w:t xml:space="preserve">POST /auth/register: solo para flujo de onboarding de Mipyme. Crear User con role=MIPYME y Company asociada</w:t>
      </w:r>
    </w:p>
    <w:p>
      <w:pPr>
        <w:pStyle w:val="ListParagraph"/>
        <w:numPr>
          <w:ilvl w:val="0"/>
          <w:numId w:val="2"/>
        </w:numPr>
      </w:pPr>
      <w:r>
        <w:rPr>
          <w:sz w:val="22"/>
          <w:szCs w:val="22"/>
        </w:rPr>
        <w:t xml:space="preserve">POST /auth/refresh: validar refreshToken, rotar (invalidar el anterior, emitir nuevo par)</w:t>
      </w:r>
    </w:p>
    <w:p>
      <w:pPr>
        <w:pStyle w:val="ListParagraph"/>
        <w:numPr>
          <w:ilvl w:val="0"/>
          <w:numId w:val="2"/>
        </w:numPr>
      </w:pPr>
      <w:r>
        <w:rPr>
          <w:sz w:val="22"/>
          <w:szCs w:val="22"/>
        </w:rPr>
        <w:t xml:space="preserve">JwtStrategy: extraer userId y role del JWT, adjuntar user al request para que los guards RBAC funcionen</w:t>
      </w:r>
    </w:p>
    <w:p>
      <w:pPr>
        <w:pStyle w:val="ListParagraph"/>
        <w:numPr>
          <w:ilvl w:val="0"/>
          <w:numId w:val="2"/>
        </w:numPr>
      </w:pPr>
      <w:r>
        <w:rPr>
          <w:sz w:val="22"/>
          <w:szCs w:val="22"/>
        </w:rPr>
        <w:t xml:space="preserve">RolesGuard: ya implementado, pero aplicar @Roles() en cada endpoint de los 15 módulos</w:t>
      </w:r>
    </w:p>
    <w:p>
      <w:pPr>
        <w:spacing w:after="80"/>
      </w:pPr>
    </w:p>
    <w:p>
      <w:pPr>
        <w:pStyle w:val="Heading3"/>
      </w:pPr>
      <w:r>
        <w:t xml:space="preserve">3.2.14 — sla/ — Completar el módulo de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Plantilla(s) asociada(s)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Endpoints a crear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GET /sla/alerts · GET /sla/rules · PUT /sla/rules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Advisory / Admin</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Requerimientos</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RT-006 a RT-009</w:t>
            </w:r>
          </w:p>
        </w:tc>
      </w:tr>
    </w:tbl>
    <w:p>
      <w:pPr>
        <w:spacing w:after="80"/>
      </w:pPr>
    </w:p>
    <w:p>
      <w:pPr>
        <w:spacing w:after="100"/>
      </w:pPr>
      <w:r>
        <w:rPr>
          <w:b/>
          <w:bCs/>
          <w:sz w:val="22"/>
          <w:szCs w:val="22"/>
        </w:rPr>
        <w:t xml:space="preserve">Lógica a implementar:</w:t>
      </w:r>
    </w:p>
    <w:p>
      <w:pPr>
        <w:pStyle w:val="ListParagraph"/>
        <w:numPr>
          <w:ilvl w:val="0"/>
          <w:numId w:val="2"/>
        </w:numPr>
      </w:pPr>
      <w:r>
        <w:rPr>
          <w:sz w:val="22"/>
          <w:szCs w:val="22"/>
        </w:rPr>
        <w:t xml:space="preserve">El SlaService ya tiene el cron job básico. Falta: conectarlo al WorkflowService para obtener el estado actual de cada caso y el tiempo desde updatedAt</w:t>
      </w:r>
    </w:p>
    <w:p>
      <w:pPr>
        <w:pStyle w:val="ListParagraph"/>
        <w:numPr>
          <w:ilvl w:val="0"/>
          <w:numId w:val="2"/>
        </w:numPr>
      </w:pPr>
      <w:r>
        <w:rPr>
          <w:sz w:val="22"/>
          <w:szCs w:val="22"/>
        </w:rPr>
        <w:t xml:space="preserve">GET /sla/alerts: devolver alertas activas (resolvedAt=null) con información del caso</w:t>
      </w:r>
    </w:p>
    <w:p>
      <w:pPr>
        <w:pStyle w:val="ListParagraph"/>
        <w:numPr>
          <w:ilvl w:val="0"/>
          <w:numId w:val="2"/>
        </w:numPr>
      </w:pPr>
      <w:r>
        <w:rPr>
          <w:sz w:val="22"/>
          <w:szCs w:val="22"/>
        </w:rPr>
        <w:t xml:space="preserve">PUT /sla/rules: Admin puede actualizar hours, preventivePct, criticalPct de cada regla</w:t>
      </w:r>
    </w:p>
    <w:p>
      <w:pPr>
        <w:pStyle w:val="ListParagraph"/>
        <w:numPr>
          <w:ilvl w:val="0"/>
          <w:numId w:val="2"/>
        </w:numPr>
      </w:pPr>
      <w:r>
        <w:rPr>
          <w:sz w:val="22"/>
          <w:szCs w:val="22"/>
        </w:rPr>
        <w:t xml:space="preserve">Cuando se dispara una alerta 'escalada', notificar automáticamente al Advisory via NotificationsService</w:t>
      </w:r>
    </w:p>
    <w:p>
      <w:pPr>
        <w:spacing w:after="80"/>
      </w:pPr>
    </w:p>
    <w:p>
      <w:pPr>
        <w:pStyle w:val="Heading3"/>
      </w:pPr>
      <w:r>
        <w:t xml:space="preserve">3.2.15 — pmo/ — Dashboard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Plantilla(s) asociada(s)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Endpoints a crear</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GET /pmo/kpis · GET /pmo/cases-by-status · GET /pmo/sla-report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Advisory / Admin</w:t>
            </w:r>
          </w:p>
        </w:tc>
      </w:tr>
      <w:tr>
        <w:tc>
          <w:tcPr>
            <w:tcW w:type="dxa" w:w="24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Requerimientos</w:t>
            </w:r>
          </w:p>
        </w:tc>
        <w:tc>
          <w:tcPr>
            <w:tcW w:type="dxa" w:w="69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Dashboard PMO</w:t>
            </w:r>
          </w:p>
        </w:tc>
      </w:tr>
    </w:tbl>
    <w:p>
      <w:pPr>
        <w:spacing w:after="80"/>
      </w:pPr>
    </w:p>
    <w:p>
      <w:pPr>
        <w:spacing w:after="100"/>
      </w:pPr>
      <w:r>
        <w:rPr>
          <w:b/>
          <w:bCs/>
          <w:sz w:val="22"/>
          <w:szCs w:val="22"/>
        </w:rPr>
        <w:t xml:space="preserve">Lógica a implementar:</w:t>
      </w:r>
    </w:p>
    <w:p>
      <w:pPr>
        <w:pStyle w:val="ListParagraph"/>
        <w:numPr>
          <w:ilvl w:val="0"/>
          <w:numId w:val="2"/>
        </w:numPr>
      </w:pPr>
      <w:r>
        <w:rPr>
          <w:sz w:val="22"/>
          <w:szCs w:val="22"/>
        </w:rPr>
        <w:t xml:space="preserve">GET /pmo/kpis: devolver objeto con casosActivos (status no final), slasCriticos (alertas activas nivel 'critica' o 'escalada'), tasaConversion (aceptadas/enviadas × 100), casosCerrados</w:t>
      </w:r>
    </w:p>
    <w:p>
      <w:pPr>
        <w:pStyle w:val="ListParagraph"/>
        <w:numPr>
          <w:ilvl w:val="0"/>
          <w:numId w:val="2"/>
        </w:numPr>
      </w:pPr>
      <w:r>
        <w:rPr>
          <w:sz w:val="22"/>
          <w:szCs w:val="22"/>
        </w:rPr>
        <w:t xml:space="preserve">GET /pmo/cases-by-status: conteo de casos agrupados por status</w:t>
      </w:r>
    </w:p>
    <w:p>
      <w:pPr>
        <w:pStyle w:val="ListParagraph"/>
        <w:numPr>
          <w:ilvl w:val="0"/>
          <w:numId w:val="2"/>
        </w:numPr>
      </w:pPr>
      <w:r>
        <w:rPr>
          <w:sz w:val="22"/>
          <w:szCs w:val="22"/>
        </w:rPr>
        <w:t xml:space="preserve">GET /pmo/sla-report: para cada regla SLA, el tiempo promedio de permanencia de casos en ese estado</w:t>
      </w:r>
    </w:p>
    <w:p>
      <w:pPr>
        <w:spacing w:after="80"/>
      </w:pPr>
    </w:p>
    <w:p>
      <w:r>
        <w:br w:type="page"/>
      </w:r>
    </w:p>
    <w:p>
      <w:pPr>
        <w:pStyle w:val="Heading1"/>
      </w:pPr>
      <w:r>
        <w:t xml:space="preserve">4. Validaciones y lógica transversal que falta en toda la API</w:t>
      </w:r>
    </w:p>
    <w:p>
      <w:pPr>
        <w:pStyle w:val="Heading2"/>
      </w:pPr>
      <w:r>
        <w:t xml:space="preserve">4.1 RBAC — aplicar @Roles() en todos los endpoints</w:t>
      </w:r>
    </w:p>
    <w:p>
      <w:pPr>
        <w:spacing w:after="100"/>
      </w:pPr>
      <w:r>
        <w:rPr>
          <w:sz w:val="22"/>
          <w:szCs w:val="22"/>
        </w:rPr>
        <w:t xml:space="preserve">El RolesGuard ya existe pero no está aplicado en ningún endpoint. Cada controller debe decorar sus métodos:</w:t>
      </w:r>
    </w:p>
    <w:p>
      <w:pPr>
        <w:spacing w:after="80"/>
      </w:pPr>
    </w:p>
    <w:p>
      <w:pPr>
        <w:shd w:fill="F4F6F8" w:val="clear"/>
        <w:spacing w:after="60" w:before="60"/>
        <w:ind w:left="360"/>
      </w:pPr>
      <w:r>
        <w:rPr>
          <w:rFonts w:ascii="Courier New" w:cs="Courier New" w:eastAsia="Courier New" w:hAnsi="Courier New"/>
          <w:color w:val="2B3A4F"/>
          <w:sz w:val="18"/>
          <w:szCs w:val="18"/>
        </w:rPr>
        <w:t xml:space="preserve">@Roles(Role.ADVISORY, Role.SUPER_ADMIN)</w:t>
      </w:r>
    </w:p>
    <w:p>
      <w:pPr>
        <w:shd w:fill="F4F6F8" w:val="clear"/>
        <w:spacing w:after="60" w:before="60"/>
        <w:ind w:left="360"/>
      </w:pPr>
      <w:r>
        <w:rPr>
          <w:rFonts w:ascii="Courier New" w:cs="Courier New" w:eastAsia="Courier New" w:hAnsi="Courier New"/>
          <w:color w:val="2B3A4F"/>
          <w:sz w:val="18"/>
          <w:szCs w:val="18"/>
        </w:rPr>
        <w:t xml:space="preserve">@UseGuards(JwtAuthGuard, RolesGuard)</w:t>
      </w:r>
    </w:p>
    <w:p>
      <w:pPr>
        <w:shd w:fill="F4F6F8" w:val="clear"/>
        <w:spacing w:after="60" w:before="60"/>
        <w:ind w:left="360"/>
      </w:pPr>
      <w:r>
        <w:rPr>
          <w:rFonts w:ascii="Courier New" w:cs="Courier New" w:eastAsia="Courier New" w:hAnsi="Courier New"/>
          <w:color w:val="2B3A4F"/>
          <w:sz w:val="18"/>
          <w:szCs w:val="18"/>
        </w:rPr>
        <w:t xml:space="preserve">@Post()</w:t>
      </w:r>
    </w:p>
    <w:p>
      <w:pPr>
        <w:shd w:fill="F4F6F8" w:val="clear"/>
        <w:spacing w:after="60" w:before="60"/>
        <w:ind w:left="360"/>
      </w:pPr>
      <w:r>
        <w:rPr>
          <w:rFonts w:ascii="Courier New" w:cs="Courier New" w:eastAsia="Courier New" w:hAnsi="Courier New"/>
          <w:color w:val="2B3A4F"/>
          <w:sz w:val="18"/>
          <w:szCs w:val="18"/>
        </w:rPr>
        <w:t xml:space="preserve">async clasificar(@Param('id') id: string, ...) {}</w:t>
      </w:r>
    </w:p>
    <w:p>
      <w:pPr>
        <w:spacing w:after="80"/>
      </w:pPr>
    </w:p>
    <w:p>
      <w:pPr>
        <w:pStyle w:val="ListParagraph"/>
        <w:numPr>
          <w:ilvl w:val="0"/>
          <w:numId w:val="2"/>
        </w:numPr>
      </w:pPr>
      <w:r>
        <w:rPr>
          <w:sz w:val="22"/>
          <w:szCs w:val="22"/>
        </w:rPr>
        <w:t xml:space="preserve">Endpoints de clasificación, asignación, QA, autorización → solo ADVISORY y SUPER_ADMIN</w:t>
      </w:r>
    </w:p>
    <w:p>
      <w:pPr>
        <w:pStyle w:val="ListParagraph"/>
        <w:numPr>
          <w:ilvl w:val="0"/>
          <w:numId w:val="2"/>
        </w:numPr>
      </w:pPr>
      <w:r>
        <w:rPr>
          <w:sz w:val="22"/>
          <w:szCs w:val="22"/>
        </w:rPr>
        <w:t xml:space="preserve">Endpoints de postulación → solo CONSULTOR</w:t>
      </w:r>
    </w:p>
    <w:p>
      <w:pPr>
        <w:pStyle w:val="ListParagraph"/>
        <w:numPr>
          <w:ilvl w:val="0"/>
          <w:numId w:val="2"/>
        </w:numPr>
      </w:pPr>
      <w:r>
        <w:rPr>
          <w:sz w:val="22"/>
          <w:szCs w:val="22"/>
        </w:rPr>
        <w:t xml:space="preserve">Endpoints de creación de caso, decisión → MIPYME y ADVISORY</w:t>
      </w:r>
    </w:p>
    <w:p>
      <w:pPr>
        <w:pStyle w:val="ListParagraph"/>
        <w:numPr>
          <w:ilvl w:val="0"/>
          <w:numId w:val="2"/>
        </w:numPr>
      </w:pPr>
      <w:r>
        <w:rPr>
          <w:sz w:val="22"/>
          <w:szCs w:val="22"/>
        </w:rPr>
        <w:t xml:space="preserve">Endpoints de ejecución y carga de entregables → CONSULTOR</w:t>
      </w:r>
    </w:p>
    <w:p>
      <w:pPr>
        <w:pStyle w:val="ListParagraph"/>
        <w:numPr>
          <w:ilvl w:val="0"/>
          <w:numId w:val="2"/>
        </w:numPr>
      </w:pPr>
      <w:r>
        <w:rPr>
          <w:sz w:val="22"/>
          <w:szCs w:val="22"/>
        </w:rPr>
        <w:t xml:space="preserve">Endpoints LOV admin → solo SUPER_ADMIN</w:t>
      </w:r>
    </w:p>
    <w:p>
      <w:pPr>
        <w:spacing w:after="80"/>
      </w:pPr>
    </w:p>
    <w:p>
      <w:pPr>
        <w:pStyle w:val="Heading2"/>
      </w:pPr>
      <w:r>
        <w:t xml:space="preserve">4.2 Validación de DTOs — reemplazar 'any' por DTOs tipados</w:t>
      </w:r>
    </w:p>
    <w:p>
      <w:pPr>
        <w:spacing w:after="100"/>
      </w:pPr>
      <w:r>
        <w:rPr>
          <w:sz w:val="22"/>
          <w:szCs w:val="22"/>
        </w:rPr>
        <w:t xml:space="preserve">El CasesService actual usa 'any' en todos los parámetros. Se deben crear DTOs con class-validator en cada módulo:</w:t>
      </w:r>
    </w:p>
    <w:p>
      <w:pPr>
        <w:spacing w:after="80"/>
      </w:pPr>
    </w:p>
    <w:p>
      <w:pPr>
        <w:pStyle w:val="ListParagraph"/>
        <w:numPr>
          <w:ilvl w:val="0"/>
          <w:numId w:val="2"/>
        </w:numPr>
      </w:pPr>
      <w:r>
        <w:rPr>
          <w:sz w:val="22"/>
          <w:szCs w:val="22"/>
        </w:rPr>
        <w:t xml:space="preserve">CreateCaseDto: title (string, required), description (string, required), area (enum AreaLov), urgency (enum Urgency), impact (enum Impact), complexity? (enum Complexity)</w:t>
      </w:r>
    </w:p>
    <w:p>
      <w:pPr>
        <w:pStyle w:val="ListParagraph"/>
        <w:numPr>
          <w:ilvl w:val="0"/>
          <w:numId w:val="2"/>
        </w:numPr>
      </w:pPr>
      <w:r>
        <w:rPr>
          <w:sz w:val="22"/>
          <w:szCs w:val="22"/>
        </w:rPr>
        <w:t xml:space="preserve">ClassifyDto: area, complejidad, impacto, interventionType, clasificacion — todos deben validarse contra LOV</w:t>
      </w:r>
    </w:p>
    <w:p>
      <w:pPr>
        <w:pStyle w:val="ListParagraph"/>
        <w:numPr>
          <w:ilvl w:val="0"/>
          <w:numId w:val="2"/>
        </w:numPr>
      </w:pPr>
      <w:r>
        <w:rPr>
          <w:sz w:val="22"/>
          <w:szCs w:val="22"/>
        </w:rPr>
        <w:t xml:space="preserve">CreateProposalDto: todos los bloques del TP4C con validación de tipos</w:t>
      </w:r>
    </w:p>
    <w:p>
      <w:pPr>
        <w:pStyle w:val="ListParagraph"/>
        <w:numPr>
          <w:ilvl w:val="0"/>
          <w:numId w:val="2"/>
        </w:numPr>
      </w:pPr>
      <w:r>
        <w:rPr>
          <w:sz w:val="22"/>
          <w:szCs w:val="22"/>
        </w:rPr>
        <w:t xml:space="preserve">TransitionDto: notes? (string, max 500 chars)</w:t>
      </w:r>
    </w:p>
    <w:p>
      <w:pPr>
        <w:pStyle w:val="ListParagraph"/>
        <w:numPr>
          <w:ilvl w:val="0"/>
          <w:numId w:val="2"/>
        </w:numPr>
      </w:pPr>
      <w:r>
        <w:rPr>
          <w:sz w:val="22"/>
          <w:szCs w:val="22"/>
        </w:rPr>
        <w:t xml:space="preserve">CreateApplicationDto: interestStatement (min 100 chars), relevantExperience, availabilityConfirmed (boolean)</w:t>
      </w:r>
    </w:p>
    <w:p>
      <w:pPr>
        <w:spacing w:after="80"/>
      </w:pPr>
    </w:p>
    <w:p>
      <w:pPr>
        <w:pStyle w:val="Heading2"/>
      </w:pPr>
      <w:r>
        <w:t xml:space="preserve">4.3 Filtros de visibilidad por rol en findAll</w:t>
      </w:r>
    </w:p>
    <w:p>
      <w:pPr>
        <w:spacing w:after="100"/>
      </w:pPr>
      <w:r>
        <w:rPr>
          <w:sz w:val="22"/>
          <w:szCs w:val="22"/>
        </w:rPr>
        <w:t xml:space="preserve">Ningún findAll actual filtra por rol. Esto significa que cualquier usuario puede ver todos los datos de todos los casos. La lógica correcta: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Rol</w:t>
            </w:r>
          </w:p>
        </w:tc>
        <w:tc>
          <w:tcPr>
            <w:tcW w:type="dxa" w:w="73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Qué puede ver en findAll de casos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MIPYME</w:t>
            </w:r>
          </w:p>
        </w:tc>
        <w:tc>
          <w:tcPr>
            <w:tcW w:type="dxa" w:w="7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Solo sus propios casos (where: { companyId: user.companyId })</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CONSULTOR</w:t>
            </w:r>
          </w:p>
        </w:tc>
        <w:tc>
          <w:tcPr>
            <w:tcW w:type="dxa" w:w="7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Solo casos donde está asignado o en EN_POSTULACION con su especialidad</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ADVISORY</w:t>
            </w:r>
          </w:p>
        </w:tc>
        <w:tc>
          <w:tcPr>
            <w:tcW w:type="dxa" w:w="7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Todos los casos de la plataforma</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SUPER_ADMIN</w:t>
            </w:r>
          </w:p>
        </w:tc>
        <w:tc>
          <w:tcPr>
            <w:tcW w:type="dxa" w:w="7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Todos los casos de la plataforma</w:t>
            </w:r>
          </w:p>
        </w:tc>
      </w:tr>
    </w:tbl>
    <w:p>
      <w:pPr>
        <w:spacing w:after="80"/>
      </w:pPr>
    </w:p>
    <w:p>
      <w:pPr>
        <w:pStyle w:val="Heading2"/>
      </w:pPr>
      <w:r>
        <w:t xml:space="preserve">4.4 Generación automática de caseCode</w:t>
      </w:r>
    </w:p>
    <w:p>
      <w:pPr>
        <w:spacing w:after="100"/>
      </w:pPr>
      <w:r>
        <w:rPr>
          <w:sz w:val="22"/>
          <w:szCs w:val="22"/>
        </w:rPr>
        <w:t xml:space="preserve">El campo caseCode (ej: NOD-2026-001) debe generarse automáticamente al crear un caso. Lógica sugerida:</w:t>
      </w:r>
    </w:p>
    <w:p>
      <w:pPr>
        <w:spacing w:after="80"/>
      </w:pPr>
    </w:p>
    <w:p>
      <w:pPr>
        <w:shd w:fill="F4F6F8" w:val="clear"/>
        <w:spacing w:after="60" w:before="60"/>
        <w:ind w:left="360"/>
      </w:pPr>
      <w:r>
        <w:rPr>
          <w:rFonts w:ascii="Courier New" w:cs="Courier New" w:eastAsia="Courier New" w:hAnsi="Courier New"/>
          <w:color w:val="2B3A4F"/>
          <w:sz w:val="18"/>
          <w:szCs w:val="18"/>
        </w:rPr>
        <w:t xml:space="preserve">const year = new Date().getFullYear();</w:t>
      </w:r>
    </w:p>
    <w:p>
      <w:pPr>
        <w:shd w:fill="F4F6F8" w:val="clear"/>
        <w:spacing w:after="60" w:before="60"/>
        <w:ind w:left="360"/>
      </w:pPr>
      <w:r>
        <w:rPr>
          <w:rFonts w:ascii="Courier New" w:cs="Courier New" w:eastAsia="Courier New" w:hAnsi="Courier New"/>
          <w:color w:val="2B3A4F"/>
          <w:sz w:val="18"/>
          <w:szCs w:val="18"/>
        </w:rPr>
        <w:t xml:space="preserve">const count = await this.prisma.case.count();</w:t>
      </w:r>
    </w:p>
    <w:p>
      <w:pPr>
        <w:shd w:fill="F4F6F8" w:val="clear"/>
        <w:spacing w:after="60" w:before="60"/>
        <w:ind w:left="360"/>
      </w:pPr>
      <w:r>
        <w:rPr>
          <w:rFonts w:ascii="Courier New" w:cs="Courier New" w:eastAsia="Courier New" w:hAnsi="Courier New"/>
          <w:color w:val="2B3A4F"/>
          <w:sz w:val="18"/>
          <w:szCs w:val="18"/>
        </w:rPr>
        <w:t xml:space="preserve">const caseCode = `NOD-${year}-${String(count + 1).padStart(3, '0')}`;</w:t>
      </w:r>
    </w:p>
    <w:p>
      <w:pPr>
        <w:spacing w:after="80"/>
      </w:pPr>
    </w:p>
    <w:p>
      <w:pPr>
        <w:pStyle w:val="Heading2"/>
      </w:pPr>
      <w:r>
        <w:t xml:space="preserve">4.5 Transacciones atómicas</w:t>
      </w:r>
    </w:p>
    <w:p>
      <w:pPr>
        <w:spacing w:after="100"/>
      </w:pPr>
      <w:r>
        <w:rPr>
          <w:sz w:val="22"/>
          <w:szCs w:val="22"/>
        </w:rPr>
        <w:t xml:space="preserve">Toda operación que modifique estado + escriba audit_log debe hacerse en una transacción Prisma. El WorkflowService ya lo hace correctamente con $transaction. Los demás servicios deben seguir el mismo patrón:</w:t>
      </w:r>
    </w:p>
    <w:p>
      <w:pPr>
        <w:spacing w:after="80"/>
      </w:pPr>
    </w:p>
    <w:p>
      <w:pPr>
        <w:shd w:fill="F4F6F8" w:val="clear"/>
        <w:spacing w:after="60" w:before="60"/>
        <w:ind w:left="360"/>
      </w:pPr>
      <w:r>
        <w:rPr>
          <w:rFonts w:ascii="Courier New" w:cs="Courier New" w:eastAsia="Courier New" w:hAnsi="Courier New"/>
          <w:color w:val="2B3A4F"/>
          <w:sz w:val="18"/>
          <w:szCs w:val="18"/>
        </w:rPr>
        <w:t xml:space="preserve">const [caso, log] = await this.prisma.$transaction([</w:t>
      </w:r>
    </w:p>
    <w:p>
      <w:pPr>
        <w:shd w:fill="F4F6F8" w:val="clear"/>
        <w:spacing w:after="60" w:before="60"/>
        <w:ind w:left="360"/>
      </w:pPr>
      <w:r>
        <w:rPr>
          <w:rFonts w:ascii="Courier New" w:cs="Courier New" w:eastAsia="Courier New" w:hAnsi="Courier New"/>
          <w:color w:val="2B3A4F"/>
          <w:sz w:val="18"/>
          <w:szCs w:val="18"/>
        </w:rPr>
        <w:t xml:space="preserve">  this.prisma.case.update({ where: { id }, data }),</w:t>
      </w:r>
    </w:p>
    <w:p>
      <w:pPr>
        <w:shd w:fill="F4F6F8" w:val="clear"/>
        <w:spacing w:after="60" w:before="60"/>
        <w:ind w:left="360"/>
      </w:pPr>
      <w:r>
        <w:rPr>
          <w:rFonts w:ascii="Courier New" w:cs="Courier New" w:eastAsia="Courier New" w:hAnsi="Courier New"/>
          <w:color w:val="2B3A4F"/>
          <w:sz w:val="18"/>
          <w:szCs w:val="18"/>
        </w:rPr>
        <w:t xml:space="preserve">  this.prisma.auditLog.create({ data: logData }),</w:t>
      </w:r>
    </w:p>
    <w:p>
      <w:pPr>
        <w:shd w:fill="F4F6F8" w:val="clear"/>
        <w:spacing w:after="60" w:before="60"/>
        <w:ind w:left="360"/>
      </w:pPr>
      <w:r>
        <w:rPr>
          <w:rFonts w:ascii="Courier New" w:cs="Courier New" w:eastAsia="Courier New" w:hAnsi="Courier New"/>
          <w:color w:val="2B3A4F"/>
          <w:sz w:val="18"/>
          <w:szCs w:val="18"/>
        </w:rPr>
        <w:t xml:space="preserve">]);</w:t>
      </w:r>
    </w:p>
    <w:p>
      <w:pPr>
        <w:spacing w:after="80"/>
      </w:pPr>
    </w:p>
    <w:p>
      <w:r>
        <w:br w:type="page"/>
      </w:r>
    </w:p>
    <w:p>
      <w:pPr>
        <w:pStyle w:val="Heading1"/>
      </w:pPr>
      <w:r>
        <w:t xml:space="preserve">5. Completar el seed de base de datos</w:t>
      </w:r>
    </w:p>
    <w:p>
      <w:pPr>
        <w:spacing w:after="100"/>
      </w:pPr>
      <w:r>
        <w:rPr>
          <w:sz w:val="22"/>
          <w:szCs w:val="22"/>
        </w:rPr>
        <w:t xml:space="preserve">El seed actual crea usuarios básicos y un caso demo pero le faltan los datos mínimos para que la plataforma funcione: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Qué falta seedear</w:t>
            </w:r>
          </w:p>
        </w:tc>
        <w:tc>
          <w:tcPr>
            <w:tcW w:type="dxa" w:w="55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Por qué es necesario</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LOV items completos para todas las categorías</w:t>
            </w:r>
          </w:p>
        </w:tc>
        <w:tc>
          <w:tcPr>
            <w:tcW w:type="dxa" w:w="5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Sin esto, los selects del frontend no tienen opciones</w:t>
            </w:r>
          </w:p>
        </w:tc>
      </w:tr>
      <w:tr>
        <w:tc>
          <w:tcPr>
            <w:tcW w:type="dxa" w:w="3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SLA rules para los 8 módulos del workflow</w:t>
            </w:r>
          </w:p>
        </w:tc>
        <w:tc>
          <w:tcPr>
            <w:tcW w:type="dxa" w:w="55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Sin esto, el cron de SLA no sabe qué tiempos monitorear</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Casos de demo en diferentes estados del workflow</w:t>
            </w:r>
          </w:p>
        </w:tc>
        <w:tc>
          <w:tcPr>
            <w:tcW w:type="dxa" w:w="5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Para que el equipo pueda probar el flujo completo sin crear casos manualmente</w:t>
            </w:r>
          </w:p>
        </w:tc>
      </w:tr>
      <w:tr>
        <w:tc>
          <w:tcPr>
            <w:tcW w:type="dxa" w:w="3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Consultores de demo vinculados a usuarios</w:t>
            </w:r>
          </w:p>
        </w:tc>
        <w:tc>
          <w:tcPr>
            <w:tcW w:type="dxa" w:w="55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Para probar la bolsa, postulaciones y asignaciones</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ContractingItems seed para caso en PENDIENTE_CONTRATACION</w:t>
            </w:r>
          </w:p>
        </w:tc>
        <w:tc>
          <w:tcPr>
            <w:tcW w:type="dxa" w:w="5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Para probar el checklist T7A</w:t>
            </w:r>
          </w:p>
        </w:tc>
      </w:tr>
      <w:tr>
        <w:tc>
          <w:tcPr>
            <w:tcW w:type="dxa" w:w="3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Milestones e incidencias de demo</w:t>
            </w:r>
          </w:p>
        </w:tc>
        <w:tc>
          <w:tcPr>
            <w:tcW w:type="dxa" w:w="55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Para probar el módulo de ejecución</w:t>
            </w:r>
          </w:p>
        </w:tc>
      </w:tr>
    </w:tbl>
    <w:p>
      <w:pPr>
        <w:spacing w:after="80"/>
      </w:pPr>
    </w:p>
    <w:p>
      <w:pPr>
        <w:pStyle w:val="Heading1"/>
      </w:pPr>
      <w:r>
        <w:t xml:space="preserve">6. Archivos que faltan crear en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Archivo a crear</w:t>
            </w:r>
          </w:p>
        </w:tc>
        <w:tc>
          <w:tcPr>
            <w:tcW w:type="dxa" w:w="20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Módulo</w:t>
            </w:r>
          </w:p>
        </w:tc>
        <w:tc>
          <w:tcPr>
            <w:tcW w:type="dxa" w:w="41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Contenido</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src/cases/cases.service.ts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Cases</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Reemplazar esqueleto con lógica completa</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src/cases/cases.module.ts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Cases</w:t>
            </w:r>
          </w:p>
        </w:tc>
        <w:tc>
          <w:tcPr>
            <w:tcW w:type="dxa" w:w="4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Importar WorkflowModule, AuditModule, NotificationsModule</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src/classification/classification.controller.ts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Classification</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POST /cases/:id/classification</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src/classification/classification.service.ts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Classification</w:t>
            </w:r>
          </w:p>
        </w:tc>
        <w:tc>
          <w:tcPr>
            <w:tcW w:type="dxa" w:w="4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Lógica T2</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src/applications/applications.controller.ts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Applications</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GET /bolsa · POST /cases/:id/applications · POST /applications/:id/evaluate</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src/applications/applications.service.ts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Applications</w:t>
            </w:r>
          </w:p>
        </w:tc>
        <w:tc>
          <w:tcPr>
            <w:tcW w:type="dxa" w:w="4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Lógica T3C y T3D</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src/proposals/proposals.controller.ts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Proposals</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POST, PUT, review, authorize</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src/proposals/proposals.service.ts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Proposals</w:t>
            </w:r>
          </w:p>
        </w:tc>
        <w:tc>
          <w:tcPr>
            <w:tcW w:type="dxa" w:w="4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Lógica TP4 completa con versionamiento</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src/client-decisions/client-decisions.controller.ts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Client Decisions</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POST /cases/:id/decision</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src/client-decisions/client-decisions.service.ts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Client Decisions</w:t>
            </w:r>
          </w:p>
        </w:tc>
        <w:tc>
          <w:tcPr>
            <w:tcW w:type="dxa" w:w="4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Lógica TP6A-E</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src/contracting/contracting.controller.ts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Contracting</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Checklist T7A y T7B</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src/contracting/contracting.service.ts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Contracting</w:t>
            </w:r>
          </w:p>
        </w:tc>
        <w:tc>
          <w:tcPr>
            <w:tcW w:type="dxa" w:w="4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Lógica T7 con validación RF-070</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src/execution/execution.controller.ts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Execution</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Agenda, actividades, hitos, incidencias, entregables</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src/execution/execution.service.ts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Execution</w:t>
            </w:r>
          </w:p>
        </w:tc>
        <w:tc>
          <w:tcPr>
            <w:tcW w:type="dxa" w:w="4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Lógica T8A-H</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src/closure/closure.controller.ts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Closure</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T9A-H</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src/closure/closure.service.ts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Closure</w:t>
            </w:r>
          </w:p>
        </w:tc>
        <w:tc>
          <w:tcPr>
            <w:tcW w:type="dxa" w:w="4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Lógica de cierre con validación T9B</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src/companies/companies.controller.ts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Companies</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CRUD + validación duplicados</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src/companies/companies.service.ts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Companies</w:t>
            </w:r>
          </w:p>
        </w:tc>
        <w:tc>
          <w:tcPr>
            <w:tcW w:type="dxa" w:w="4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Lógica RF-001 a RF-006</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src/consultants/consultants.controller.ts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Consultants</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CRUD consultores</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src/consultants/consultants.service.ts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Consultants</w:t>
            </w:r>
          </w:p>
        </w:tc>
        <w:tc>
          <w:tcPr>
            <w:tcW w:type="dxa" w:w="4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Gestión de perfil consultor</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src/documents/documents.controller.ts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Documents</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Upload + listado por caso</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src/documents/documents.service.ts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Documents</w:t>
            </w:r>
          </w:p>
        </w:tc>
        <w:tc>
          <w:tcPr>
            <w:tcW w:type="dxa" w:w="4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Integración S3 con signed URLs</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src/notifications/notifications.service.ts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Notifications</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Envío via Resend con plantillas</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src/lov/lov.controller.ts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LOV</w:t>
            </w:r>
          </w:p>
        </w:tc>
        <w:tc>
          <w:tcPr>
            <w:tcW w:type="dxa" w:w="4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GET y admin de listas de valores</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src/lov/lov.service.ts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LOV</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CRUD LOV con validación de rol Admin</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src/pmo/pmo.controller.ts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PMO</w:t>
            </w:r>
          </w:p>
        </w:tc>
        <w:tc>
          <w:tcPr>
            <w:tcW w:type="dxa" w:w="4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KPIs, pipeline, reporte SLA</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src/pmo/pmo.service.ts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PMO</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Queries agregadas para dashboard</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src/auth/auth.controller.ts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Auth</w:t>
            </w:r>
          </w:p>
        </w:tc>
        <w:tc>
          <w:tcPr>
            <w:tcW w:type="dxa" w:w="4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Login, register, refresh, logout</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src/auth/auth.service.ts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Auth</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JWT, bcrypt, refresh tokens</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src/auth/jwt.strategy.ts</w:t>
            </w:r>
          </w:p>
        </w:tc>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Auth</w:t>
            </w:r>
          </w:p>
        </w:tc>
        <w:tc>
          <w:tcPr>
            <w:tcW w:type="dxa" w:w="4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JwtStrategy de Passport</w:t>
            </w:r>
          </w:p>
        </w:tc>
      </w:tr>
    </w:tbl>
    <w:p>
      <w:pPr>
        <w:spacing w:after="80"/>
      </w:pPr>
    </w:p>
    <w:p>
      <w:r>
        <w:br w:type="page"/>
      </w:r>
    </w:p>
    <w:p>
      <w:pPr>
        <w:pStyle w:val="Heading1"/>
      </w:pPr>
      <w:r>
        <w:t xml:space="preserve">7. Orden de implementación recomendado</w:t>
      </w:r>
    </w:p>
    <w:p>
      <w:pPr>
        <w:spacing w:after="100"/>
      </w:pPr>
      <w:r>
        <w:rPr>
          <w:sz w:val="22"/>
          <w:szCs w:val="22"/>
        </w:rPr>
        <w:t xml:space="preserve">Este es el orden óptimo para evitar dependencias bloqueantes entre módulos:</w:t>
      </w:r>
    </w:p>
    <w:p>
      <w:pPr>
        <w:spacing w:after="80"/>
      </w:pPr>
    </w:p>
    <w:p>
      <w:pPr>
        <w:pStyle w:val="Heading3"/>
      </w:pPr>
      <w:r>
        <w:t xml:space="preserve">Sprint 1 — Semanas 1-2</w:t>
      </w:r>
    </w:p>
    <w:p>
      <w:pPr>
        <w:pStyle w:val="ListParagraph"/>
        <w:numPr>
          <w:ilvl w:val="0"/>
          <w:numId w:val="3"/>
        </w:numPr>
      </w:pPr>
      <w:r>
        <w:rPr>
          <w:sz w:val="22"/>
          <w:szCs w:val="22"/>
        </w:rPr>
        <w:t xml:space="preserve">Auth completo: AuthController, AuthService, JwtStrategy, login/register/refresh</w:t>
      </w:r>
    </w:p>
    <w:p>
      <w:pPr>
        <w:pStyle w:val="ListParagraph"/>
        <w:numPr>
          <w:ilvl w:val="0"/>
          <w:numId w:val="3"/>
        </w:numPr>
      </w:pPr>
      <w:r>
        <w:rPr>
          <w:sz w:val="22"/>
          <w:szCs w:val="22"/>
        </w:rPr>
        <w:t xml:space="preserve">CasesService completo: reemplazar esqueleto, conectar WorkflowService, generar caseCode</w:t>
      </w:r>
    </w:p>
    <w:p>
      <w:pPr>
        <w:pStyle w:val="ListParagraph"/>
        <w:numPr>
          <w:ilvl w:val="0"/>
          <w:numId w:val="3"/>
        </w:numPr>
      </w:pPr>
      <w:r>
        <w:rPr>
          <w:sz w:val="22"/>
          <w:szCs w:val="22"/>
        </w:rPr>
        <w:t xml:space="preserve">CompaniesService: validación de duplicados RF-002/003</w:t>
      </w:r>
    </w:p>
    <w:p>
      <w:pPr>
        <w:pStyle w:val="ListParagraph"/>
        <w:numPr>
          <w:ilvl w:val="0"/>
          <w:numId w:val="3"/>
        </w:numPr>
      </w:pPr>
      <w:r>
        <w:rPr>
          <w:sz w:val="22"/>
          <w:szCs w:val="22"/>
        </w:rPr>
        <w:t xml:space="preserve">Seed completo: LOV items, SLA rules, casos demo en todos los estados, consultores demo</w:t>
      </w:r>
    </w:p>
    <w:p>
      <w:pPr>
        <w:pStyle w:val="ListParagraph"/>
        <w:numPr>
          <w:ilvl w:val="0"/>
          <w:numId w:val="3"/>
        </w:numPr>
      </w:pPr>
      <w:r>
        <w:rPr>
          <w:sz w:val="22"/>
          <w:szCs w:val="22"/>
        </w:rPr>
        <w:t xml:space="preserve">Aplicar @Roles() en todos los endpoints existentes</w:t>
      </w:r>
    </w:p>
    <w:p>
      <w:pPr>
        <w:spacing w:after="80"/>
      </w:pPr>
    </w:p>
    <w:p>
      <w:pPr>
        <w:pStyle w:val="Heading3"/>
      </w:pPr>
      <w:r>
        <w:t xml:space="preserve">Sprint 2 — Semanas 3-4</w:t>
      </w:r>
    </w:p>
    <w:p>
      <w:pPr>
        <w:pStyle w:val="ListParagraph"/>
        <w:numPr>
          <w:ilvl w:val="0"/>
          <w:numId w:val="3"/>
        </w:numPr>
      </w:pPr>
      <w:r>
        <w:rPr>
          <w:sz w:val="22"/>
          <w:szCs w:val="22"/>
        </w:rPr>
        <w:t xml:space="preserve">ClassificationService + Controller: T2, validación LOV, transición → CLASIFICADO</w:t>
      </w:r>
    </w:p>
    <w:p>
      <w:pPr>
        <w:pStyle w:val="ListParagraph"/>
        <w:numPr>
          <w:ilvl w:val="0"/>
          <w:numId w:val="3"/>
        </w:numPr>
      </w:pPr>
      <w:r>
        <w:rPr>
          <w:sz w:val="22"/>
          <w:szCs w:val="22"/>
        </w:rPr>
        <w:t xml:space="preserve">ApplicationsService + Controller: bolsa, T3C (postular), T3D (evaluar y asignar)</w:t>
      </w:r>
    </w:p>
    <w:p>
      <w:pPr>
        <w:pStyle w:val="ListParagraph"/>
        <w:numPr>
          <w:ilvl w:val="0"/>
          <w:numId w:val="3"/>
        </w:numPr>
      </w:pPr>
      <w:r>
        <w:rPr>
          <w:sz w:val="22"/>
          <w:szCs w:val="22"/>
        </w:rPr>
        <w:t xml:space="preserve">ConsultantsService + Controller: CRUD, filtros, reputationScore</w:t>
      </w:r>
    </w:p>
    <w:p>
      <w:pPr>
        <w:pStyle w:val="ListParagraph"/>
        <w:numPr>
          <w:ilvl w:val="0"/>
          <w:numId w:val="3"/>
        </w:numPr>
      </w:pPr>
      <w:r>
        <w:rPr>
          <w:sz w:val="22"/>
          <w:szCs w:val="22"/>
        </w:rPr>
        <w:t xml:space="preserve">LovService + Controller: GET por categoría, admin CRUD</w:t>
      </w:r>
    </w:p>
    <w:p>
      <w:pPr>
        <w:spacing w:after="80"/>
      </w:pPr>
    </w:p>
    <w:p>
      <w:pPr>
        <w:pStyle w:val="Heading3"/>
      </w:pPr>
      <w:r>
        <w:t xml:space="preserve">Sprint 3 — Semanas 5-6</w:t>
      </w:r>
    </w:p>
    <w:p>
      <w:pPr>
        <w:pStyle w:val="ListParagraph"/>
        <w:numPr>
          <w:ilvl w:val="0"/>
          <w:numId w:val="3"/>
        </w:numPr>
      </w:pPr>
      <w:r>
        <w:rPr>
          <w:sz w:val="22"/>
          <w:szCs w:val="22"/>
        </w:rPr>
        <w:t xml:space="preserve">ProposalsService + Controller: TP4C, versionamiento, TP4H, autorización de envío</w:t>
      </w:r>
    </w:p>
    <w:p>
      <w:pPr>
        <w:pStyle w:val="ListParagraph"/>
        <w:numPr>
          <w:ilvl w:val="0"/>
          <w:numId w:val="3"/>
        </w:numPr>
      </w:pPr>
      <w:r>
        <w:rPr>
          <w:sz w:val="22"/>
          <w:szCs w:val="22"/>
        </w:rPr>
        <w:t xml:space="preserve">ClientDecisionsService + Controller: TP6A-E, ciclo de ajustes</w:t>
      </w:r>
    </w:p>
    <w:p>
      <w:pPr>
        <w:pStyle w:val="ListParagraph"/>
        <w:numPr>
          <w:ilvl w:val="0"/>
          <w:numId w:val="3"/>
        </w:numPr>
      </w:pPr>
      <w:r>
        <w:rPr>
          <w:sz w:val="22"/>
          <w:szCs w:val="22"/>
        </w:rPr>
        <w:t xml:space="preserve">ContractingService + Controller: T7A checklist, T7B marco, validación RF-070</w:t>
      </w:r>
    </w:p>
    <w:p>
      <w:pPr>
        <w:spacing w:after="80"/>
      </w:pPr>
    </w:p>
    <w:p>
      <w:pPr>
        <w:pStyle w:val="Heading3"/>
      </w:pPr>
      <w:r>
        <w:t xml:space="preserve">Sprint 4 — Semanas 7-8</w:t>
      </w:r>
    </w:p>
    <w:p>
      <w:pPr>
        <w:pStyle w:val="ListParagraph"/>
        <w:numPr>
          <w:ilvl w:val="0"/>
          <w:numId w:val="3"/>
        </w:numPr>
      </w:pPr>
      <w:r>
        <w:rPr>
          <w:sz w:val="22"/>
          <w:szCs w:val="22"/>
        </w:rPr>
        <w:t xml:space="preserve">ExecutionService + Controller: T8A-H, agenda, actividades, hitos, incidencias, entregables</w:t>
      </w:r>
    </w:p>
    <w:p>
      <w:pPr>
        <w:pStyle w:val="ListParagraph"/>
        <w:numPr>
          <w:ilvl w:val="0"/>
          <w:numId w:val="3"/>
        </w:numPr>
      </w:pPr>
      <w:r>
        <w:rPr>
          <w:sz w:val="22"/>
          <w:szCs w:val="22"/>
        </w:rPr>
        <w:t xml:space="preserve">ClosureService + Controller: T9A-H, validación T9B, evaluaciones</w:t>
      </w:r>
    </w:p>
    <w:p>
      <w:pPr>
        <w:pStyle w:val="ListParagraph"/>
        <w:numPr>
          <w:ilvl w:val="0"/>
          <w:numId w:val="3"/>
        </w:numPr>
      </w:pPr>
      <w:r>
        <w:rPr>
          <w:sz w:val="22"/>
          <w:szCs w:val="22"/>
        </w:rPr>
        <w:t xml:space="preserve">DocumentsService: integración S3 con signed URLs</w:t>
      </w:r>
    </w:p>
    <w:p>
      <w:pPr>
        <w:pStyle w:val="ListParagraph"/>
        <w:numPr>
          <w:ilvl w:val="0"/>
          <w:numId w:val="3"/>
        </w:numPr>
      </w:pPr>
      <w:r>
        <w:rPr>
          <w:sz w:val="22"/>
          <w:szCs w:val="22"/>
        </w:rPr>
        <w:t xml:space="preserve">NotificationsService: Resend, plantillas por evento, registro en BD</w:t>
      </w:r>
    </w:p>
    <w:p>
      <w:pPr>
        <w:pStyle w:val="ListParagraph"/>
        <w:numPr>
          <w:ilvl w:val="0"/>
          <w:numId w:val="3"/>
        </w:numPr>
      </w:pPr>
      <w:r>
        <w:rPr>
          <w:sz w:val="22"/>
          <w:szCs w:val="22"/>
        </w:rPr>
        <w:t xml:space="preserve">SlaService completo: conectar al workflow, endpoints de gestión</w:t>
      </w:r>
    </w:p>
    <w:p>
      <w:pPr>
        <w:pStyle w:val="ListParagraph"/>
        <w:numPr>
          <w:ilvl w:val="0"/>
          <w:numId w:val="3"/>
        </w:numPr>
      </w:pPr>
      <w:r>
        <w:rPr>
          <w:sz w:val="22"/>
          <w:szCs w:val="22"/>
        </w:rPr>
        <w:t xml:space="preserve">PmoService + Controller: KPIs, pipeline, dashboard Advisory</w:t>
      </w:r>
    </w:p>
    <w:p>
      <w:pPr>
        <w:spacing w:after="80"/>
      </w:pPr>
    </w:p>
    <w:p>
      <w:pPr>
        <w:pStyle w:val="Heading1"/>
      </w:pPr>
      <w:r>
        <w:t xml:space="preserve">8. Qué queda para Fase 2 (no es prioridad MVP)</w:t>
      </w:r>
    </w:p>
    <w:p>
      <w:pPr>
        <w:pStyle w:val="ListParagraph"/>
        <w:numPr>
          <w:ilvl w:val="0"/>
          <w:numId w:val="2"/>
        </w:numPr>
      </w:pPr>
      <w:r>
        <w:rPr>
          <w:sz w:val="22"/>
          <w:szCs w:val="22"/>
        </w:rPr>
        <w:t xml:space="preserve">Peer review avanzado: módulo completo con ConsultorRevisor, evaluación estructurada y flujo de aprobación</w:t>
      </w:r>
    </w:p>
    <w:p>
      <w:pPr>
        <w:pStyle w:val="ListParagraph"/>
        <w:numPr>
          <w:ilvl w:val="0"/>
          <w:numId w:val="2"/>
        </w:numPr>
      </w:pPr>
      <w:r>
        <w:rPr>
          <w:sz w:val="22"/>
          <w:szCs w:val="22"/>
        </w:rPr>
        <w:t xml:space="preserve">Firma electrónica: integración con DocuSign o firma.co para documentos contractuales</w:t>
      </w:r>
    </w:p>
    <w:p>
      <w:pPr>
        <w:pStyle w:val="ListParagraph"/>
        <w:numPr>
          <w:ilvl w:val="0"/>
          <w:numId w:val="2"/>
        </w:numPr>
      </w:pPr>
      <w:r>
        <w:rPr>
          <w:sz w:val="22"/>
          <w:szCs w:val="22"/>
        </w:rPr>
        <w:t xml:space="preserve">WhatsApp API: notificaciones vía Meta WhatsApp Business API (Resend cubre email en MVP)</w:t>
      </w:r>
    </w:p>
    <w:p>
      <w:pPr>
        <w:pStyle w:val="ListParagraph"/>
        <w:numPr>
          <w:ilvl w:val="0"/>
          <w:numId w:val="2"/>
        </w:numPr>
      </w:pPr>
      <w:r>
        <w:rPr>
          <w:sz w:val="22"/>
          <w:szCs w:val="22"/>
        </w:rPr>
        <w:t xml:space="preserve">Videollamadas integradas: Daily.co o Zoom SDK (en MVP se usan links de Google Meet)</w:t>
      </w:r>
    </w:p>
    <w:p>
      <w:pPr>
        <w:pStyle w:val="ListParagraph"/>
        <w:numPr>
          <w:ilvl w:val="0"/>
          <w:numId w:val="2"/>
        </w:numPr>
      </w:pPr>
      <w:r>
        <w:rPr>
          <w:sz w:val="22"/>
          <w:szCs w:val="22"/>
        </w:rPr>
        <w:t xml:space="preserve">Dashboard BI avanzado: analítica, predicciones, tendencias por sector/área/complejidad</w:t>
      </w:r>
    </w:p>
    <w:p>
      <w:pPr>
        <w:pStyle w:val="ListParagraph"/>
        <w:numPr>
          <w:ilvl w:val="0"/>
          <w:numId w:val="2"/>
        </w:numPr>
      </w:pPr>
      <w:r>
        <w:rPr>
          <w:sz w:val="22"/>
          <w:szCs w:val="22"/>
        </w:rPr>
        <w:t xml:space="preserve">Reputación de consultores: sistema de scoring público basado en evaluaciones T9H acumuladas</w:t>
      </w:r>
    </w:p>
    <w:p>
      <w:pPr>
        <w:pStyle w:val="ListParagraph"/>
        <w:numPr>
          <w:ilvl w:val="0"/>
          <w:numId w:val="2"/>
        </w:numPr>
      </w:pPr>
      <w:r>
        <w:rPr>
          <w:sz w:val="22"/>
          <w:szCs w:val="22"/>
        </w:rPr>
        <w:t xml:space="preserve">Integraciones ERP/CRM: webhooks o conectores con sistemas externos de la mipyme</w:t>
      </w:r>
    </w:p>
    <w:p>
      <w:pPr>
        <w:pStyle w:val="ListParagraph"/>
        <w:numPr>
          <w:ilvl w:val="0"/>
          <w:numId w:val="2"/>
        </w:numPr>
      </w:pPr>
      <w:r>
        <w:rPr>
          <w:sz w:val="22"/>
          <w:szCs w:val="22"/>
        </w:rPr>
        <w:t xml:space="preserve">IA — matching inteligente: sugerir consultores según especialidad, complejidad y historial</w:t>
      </w:r>
    </w:p>
    <w:p>
      <w:pPr>
        <w:pStyle w:val="ListParagraph"/>
        <w:numPr>
          <w:ilvl w:val="0"/>
          <w:numId w:val="2"/>
        </w:numPr>
      </w:pPr>
      <w:r>
        <w:rPr>
          <w:sz w:val="22"/>
          <w:szCs w:val="22"/>
        </w:rPr>
        <w:t xml:space="preserve">Mobile app: React Native o Progressive Web App optimizada</w:t>
      </w:r>
    </w:p>
    <w:p>
      <w:pPr>
        <w:pStyle w:val="ListParagraph"/>
        <w:numPr>
          <w:ilvl w:val="0"/>
          <w:numId w:val="2"/>
        </w:numPr>
      </w:pPr>
      <w:r>
        <w:rPr>
          <w:sz w:val="22"/>
          <w:szCs w:val="22"/>
        </w:rPr>
        <w:t xml:space="preserve">Multi-tenancy: si el modelo de 911MiPyme crece a múltiples franquicias o alianzas</w:t>
      </w:r>
    </w:p>
    <w:p>
      <w:pPr>
        <w:spacing w:after="80"/>
      </w:pPr>
    </w:p>
    <w:p>
      <w:r>
        <w:br w:type="page"/>
      </w:r>
    </w:p>
    <w:p>
      <w:pPr>
        <w:pStyle w:val="Heading1"/>
      </w:pPr>
      <w:r>
        <w:t xml:space="preserve">Resumen ejecutivo de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color w:val="1F3A5F"/>
                <w:sz w:val="21"/>
                <w:szCs w:val="21"/>
              </w:rPr>
              <w:t xml:space="preserve">El frontend está 100% completo y funcional. La base de datos (schema + migration) está lista. El motor de workflow tiene la lógica correcta pero está desconectado. Lo que falta es implementar los 15 módulos del backend con su lógica real, conectar el WorkflowService al CasesService, y completar el seed.</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000"/>
      </w:tblGrid>
      <w:tr>
        <w:tc>
          <w:tcPr>
            <w:tcW w:type="dxa" w:w="32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Área</w:t>
            </w:r>
          </w:p>
        </w:tc>
        <w:tc>
          <w:tcPr>
            <w:tcW w:type="dxa" w:w="22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Esfuerzo estimado</w:t>
            </w:r>
          </w:p>
        </w:tc>
        <w:tc>
          <w:tcPr>
            <w:tcW w:type="dxa" w:w="40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20"/>
                <w:szCs w:val="20"/>
              </w:rPr>
              <w:t xml:space="preserve">Impacto si no se hace</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Cases Service completo + conexión workflow</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2-3 días</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CRÍTICO: las reglas de bloqueo no funcionan</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Auth completo (login, JWT, refresh)</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2 días</w:t>
            </w:r>
          </w:p>
        </w:tc>
        <w:tc>
          <w:tcPr>
            <w:tcW w:type="dxa" w:w="4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CRÍTICO: no hay autenticación real</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Classification + Applications + Proposals</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1 semana</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Alto: el flujo principal no funciona</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Client Decisions + Contracting</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4-5 días</w:t>
            </w:r>
          </w:p>
        </w:tc>
        <w:tc>
          <w:tcPr>
            <w:tcW w:type="dxa" w:w="4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Alto: no se puede cerrar contratos</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Execution + Closure</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1 semana</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Alto: no se puede ejecutar ni cerrar casos</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Documents (S3) + Notifications (Resend)</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3-4 días</w:t>
            </w:r>
          </w:p>
        </w:tc>
        <w:tc>
          <w:tcPr>
            <w:tcW w:type="dxa" w:w="4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Medio: funcionalidades de soporte</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LOV + PMO + SLA completo</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3 días</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20"/>
                <w:szCs w:val="20"/>
              </w:rPr>
              <w:t xml:space="preserve">Medio: dashboard y gobierno de datos</w:t>
            </w:r>
          </w:p>
        </w:tc>
      </w:tr>
      <w:tr>
        <w:tc>
          <w:tcPr>
            <w:tcW w:type="dxa" w:w="3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Seed completo</w:t>
            </w:r>
          </w:p>
        </w:tc>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1 día</w:t>
            </w:r>
          </w:p>
        </w:tc>
        <w:tc>
          <w:tcPr>
            <w:tcW w:type="dxa" w:w="4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r>
              <w:rPr>
                <w:sz w:val="20"/>
                <w:szCs w:val="20"/>
              </w:rPr>
              <w:t xml:space="preserve">Alto: sin datos la plataforma no se puede probar</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8"/>
        <w:szCs w:val="18"/>
      </w:rPr>
      <w:t xml:space="preserve">Página </w:t>
    </w:r>
    <w:r>
      <w:rPr>
        <w:color w:val="AAAAAA"/>
        <w:sz w:val="18"/>
        <w:szCs w:val="18"/>
      </w:rPr>
      <w:fldChar w:fldCharType="begin"/>
      <w:instrText xml:space="preserve">PAGE</w:instrText>
      <w:fldChar w:fldCharType="separate"/>
      <w:fldChar w:fldCharType="end"/>
    </w:r>
    <w:r>
      <w:rPr>
        <w:color w:val="AAAAAA"/>
        <w:sz w:val="18"/>
        <w:szCs w:val="18"/>
      </w:rPr>
      <w:t xml:space="preserve"> de </w:t>
    </w:r>
    <w:r>
      <w:rPr>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99999"/>
        <w:sz w:val="16"/>
        <w:szCs w:val="16"/>
      </w:rPr>
      <w:t xml:space="preserve">NODUS · Pendientes de Ingeniería · 911MiPyme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3A5F"/>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2E5B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2026-06-30T17:28:31.014Z</dcterms:created>
  <dcterms:modified xsi:type="dcterms:W3CDTF">2026-06-30T17:28:31.032Z</dcterms:modified>
</cp:coreProperties>
</file>

<file path=docProps/custom.xml><?xml version="1.0" encoding="utf-8"?>
<Properties xmlns="http://schemas.openxmlformats.org/officeDocument/2006/custom-properties" xmlns:vt="http://schemas.openxmlformats.org/officeDocument/2006/docPropsVTypes"/>
</file>