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  <w:r>
        <w:rPr>
          <w:rFonts w:hint="eastAsia"/>
        </w:rPr>
        <w:t>简历</w:t>
      </w:r>
    </w:p>
    <w:tbl>
      <w:tblPr>
        <w:tblStyle w:val="9"/>
        <w:tblW w:w="8969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276"/>
        <w:gridCol w:w="649"/>
        <w:gridCol w:w="567"/>
        <w:gridCol w:w="1701"/>
        <w:gridCol w:w="3534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242" w:type="dxa"/>
            <w:tcBorders>
              <w:right w:val="single" w:color="auto" w:sz="4" w:space="0"/>
            </w:tcBorders>
            <w:vAlign w:val="center"/>
          </w:tcPr>
          <w:p>
            <w:r>
              <w:br w:type="page"/>
            </w:r>
            <w:r>
              <w:t>姓  名</w:t>
            </w:r>
          </w:p>
        </w:tc>
        <w:tc>
          <w:tcPr>
            <w:tcW w:w="12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党未福</w:t>
            </w:r>
          </w:p>
        </w:tc>
        <w:tc>
          <w:tcPr>
            <w:tcW w:w="64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  <w:p>
            <w:r>
              <w:rPr>
                <w:rFonts w:hint="eastAsia"/>
              </w:rPr>
              <w:t>性别</w:t>
            </w:r>
          </w:p>
          <w:p/>
        </w:tc>
        <w:tc>
          <w:tcPr>
            <w:tcW w:w="567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男</w:t>
            </w:r>
          </w:p>
        </w:tc>
        <w:tc>
          <w:tcPr>
            <w:tcW w:w="1701" w:type="dxa"/>
            <w:vAlign w:val="center"/>
          </w:tcPr>
          <w:p>
            <w:r>
              <w:rPr>
                <w:rFonts w:hint="eastAsia"/>
              </w:rPr>
              <w:t>出生日期</w:t>
            </w:r>
          </w:p>
        </w:tc>
        <w:tc>
          <w:tcPr>
            <w:tcW w:w="3534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1995.04.08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242" w:type="dxa"/>
            <w:tcBorders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手机号码</w:t>
            </w:r>
          </w:p>
        </w:tc>
        <w:tc>
          <w:tcPr>
            <w:tcW w:w="2492" w:type="dxa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17319122827</w:t>
            </w:r>
          </w:p>
        </w:tc>
        <w:tc>
          <w:tcPr>
            <w:tcW w:w="1701" w:type="dxa"/>
            <w:vAlign w:val="center"/>
          </w:tcPr>
          <w:p>
            <w:r>
              <w:rPr>
                <w:rFonts w:hint="eastAsia"/>
              </w:rPr>
              <w:t>邮箱</w:t>
            </w:r>
          </w:p>
        </w:tc>
        <w:tc>
          <w:tcPr>
            <w:tcW w:w="3534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"mailto:m13886933623@163.com"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lang w:val="en-US" w:eastAsia="zh-CN"/>
              </w:rPr>
              <w:t>m13886933623@163.com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8" w:hRule="atLeast"/>
        </w:trPr>
        <w:tc>
          <w:tcPr>
            <w:tcW w:w="1242" w:type="dxa"/>
            <w:tcBorders>
              <w:right w:val="single" w:color="auto" w:sz="4" w:space="0"/>
            </w:tcBorders>
            <w:vAlign w:val="center"/>
          </w:tcPr>
          <w:p>
            <w:r>
              <w:t>教育背景</w:t>
            </w:r>
          </w:p>
        </w:tc>
        <w:tc>
          <w:tcPr>
            <w:tcW w:w="7727" w:type="dxa"/>
            <w:gridSpan w:val="5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 w:ascii="宋体" w:hAnsi="宋体"/>
                <w:szCs w:val="21"/>
                <w:lang w:val="en-US" w:eastAsia="zh-CN"/>
              </w:rPr>
              <w:t>2013</w:t>
            </w:r>
            <w:r>
              <w:rPr>
                <w:rFonts w:hint="eastAsia"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szCs w:val="21"/>
              </w:rPr>
              <w:t>9～20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17</w:t>
            </w:r>
            <w:r>
              <w:rPr>
                <w:rFonts w:hint="eastAsia"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szCs w:val="21"/>
              </w:rPr>
              <w:t xml:space="preserve">7 </w:t>
            </w: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荆楚理工学院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应用物理学</w:t>
            </w:r>
            <w:r>
              <w:rPr>
                <w:rFonts w:hint="eastAsia" w:ascii="宋体" w:hAnsi="宋体"/>
                <w:szCs w:val="21"/>
              </w:rPr>
              <w:t xml:space="preserve">   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本科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8969" w:type="dxa"/>
            <w:gridSpan w:val="6"/>
            <w:vAlign w:val="center"/>
          </w:tcPr>
          <w:p>
            <w:r>
              <w:t>培训与认证：</w:t>
            </w: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参加职业技能培训。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8" w:hRule="atLeast"/>
        </w:trPr>
        <w:tc>
          <w:tcPr>
            <w:tcW w:w="1242" w:type="dxa"/>
            <w:tcBorders>
              <w:right w:val="single" w:color="auto" w:sz="4" w:space="0"/>
            </w:tcBorders>
            <w:vAlign w:val="center"/>
          </w:tcPr>
          <w:p>
            <w:r>
              <w:t>工作年限</w:t>
            </w:r>
          </w:p>
        </w:tc>
        <w:tc>
          <w:tcPr>
            <w:tcW w:w="7727" w:type="dxa"/>
            <w:gridSpan w:val="5"/>
            <w:tcBorders>
              <w:left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1.5年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6" w:hRule="atLeast"/>
        </w:trPr>
        <w:tc>
          <w:tcPr>
            <w:tcW w:w="8969" w:type="dxa"/>
            <w:gridSpan w:val="6"/>
            <w:tcBorders>
              <w:top w:val="single" w:color="auto" w:sz="6" w:space="0"/>
              <w:bottom w:val="single" w:color="auto" w:sz="4" w:space="0"/>
            </w:tcBorders>
            <w:vAlign w:val="center"/>
          </w:tcPr>
          <w:p>
            <w:pPr>
              <w:tabs>
                <w:tab w:val="left" w:pos="2088"/>
                <w:tab w:val="left" w:pos="2988"/>
              </w:tabs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t>主要工作经历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 w:ascii="宋体" w:hAnsi="宋体"/>
                <w:szCs w:val="21"/>
              </w:rPr>
              <w:t>20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18</w:t>
            </w:r>
            <w:r>
              <w:rPr>
                <w:rFonts w:hint="eastAsia"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08</w:t>
            </w:r>
            <w:r>
              <w:rPr>
                <w:rFonts w:hint="eastAsia" w:ascii="宋体" w:hAnsi="宋体"/>
                <w:szCs w:val="21"/>
              </w:rPr>
              <w:t>～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至今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  <w:lang w:eastAsia="zh-CN"/>
              </w:rPr>
              <w:t>。</w:t>
            </w:r>
          </w:p>
          <w:p>
            <w:pPr>
              <w:tabs>
                <w:tab w:val="left" w:pos="2088"/>
                <w:tab w:val="left" w:pos="2988"/>
              </w:tabs>
              <w:ind w:firstLine="422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公司：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北京雷铭置信科技有限</w:t>
            </w:r>
            <w:r>
              <w:rPr>
                <w:rFonts w:hint="eastAsia" w:ascii="宋体" w:hAnsi="宋体"/>
                <w:szCs w:val="21"/>
              </w:rPr>
              <w:t>公司</w:t>
            </w:r>
          </w:p>
          <w:p>
            <w:pPr>
              <w:tabs>
                <w:tab w:val="left" w:pos="1560"/>
                <w:tab w:val="left" w:pos="2988"/>
              </w:tabs>
              <w:ind w:firstLine="422" w:firstLineChars="200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</w:rPr>
              <w:t>职位：</w:t>
            </w: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Java后台开发</w:t>
            </w:r>
          </w:p>
          <w:p>
            <w:pPr>
              <w:ind w:firstLine="422" w:firstLineChars="200"/>
              <w:jc w:val="left"/>
            </w:pPr>
            <w:r>
              <w:rPr>
                <w:rFonts w:hint="eastAsia" w:ascii="宋体" w:hAnsi="宋体"/>
                <w:b/>
                <w:szCs w:val="21"/>
              </w:rPr>
              <w:t>职责：负责项目业务功能的开发。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969" w:type="dxa"/>
            <w:gridSpan w:val="6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default" w:asciiTheme="minorEastAsia" w:hAnsiTheme="minorEastAsia" w:eastAsiaTheme="minorEastAsia"/>
                <w:b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项目名称</w:t>
            </w:r>
            <w:r>
              <w:rPr>
                <w:rFonts w:hint="eastAsia" w:asciiTheme="minorEastAsia" w:hAnsiTheme="minorEastAsia" w:eastAsiaTheme="minorEastAsia"/>
                <w:b/>
                <w:szCs w:val="21"/>
                <w:lang w:eastAsia="zh-CN"/>
              </w:rPr>
              <w:t>：</w:t>
            </w: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国家军民融合公共服务平台(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"http://jmjh.miit.gov.cn/"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http://jmjh.miit.gov.cn/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)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项目周期：</w:t>
            </w:r>
            <w:r>
              <w:rPr>
                <w:rFonts w:hint="eastAsia" w:ascii="宋体" w:hAnsi="宋体"/>
                <w:szCs w:val="21"/>
              </w:rPr>
              <w:t>201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/>
                <w:szCs w:val="21"/>
              </w:rPr>
              <w:t>.0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/>
                <w:szCs w:val="21"/>
              </w:rPr>
              <w:t>～201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</w:p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主要职责：</w:t>
            </w:r>
          </w:p>
          <w:p>
            <w:pPr>
              <w:numPr>
                <w:ilvl w:val="0"/>
                <w:numId w:val="1"/>
              </w:numPr>
              <w:tabs>
                <w:tab w:val="left" w:pos="2088"/>
                <w:tab w:val="left" w:pos="2988"/>
              </w:tabs>
              <w:ind w:left="421" w:leftChars="0" w:firstLine="0" w:firstLineChars="0"/>
              <w:jc w:val="left"/>
              <w:rPr>
                <w:rFonts w:hint="eastAsia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负责数据迁移相关接口开发。</w:t>
            </w:r>
          </w:p>
          <w:p>
            <w:pPr>
              <w:numPr>
                <w:ilvl w:val="0"/>
                <w:numId w:val="1"/>
              </w:numPr>
              <w:tabs>
                <w:tab w:val="left" w:pos="2088"/>
                <w:tab w:val="left" w:pos="2988"/>
              </w:tabs>
              <w:ind w:left="421" w:leftChars="0" w:firstLine="0" w:firstLineChars="0"/>
              <w:jc w:val="left"/>
              <w:rPr>
                <w:rFonts w:hint="default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SpringMVC整合Redis，并搭建Redis集群。</w:t>
            </w:r>
          </w:p>
          <w:p>
            <w:pPr>
              <w:numPr>
                <w:ilvl w:val="0"/>
                <w:numId w:val="1"/>
              </w:numPr>
              <w:tabs>
                <w:tab w:val="left" w:pos="2088"/>
                <w:tab w:val="left" w:pos="2988"/>
              </w:tabs>
              <w:ind w:left="421" w:leftChars="0" w:firstLine="0" w:firstLineChars="0"/>
              <w:jc w:val="left"/>
              <w:rPr>
                <w:rFonts w:hint="default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基于Shiro + CAS 实现单点登录服务</w:t>
            </w:r>
          </w:p>
          <w:p>
            <w:pPr>
              <w:numPr>
                <w:ilvl w:val="0"/>
                <w:numId w:val="1"/>
              </w:numPr>
              <w:tabs>
                <w:tab w:val="left" w:pos="2088"/>
                <w:tab w:val="left" w:pos="2988"/>
              </w:tabs>
              <w:ind w:left="421" w:leftChars="0" w:firstLine="0" w:firstLineChars="0"/>
              <w:jc w:val="left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负责部分业务功能开发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产品简述：</w:t>
            </w:r>
          </w:p>
          <w:p>
            <w:pPr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 xml:space="preserve">    国家军民融合公共服务平台，顾名思义，是一个集公告、政策法规、技术、产品、融资、采购等信息发布，军民服务对接的一个平台。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0" w:hRule="atLeast"/>
        </w:trPr>
        <w:tc>
          <w:tcPr>
            <w:tcW w:w="8969" w:type="dxa"/>
            <w:gridSpan w:val="6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default" w:asciiTheme="minorEastAsia" w:hAnsiTheme="minorEastAsia" w:eastAsiaTheme="minorEastAsia"/>
                <w:b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项目名称</w:t>
            </w:r>
            <w:r>
              <w:rPr>
                <w:rFonts w:hint="eastAsia" w:asciiTheme="minorEastAsia" w:hAnsiTheme="minorEastAsia" w:eastAsiaTheme="minorEastAsia"/>
                <w:b/>
                <w:szCs w:val="21"/>
                <w:lang w:eastAsia="zh-CN"/>
              </w:rPr>
              <w:t>：</w:t>
            </w: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全军武器装备采购信息网(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"http://www.weain.mil.cn/"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http://www.weain.mil.cn/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)</w:t>
            </w:r>
          </w:p>
          <w:p>
            <w:pPr>
              <w:jc w:val="left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项目周期：</w:t>
            </w:r>
            <w:r>
              <w:rPr>
                <w:rFonts w:hint="eastAsia" w:ascii="宋体" w:hAnsi="宋体"/>
                <w:szCs w:val="21"/>
              </w:rPr>
              <w:t>20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19</w:t>
            </w:r>
            <w:r>
              <w:rPr>
                <w:rFonts w:hint="eastAsia"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06</w:t>
            </w:r>
            <w:r>
              <w:rPr>
                <w:rFonts w:hint="eastAsia" w:ascii="宋体" w:hAnsi="宋体"/>
                <w:szCs w:val="21"/>
              </w:rPr>
              <w:t>～20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19</w:t>
            </w:r>
            <w:r>
              <w:rPr>
                <w:rFonts w:hint="eastAsia"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12</w:t>
            </w:r>
          </w:p>
          <w:p>
            <w:pPr>
              <w:ind w:left="420" w:hanging="420" w:hangingChars="20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主要职责：</w:t>
            </w:r>
            <w:r>
              <w:rPr>
                <w:rFonts w:hint="eastAsia" w:ascii="宋体" w:hAnsi="宋体"/>
                <w:b/>
                <w:bCs w:val="0"/>
                <w:szCs w:val="21"/>
                <w:lang w:val="en-US" w:eastAsia="zh-CN"/>
              </w:rPr>
              <w:t>负责需求发布模块前后台相关业务功能的开发，其中包括基于FreeMarker技术实现的静态页的发布功能、基于Shiro实现的权限控制。</w:t>
            </w:r>
          </w:p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产品简述：</w:t>
            </w:r>
          </w:p>
          <w:p>
            <w:pPr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 xml:space="preserve">    全军武器装备采购信息网是一个集要闻动态、公告、需求、装备采购等信息发布，企事业单位、军工等单位之间物资采购对接平台。</w:t>
            </w:r>
          </w:p>
          <w:p>
            <w:pPr>
              <w:spacing w:line="360" w:lineRule="auto"/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0" w:hRule="atLeast"/>
        </w:trPr>
        <w:tc>
          <w:tcPr>
            <w:tcW w:w="8969" w:type="dxa"/>
            <w:gridSpan w:val="6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专业技能：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left="42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熟练应用Spring 、SpringMVC 、SpringBoot 。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left="42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熟练应用Shiro 、Mybatis 、Mybatis Plus 、Hibernate 。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left="42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熟练应用JavaScript 、HTML 、CSS 。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left="42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熟练应用Redis、Solr、Nginx、RestFul。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left="42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熟练应用MySQL、Oracle、达梦数据库（国产）。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left="42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掌握FreeMarker 、Vue 、Struts2 、JSP 、Servlet 、XML、HTTP、CAS 4.2。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left="420" w:leftChars="0"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lang w:val="en-US" w:eastAsia="zh-CN"/>
              </w:rPr>
              <w:t>了解SpringCloud、Zookeeper、ActiveMq、RabbitMq、MongoDB、ElasticSearch。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人员简历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3FC17F"/>
    <w:multiLevelType w:val="singleLevel"/>
    <w:tmpl w:val="F73FC17F"/>
    <w:lvl w:ilvl="0" w:tentative="0">
      <w:start w:val="1"/>
      <w:numFmt w:val="decimal"/>
      <w:suff w:val="nothing"/>
      <w:lvlText w:val="%1、"/>
      <w:lvlJc w:val="left"/>
      <w:pPr>
        <w:ind w:left="420" w:firstLine="0"/>
      </w:pPr>
    </w:lvl>
  </w:abstractNum>
  <w:abstractNum w:abstractNumId="1">
    <w:nsid w:val="FE8EA997"/>
    <w:multiLevelType w:val="singleLevel"/>
    <w:tmpl w:val="FE8EA997"/>
    <w:lvl w:ilvl="0" w:tentative="0">
      <w:start w:val="1"/>
      <w:numFmt w:val="decimal"/>
      <w:suff w:val="nothing"/>
      <w:lvlText w:val="%1、"/>
      <w:lvlJc w:val="left"/>
      <w:pPr>
        <w:ind w:left="421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35A"/>
    <w:rsid w:val="00003EE7"/>
    <w:rsid w:val="00055A75"/>
    <w:rsid w:val="00056FA2"/>
    <w:rsid w:val="00076A50"/>
    <w:rsid w:val="000A23B8"/>
    <w:rsid w:val="000B6DC3"/>
    <w:rsid w:val="000E3716"/>
    <w:rsid w:val="000F0007"/>
    <w:rsid w:val="000F2FBE"/>
    <w:rsid w:val="000F330F"/>
    <w:rsid w:val="00101738"/>
    <w:rsid w:val="001205D2"/>
    <w:rsid w:val="001236CE"/>
    <w:rsid w:val="001242ED"/>
    <w:rsid w:val="00135111"/>
    <w:rsid w:val="00135AC3"/>
    <w:rsid w:val="00163A9D"/>
    <w:rsid w:val="001A0032"/>
    <w:rsid w:val="001B2E7A"/>
    <w:rsid w:val="001F5BEA"/>
    <w:rsid w:val="001F7571"/>
    <w:rsid w:val="0020253E"/>
    <w:rsid w:val="00202778"/>
    <w:rsid w:val="00227AEE"/>
    <w:rsid w:val="0024180F"/>
    <w:rsid w:val="002620AB"/>
    <w:rsid w:val="002659CE"/>
    <w:rsid w:val="002775FB"/>
    <w:rsid w:val="002A0DE6"/>
    <w:rsid w:val="002B1222"/>
    <w:rsid w:val="002C588E"/>
    <w:rsid w:val="00302158"/>
    <w:rsid w:val="00307265"/>
    <w:rsid w:val="00314E20"/>
    <w:rsid w:val="00317906"/>
    <w:rsid w:val="00332B3C"/>
    <w:rsid w:val="00344BD5"/>
    <w:rsid w:val="00357587"/>
    <w:rsid w:val="00371D06"/>
    <w:rsid w:val="00374E52"/>
    <w:rsid w:val="0037671D"/>
    <w:rsid w:val="00383CF2"/>
    <w:rsid w:val="00386FD6"/>
    <w:rsid w:val="00390C79"/>
    <w:rsid w:val="003A0BCB"/>
    <w:rsid w:val="003D73D0"/>
    <w:rsid w:val="003E6DC8"/>
    <w:rsid w:val="00400669"/>
    <w:rsid w:val="00410602"/>
    <w:rsid w:val="00431CE3"/>
    <w:rsid w:val="00437A10"/>
    <w:rsid w:val="0044016E"/>
    <w:rsid w:val="00447C80"/>
    <w:rsid w:val="00454CD5"/>
    <w:rsid w:val="00457A50"/>
    <w:rsid w:val="00463E3B"/>
    <w:rsid w:val="004776DA"/>
    <w:rsid w:val="00490F6D"/>
    <w:rsid w:val="004A1E5C"/>
    <w:rsid w:val="004A706E"/>
    <w:rsid w:val="004C0AAC"/>
    <w:rsid w:val="004C38C1"/>
    <w:rsid w:val="004C3FF1"/>
    <w:rsid w:val="004C470B"/>
    <w:rsid w:val="004C4796"/>
    <w:rsid w:val="004C628E"/>
    <w:rsid w:val="004D3E34"/>
    <w:rsid w:val="004F02CB"/>
    <w:rsid w:val="004F6773"/>
    <w:rsid w:val="00503441"/>
    <w:rsid w:val="005220C8"/>
    <w:rsid w:val="00560192"/>
    <w:rsid w:val="005652A5"/>
    <w:rsid w:val="005729C1"/>
    <w:rsid w:val="00577C94"/>
    <w:rsid w:val="0058064F"/>
    <w:rsid w:val="0058718B"/>
    <w:rsid w:val="005958CB"/>
    <w:rsid w:val="005969CE"/>
    <w:rsid w:val="005A60FD"/>
    <w:rsid w:val="005B29EF"/>
    <w:rsid w:val="005B31DC"/>
    <w:rsid w:val="005C1CF1"/>
    <w:rsid w:val="005D5DDE"/>
    <w:rsid w:val="006341C6"/>
    <w:rsid w:val="00645B53"/>
    <w:rsid w:val="00647D2E"/>
    <w:rsid w:val="006518F3"/>
    <w:rsid w:val="00664324"/>
    <w:rsid w:val="006700C4"/>
    <w:rsid w:val="006A6592"/>
    <w:rsid w:val="006C4B5C"/>
    <w:rsid w:val="006D1125"/>
    <w:rsid w:val="006D6ED7"/>
    <w:rsid w:val="006E10CC"/>
    <w:rsid w:val="006E1836"/>
    <w:rsid w:val="006E7A7C"/>
    <w:rsid w:val="006F546C"/>
    <w:rsid w:val="00725FDB"/>
    <w:rsid w:val="007533B8"/>
    <w:rsid w:val="0079216D"/>
    <w:rsid w:val="007A6742"/>
    <w:rsid w:val="007B16F8"/>
    <w:rsid w:val="007B52B5"/>
    <w:rsid w:val="007C19FC"/>
    <w:rsid w:val="007D04E2"/>
    <w:rsid w:val="007D42A3"/>
    <w:rsid w:val="00832F6D"/>
    <w:rsid w:val="00836DCF"/>
    <w:rsid w:val="00842329"/>
    <w:rsid w:val="00852B5E"/>
    <w:rsid w:val="00853BBE"/>
    <w:rsid w:val="00855947"/>
    <w:rsid w:val="00876BCA"/>
    <w:rsid w:val="00877F62"/>
    <w:rsid w:val="0089166B"/>
    <w:rsid w:val="00896B15"/>
    <w:rsid w:val="008A0F23"/>
    <w:rsid w:val="008A27B8"/>
    <w:rsid w:val="008C0B8F"/>
    <w:rsid w:val="008D769B"/>
    <w:rsid w:val="008E65D2"/>
    <w:rsid w:val="008F147E"/>
    <w:rsid w:val="00916329"/>
    <w:rsid w:val="00916365"/>
    <w:rsid w:val="00946A30"/>
    <w:rsid w:val="00946F1E"/>
    <w:rsid w:val="00966EA8"/>
    <w:rsid w:val="00973059"/>
    <w:rsid w:val="00974140"/>
    <w:rsid w:val="00977DF8"/>
    <w:rsid w:val="00990657"/>
    <w:rsid w:val="00990ECD"/>
    <w:rsid w:val="009A4C4D"/>
    <w:rsid w:val="009C2B6A"/>
    <w:rsid w:val="009F4D37"/>
    <w:rsid w:val="009F59FB"/>
    <w:rsid w:val="00A24096"/>
    <w:rsid w:val="00A60570"/>
    <w:rsid w:val="00A64293"/>
    <w:rsid w:val="00A65474"/>
    <w:rsid w:val="00A66476"/>
    <w:rsid w:val="00A72EDA"/>
    <w:rsid w:val="00A72EDE"/>
    <w:rsid w:val="00AA2D4E"/>
    <w:rsid w:val="00AB1923"/>
    <w:rsid w:val="00AB29B9"/>
    <w:rsid w:val="00AC5C64"/>
    <w:rsid w:val="00AC70EF"/>
    <w:rsid w:val="00AD6195"/>
    <w:rsid w:val="00B02FF9"/>
    <w:rsid w:val="00B32710"/>
    <w:rsid w:val="00B3491B"/>
    <w:rsid w:val="00B34D47"/>
    <w:rsid w:val="00B43D17"/>
    <w:rsid w:val="00B47986"/>
    <w:rsid w:val="00B65EB4"/>
    <w:rsid w:val="00B66012"/>
    <w:rsid w:val="00B66AB5"/>
    <w:rsid w:val="00B7424C"/>
    <w:rsid w:val="00BC3D9E"/>
    <w:rsid w:val="00BE5C2A"/>
    <w:rsid w:val="00C15165"/>
    <w:rsid w:val="00C238E7"/>
    <w:rsid w:val="00C408A4"/>
    <w:rsid w:val="00C42116"/>
    <w:rsid w:val="00C46E00"/>
    <w:rsid w:val="00C84DEF"/>
    <w:rsid w:val="00CA3346"/>
    <w:rsid w:val="00CA5294"/>
    <w:rsid w:val="00CC068D"/>
    <w:rsid w:val="00CC56C2"/>
    <w:rsid w:val="00CF53BD"/>
    <w:rsid w:val="00D043E7"/>
    <w:rsid w:val="00D32BC2"/>
    <w:rsid w:val="00D87203"/>
    <w:rsid w:val="00D876E1"/>
    <w:rsid w:val="00DA552E"/>
    <w:rsid w:val="00DB7D03"/>
    <w:rsid w:val="00DC65F4"/>
    <w:rsid w:val="00DD6612"/>
    <w:rsid w:val="00DE57B7"/>
    <w:rsid w:val="00DF2F20"/>
    <w:rsid w:val="00DF30A6"/>
    <w:rsid w:val="00DF5BC1"/>
    <w:rsid w:val="00E0235A"/>
    <w:rsid w:val="00E06F49"/>
    <w:rsid w:val="00E10F24"/>
    <w:rsid w:val="00E328B9"/>
    <w:rsid w:val="00E360B5"/>
    <w:rsid w:val="00E4124B"/>
    <w:rsid w:val="00E420F2"/>
    <w:rsid w:val="00E470C5"/>
    <w:rsid w:val="00E52443"/>
    <w:rsid w:val="00E619A0"/>
    <w:rsid w:val="00E73599"/>
    <w:rsid w:val="00E942E4"/>
    <w:rsid w:val="00EA24CD"/>
    <w:rsid w:val="00EB139B"/>
    <w:rsid w:val="00EB5631"/>
    <w:rsid w:val="00ED7870"/>
    <w:rsid w:val="00F03097"/>
    <w:rsid w:val="00F075BA"/>
    <w:rsid w:val="00F56214"/>
    <w:rsid w:val="00F645DE"/>
    <w:rsid w:val="00F73C9E"/>
    <w:rsid w:val="00F75136"/>
    <w:rsid w:val="00F76204"/>
    <w:rsid w:val="00F8243D"/>
    <w:rsid w:val="00F85789"/>
    <w:rsid w:val="00FA3CDF"/>
    <w:rsid w:val="00FA6AC5"/>
    <w:rsid w:val="00FA7DE0"/>
    <w:rsid w:val="00FB2171"/>
    <w:rsid w:val="00FC241C"/>
    <w:rsid w:val="00FC34AE"/>
    <w:rsid w:val="00FC5F97"/>
    <w:rsid w:val="00FC7B0E"/>
    <w:rsid w:val="00FE1965"/>
    <w:rsid w:val="17B55E20"/>
    <w:rsid w:val="432A1DE5"/>
    <w:rsid w:val="760907C0"/>
    <w:rsid w:val="7CB67116"/>
    <w:rsid w:val="F562E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  <w:szCs w:val="2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link w:val="27"/>
    <w:unhideWhenUsed/>
    <w:uiPriority w:val="99"/>
    <w:rPr>
      <w:rFonts w:ascii="宋体" w:hAnsi="Courier New" w:cs="Courier New"/>
      <w:szCs w:val="21"/>
    </w:rPr>
  </w:style>
  <w:style w:type="paragraph" w:styleId="5">
    <w:name w:val="Balloon Text"/>
    <w:basedOn w:val="1"/>
    <w:link w:val="16"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10">
    <w:name w:val="Table Grid"/>
    <w:basedOn w:val="9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2">
    <w:name w:val="Strong"/>
    <w:qFormat/>
    <w:uiPriority w:val="0"/>
    <w:rPr>
      <w:b/>
      <w:bCs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字符"/>
    <w:basedOn w:val="11"/>
    <w:link w:val="7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字符"/>
    <w:basedOn w:val="11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批注框文本 字符"/>
    <w:basedOn w:val="11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标题 4 字符"/>
    <w:basedOn w:val="11"/>
    <w:link w:val="3"/>
    <w:qFormat/>
    <w:uiPriority w:val="9"/>
    <w:rPr>
      <w:rFonts w:ascii="宋体" w:hAnsi="宋体" w:eastAsia="宋体" w:cs="宋体"/>
      <w:b/>
      <w:bCs/>
      <w:sz w:val="24"/>
      <w:szCs w:val="24"/>
    </w:rPr>
  </w:style>
  <w:style w:type="paragraph" w:customStyle="1" w:styleId="19">
    <w:name w:val="正常"/>
    <w:qFormat/>
    <w:uiPriority w:val="0"/>
    <w:pPr>
      <w:widowControl w:val="0"/>
      <w:jc w:val="both"/>
    </w:pPr>
    <w:rPr>
      <w:rFonts w:ascii="Arial Unicode MS" w:hAnsi="Arial Unicode MS" w:eastAsia="Arial Unicode MS" w:cs="Arial Unicode MS"/>
      <w:color w:val="000000"/>
      <w:kern w:val="2"/>
      <w:sz w:val="21"/>
      <w:szCs w:val="21"/>
      <w:lang w:val="en-US" w:eastAsia="zh-CN" w:bidi="ar-SA"/>
    </w:rPr>
  </w:style>
  <w:style w:type="paragraph" w:styleId="20">
    <w:name w:val="List Paragraph"/>
    <w:basedOn w:val="1"/>
    <w:link w:val="28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21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sz w:val="24"/>
      <w:szCs w:val="24"/>
      <w:lang w:val="en-US" w:eastAsia="zh-CN" w:bidi="ar-SA"/>
    </w:rPr>
  </w:style>
  <w:style w:type="character" w:customStyle="1" w:styleId="22">
    <w:name w:val="标题 1 字符"/>
    <w:basedOn w:val="11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23">
    <w:name w:val="_Style 2"/>
    <w:basedOn w:val="1"/>
    <w:qFormat/>
    <w:uiPriority w:val="34"/>
    <w:pPr>
      <w:ind w:firstLine="420" w:firstLineChars="200"/>
    </w:pPr>
    <w:rPr>
      <w:rFonts w:ascii="Calibri" w:hAnsi="Calibri" w:cstheme="minorBidi"/>
      <w:szCs w:val="22"/>
    </w:rPr>
  </w:style>
  <w:style w:type="character" w:customStyle="1" w:styleId="24">
    <w:name w:val="样式1 Char"/>
    <w:link w:val="25"/>
    <w:qFormat/>
    <w:uiPriority w:val="0"/>
    <w:rPr>
      <w:rFonts w:ascii="微软雅黑" w:hAnsi="微软雅黑" w:eastAsia="微软雅黑" w:cs="黑体"/>
      <w:b/>
      <w:color w:val="AFABAB"/>
      <w:sz w:val="30"/>
      <w:szCs w:val="30"/>
    </w:rPr>
  </w:style>
  <w:style w:type="paragraph" w:customStyle="1" w:styleId="25">
    <w:name w:val="样式1"/>
    <w:basedOn w:val="1"/>
    <w:link w:val="24"/>
    <w:qFormat/>
    <w:uiPriority w:val="0"/>
    <w:pPr>
      <w:spacing w:line="0" w:lineRule="atLeast"/>
    </w:pPr>
    <w:rPr>
      <w:rFonts w:ascii="微软雅黑" w:hAnsi="微软雅黑" w:eastAsia="微软雅黑" w:cs="黑体"/>
      <w:b/>
      <w:color w:val="AFABAB"/>
      <w:kern w:val="0"/>
      <w:sz w:val="30"/>
      <w:szCs w:val="30"/>
    </w:rPr>
  </w:style>
  <w:style w:type="character" w:customStyle="1" w:styleId="26">
    <w:name w:val="纯文本 Char"/>
    <w:basedOn w:val="11"/>
    <w:semiHidden/>
    <w:qFormat/>
    <w:uiPriority w:val="99"/>
    <w:rPr>
      <w:rFonts w:ascii="宋体" w:hAnsi="Courier New" w:eastAsia="宋体" w:cs="Courier New"/>
      <w:kern w:val="2"/>
      <w:sz w:val="21"/>
      <w:szCs w:val="21"/>
    </w:rPr>
  </w:style>
  <w:style w:type="character" w:customStyle="1" w:styleId="27">
    <w:name w:val="纯文本 字符"/>
    <w:link w:val="4"/>
    <w:qFormat/>
    <w:uiPriority w:val="99"/>
    <w:rPr>
      <w:rFonts w:ascii="宋体" w:hAnsi="Courier New" w:eastAsia="宋体" w:cs="Courier New"/>
      <w:kern w:val="2"/>
      <w:sz w:val="21"/>
      <w:szCs w:val="21"/>
    </w:rPr>
  </w:style>
  <w:style w:type="character" w:customStyle="1" w:styleId="28">
    <w:name w:val="列表段落 字符"/>
    <w:basedOn w:val="11"/>
    <w:link w:val="20"/>
    <w:qFormat/>
    <w:uiPriority w:val="0"/>
    <w:rPr>
      <w:rFonts w:ascii="Calibri" w:hAnsi="Calibri" w:eastAsia="宋体" w:cs="Times New Roman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E1CBAC-C39F-4D0B-B3D8-0B67AB351B9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3</Pages>
  <Words>381</Words>
  <Characters>2176</Characters>
  <Lines>18</Lines>
  <Paragraphs>5</Paragraphs>
  <TotalTime>0</TotalTime>
  <ScaleCrop>false</ScaleCrop>
  <LinksUpToDate>false</LinksUpToDate>
  <CharactersWithSpaces>2552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2019-07-29T09:16:00Z</dcterms:created>
  <dc:creator>cxh</dc:creator>
  <cp:lastModifiedBy>党未福</cp:lastModifiedBy>
  <cp:lastPrinted>2011-10-28T14:24:00Z</cp:lastPrinted>
  <dcterms:modified xsi:type="dcterms:W3CDTF">2020-02-18T03:39:33Z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