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CC34C1" w14:textId="1A43A3AD" w:rsidR="00EE0C9A" w:rsidRDefault="00AB344A" w:rsidP="00EE0C9A">
      <w:pPr>
        <w:jc w:val="center"/>
        <w:rPr>
          <w:rFonts w:hint="eastAsia"/>
          <w:b/>
          <w:bCs/>
          <w:sz w:val="32"/>
          <w:szCs w:val="36"/>
        </w:rPr>
      </w:pPr>
      <w:bookmarkStart w:id="0" w:name="_Hlk234336115"/>
      <w:r>
        <w:rPr>
          <w:rFonts w:hint="eastAsia"/>
          <w:b/>
          <w:bCs/>
          <w:sz w:val="32"/>
          <w:szCs w:val="36"/>
        </w:rPr>
        <w:t>AgentProbe</w:t>
      </w:r>
      <w:r w:rsidR="00EE0C9A" w:rsidRPr="00EE0C9A">
        <w:rPr>
          <w:b/>
          <w:bCs/>
          <w:sz w:val="32"/>
          <w:szCs w:val="36"/>
        </w:rPr>
        <w:t xml:space="preserve"> Testing Task Evaluation Questionnaire</w:t>
      </w:r>
    </w:p>
    <w:bookmarkEnd w:id="0"/>
    <w:p w14:paraId="17CBEBDF" w14:textId="449D3AFB" w:rsidR="00EE0C9A" w:rsidRPr="00EE0C9A" w:rsidRDefault="00EE0C9A" w:rsidP="00EE0C9A">
      <w:pPr>
        <w:rPr>
          <w:rFonts w:hint="eastAsia"/>
          <w:b/>
          <w:bCs/>
          <w:sz w:val="28"/>
          <w:szCs w:val="32"/>
        </w:rPr>
      </w:pPr>
      <w:r w:rsidRPr="00EE0C9A">
        <w:rPr>
          <w:rFonts w:hint="eastAsia"/>
          <w:b/>
          <w:bCs/>
          <w:sz w:val="28"/>
          <w:szCs w:val="32"/>
        </w:rPr>
        <w:t>Part 1:</w:t>
      </w:r>
      <w:r w:rsidRPr="00EE0C9A">
        <w:rPr>
          <w:b/>
          <w:bCs/>
          <w:sz w:val="28"/>
          <w:szCs w:val="32"/>
        </w:rPr>
        <w:t>Cognitive and Troubleshooting Performance Evaluation</w:t>
      </w:r>
    </w:p>
    <w:p w14:paraId="7AE319AC" w14:textId="4FEC928D" w:rsidR="00EE0C9A" w:rsidRPr="00EE0C9A" w:rsidRDefault="00EE0C9A" w:rsidP="00EE0C9A">
      <w:pPr>
        <w:rPr>
          <w:rFonts w:hint="eastAsia"/>
          <w:b/>
          <w:bCs/>
          <w:sz w:val="24"/>
          <w:szCs w:val="24"/>
        </w:rPr>
      </w:pPr>
      <w:r w:rsidRPr="00EE0C9A">
        <w:rPr>
          <w:b/>
          <w:bCs/>
          <w:sz w:val="24"/>
          <w:szCs w:val="24"/>
        </w:rPr>
        <w:t>Please provide your genuine feedback based on the troubleshooting task you just completed.</w:t>
      </w:r>
      <w:r w:rsidR="00AB344A">
        <w:rPr>
          <w:rFonts w:hint="eastAsia"/>
          <w:b/>
          <w:bCs/>
          <w:sz w:val="24"/>
          <w:szCs w:val="24"/>
        </w:rPr>
        <w:t xml:space="preserve"> Choose t</w:t>
      </w:r>
      <w:r w:rsidRPr="00EE0C9A">
        <w:rPr>
          <w:b/>
          <w:bCs/>
          <w:sz w:val="24"/>
          <w:szCs w:val="24"/>
        </w:rPr>
        <w:t>he most appropriate number</w:t>
      </w:r>
      <w:r w:rsidR="00AB344A">
        <w:rPr>
          <w:rFonts w:hint="eastAsia"/>
          <w:b/>
          <w:bCs/>
          <w:sz w:val="24"/>
          <w:szCs w:val="24"/>
        </w:rPr>
        <w:t xml:space="preserve"> and f</w:t>
      </w:r>
      <w:r>
        <w:rPr>
          <w:rFonts w:hint="eastAsia"/>
          <w:b/>
          <w:bCs/>
          <w:sz w:val="24"/>
          <w:szCs w:val="24"/>
        </w:rPr>
        <w:t>ill in the blanks after the question.</w:t>
      </w:r>
    </w:p>
    <w:p w14:paraId="03DB1DEA" w14:textId="20590690" w:rsidR="00EE0C9A" w:rsidRPr="00EE0C9A" w:rsidRDefault="00EE0C9A" w:rsidP="00EE0C9A">
      <w:pPr>
        <w:rPr>
          <w:rFonts w:hint="eastAsia"/>
          <w:sz w:val="24"/>
          <w:szCs w:val="24"/>
        </w:rPr>
      </w:pPr>
      <w:r w:rsidRPr="00EE0C9A">
        <w:rPr>
          <w:sz w:val="24"/>
          <w:szCs w:val="24"/>
        </w:rPr>
        <w:t>1. In the previous task, how much effort did you expend to understand the workflow logic and complete the troubleshooting?</w:t>
      </w:r>
      <w:r>
        <w:rPr>
          <w:sz w:val="24"/>
          <w:szCs w:val="24"/>
          <w:u w:val="single"/>
        </w:rPr>
        <w:t>              </w:t>
      </w:r>
    </w:p>
    <w:p w14:paraId="08175EB9" w14:textId="77777777" w:rsidR="00EE0C9A" w:rsidRPr="00EE0C9A" w:rsidRDefault="00EE0C9A" w:rsidP="00EE0C9A">
      <w:pPr>
        <w:rPr>
          <w:rFonts w:hint="eastAsia"/>
          <w:sz w:val="24"/>
          <w:szCs w:val="24"/>
        </w:rPr>
      </w:pPr>
      <w:r w:rsidRPr="00EE0C9A">
        <w:rPr>
          <w:sz w:val="24"/>
          <w:szCs w:val="24"/>
        </w:rPr>
        <w:t>(Extremely Rare) 1 · 2 · 3 · 4 · 5 · 6 · 7 (Extremely Frequent)</w:t>
      </w:r>
    </w:p>
    <w:p w14:paraId="29FDDD49" w14:textId="6D5803E1" w:rsidR="00EE0C9A" w:rsidRPr="00EE0C9A" w:rsidRDefault="00EE0C9A" w:rsidP="00EE0C9A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</w:t>
      </w:r>
      <w:r w:rsidRPr="00EE0C9A">
        <w:rPr>
          <w:sz w:val="24"/>
          <w:szCs w:val="24"/>
        </w:rPr>
        <w:t>. I am very confident that the issue I just identified is the root cause of the agent's anomaly, rather than a superficial symptom.</w:t>
      </w:r>
      <w:r>
        <w:rPr>
          <w:sz w:val="24"/>
          <w:szCs w:val="24"/>
          <w:u w:val="single"/>
        </w:rPr>
        <w:t>              </w:t>
      </w:r>
    </w:p>
    <w:p w14:paraId="0B1EFCE2" w14:textId="77777777" w:rsidR="00EE0C9A" w:rsidRPr="00EE0C9A" w:rsidRDefault="00EE0C9A" w:rsidP="00EE0C9A">
      <w:pPr>
        <w:rPr>
          <w:rFonts w:hint="eastAsia"/>
          <w:sz w:val="24"/>
          <w:szCs w:val="24"/>
        </w:rPr>
      </w:pPr>
      <w:r w:rsidRPr="00EE0C9A">
        <w:rPr>
          <w:sz w:val="24"/>
          <w:szCs w:val="24"/>
        </w:rPr>
        <w:t>(Extremely uncertain) 1 · 2 · 3 · 4 · 5 · 6 · 7 (Extremely certain)</w:t>
      </w:r>
    </w:p>
    <w:p w14:paraId="05A594EA" w14:textId="7A76F2F3" w:rsidR="00EE0C9A" w:rsidRPr="00EE0C9A" w:rsidRDefault="00EE0C9A" w:rsidP="00EE0C9A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</w:t>
      </w:r>
      <w:r w:rsidRPr="00EE0C9A">
        <w:rPr>
          <w:sz w:val="24"/>
          <w:szCs w:val="24"/>
        </w:rPr>
        <w:t>. I am very confident that the fix I propose can address the issue at the system mechanism level without disrupting existing normal functionality.</w:t>
      </w:r>
      <w:r>
        <w:rPr>
          <w:sz w:val="24"/>
          <w:szCs w:val="24"/>
          <w:u w:val="single"/>
        </w:rPr>
        <w:t>              </w:t>
      </w:r>
    </w:p>
    <w:p w14:paraId="3C4E7F91" w14:textId="77777777" w:rsidR="00EE0C9A" w:rsidRPr="00EE0C9A" w:rsidRDefault="00EE0C9A" w:rsidP="00EE0C9A">
      <w:pPr>
        <w:rPr>
          <w:rFonts w:hint="eastAsia"/>
          <w:sz w:val="24"/>
          <w:szCs w:val="24"/>
        </w:rPr>
      </w:pPr>
      <w:r w:rsidRPr="00EE0C9A">
        <w:rPr>
          <w:sz w:val="24"/>
          <w:szCs w:val="24"/>
        </w:rPr>
        <w:t>(Extremely uncertain) 1 · 2 · 3 · 4 · 5 · 6 · 7 (Extremely certain)</w:t>
      </w:r>
    </w:p>
    <w:p w14:paraId="280A093F" w14:textId="7C069A6E" w:rsidR="00EE0C9A" w:rsidRPr="00EE0C9A" w:rsidRDefault="00EE0C9A" w:rsidP="00EE0C9A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</w:t>
      </w:r>
      <w:r w:rsidR="00AB344A">
        <w:rPr>
          <w:rFonts w:hint="eastAsia"/>
          <w:sz w:val="24"/>
          <w:szCs w:val="24"/>
        </w:rPr>
        <w:t xml:space="preserve">. </w:t>
      </w:r>
      <w:r w:rsidRPr="00EE0C9A">
        <w:rPr>
          <w:sz w:val="24"/>
          <w:szCs w:val="24"/>
        </w:rPr>
        <w:t>When reviewing system logs and conversations, I can clearly distinguish irrelevant noise data and am not misled by them.</w:t>
      </w:r>
      <w:r>
        <w:rPr>
          <w:sz w:val="24"/>
          <w:szCs w:val="24"/>
          <w:u w:val="single"/>
        </w:rPr>
        <w:t>              </w:t>
      </w:r>
    </w:p>
    <w:p w14:paraId="24117DE5" w14:textId="77777777" w:rsidR="00EE0C9A" w:rsidRDefault="00EE0C9A" w:rsidP="00EE0C9A">
      <w:pPr>
        <w:rPr>
          <w:rFonts w:hint="eastAsia"/>
          <w:sz w:val="24"/>
          <w:szCs w:val="24"/>
        </w:rPr>
      </w:pPr>
      <w:r w:rsidRPr="00EE0C9A">
        <w:rPr>
          <w:sz w:val="24"/>
          <w:szCs w:val="24"/>
        </w:rPr>
        <w:t>(Extremely uncertain) 1 · 2 · 3 · 4 · 5 · 6 · 7 (Extremely certain)</w:t>
      </w:r>
    </w:p>
    <w:p w14:paraId="01A4FE08" w14:textId="77777777" w:rsidR="00795CA8" w:rsidRDefault="00795CA8" w:rsidP="00EE0C9A">
      <w:pPr>
        <w:rPr>
          <w:rFonts w:hint="eastAsia"/>
          <w:sz w:val="24"/>
          <w:szCs w:val="24"/>
        </w:rPr>
      </w:pPr>
    </w:p>
    <w:p w14:paraId="35E57C40" w14:textId="3C2E0CB0" w:rsidR="00795CA8" w:rsidRPr="00EE0C9A" w:rsidRDefault="00795CA8" w:rsidP="00795CA8">
      <w:pPr>
        <w:rPr>
          <w:rFonts w:hint="eastAsia"/>
          <w:b/>
          <w:bCs/>
          <w:sz w:val="28"/>
          <w:szCs w:val="32"/>
        </w:rPr>
      </w:pPr>
      <w:r w:rsidRPr="00EE0C9A">
        <w:rPr>
          <w:rFonts w:hint="eastAsia"/>
          <w:b/>
          <w:bCs/>
          <w:sz w:val="28"/>
          <w:szCs w:val="32"/>
        </w:rPr>
        <w:t>Part</w:t>
      </w:r>
      <w:r w:rsidR="00AB344A">
        <w:rPr>
          <w:rFonts w:hint="eastAsia"/>
          <w:b/>
          <w:bCs/>
          <w:sz w:val="28"/>
          <w:szCs w:val="32"/>
        </w:rPr>
        <w:t>2</w:t>
      </w:r>
      <w:r w:rsidRPr="00EE0C9A">
        <w:rPr>
          <w:rFonts w:hint="eastAsia"/>
          <w:b/>
          <w:bCs/>
          <w:sz w:val="28"/>
          <w:szCs w:val="32"/>
        </w:rPr>
        <w:t>:</w:t>
      </w:r>
      <w:r w:rsidRPr="00795CA8">
        <w:rPr>
          <w:b/>
          <w:bCs/>
          <w:sz w:val="28"/>
          <w:szCs w:val="32"/>
        </w:rPr>
        <w:t>Tool Availability and Willingness to Assess Value vs. Expectations</w:t>
      </w:r>
    </w:p>
    <w:p w14:paraId="6EA09758" w14:textId="77777777" w:rsidR="00AB344A" w:rsidRPr="00EE0C9A" w:rsidRDefault="00AB344A" w:rsidP="00AB344A">
      <w:pPr>
        <w:rPr>
          <w:rFonts w:hint="eastAsia"/>
          <w:b/>
          <w:bCs/>
          <w:sz w:val="24"/>
          <w:szCs w:val="24"/>
        </w:rPr>
      </w:pPr>
      <w:r w:rsidRPr="00EE0C9A">
        <w:rPr>
          <w:b/>
          <w:bCs/>
          <w:sz w:val="24"/>
          <w:szCs w:val="24"/>
        </w:rPr>
        <w:t>Please provide your genuine feedback based on the troubleshooting task you just completed.</w:t>
      </w:r>
      <w:r>
        <w:rPr>
          <w:rFonts w:hint="eastAsia"/>
          <w:b/>
          <w:bCs/>
          <w:sz w:val="24"/>
          <w:szCs w:val="24"/>
        </w:rPr>
        <w:t xml:space="preserve"> Choose t</w:t>
      </w:r>
      <w:r w:rsidRPr="00EE0C9A">
        <w:rPr>
          <w:b/>
          <w:bCs/>
          <w:sz w:val="24"/>
          <w:szCs w:val="24"/>
        </w:rPr>
        <w:t>he most appropriate number</w:t>
      </w:r>
      <w:r>
        <w:rPr>
          <w:rFonts w:hint="eastAsia"/>
          <w:b/>
          <w:bCs/>
          <w:sz w:val="24"/>
          <w:szCs w:val="24"/>
        </w:rPr>
        <w:t xml:space="preserve"> and fill in the blanks </w:t>
      </w:r>
      <w:r>
        <w:rPr>
          <w:rFonts w:hint="eastAsia"/>
          <w:b/>
          <w:bCs/>
          <w:sz w:val="24"/>
          <w:szCs w:val="24"/>
        </w:rPr>
        <w:lastRenderedPageBreak/>
        <w:t>after the question.</w:t>
      </w:r>
    </w:p>
    <w:p w14:paraId="60897FB6" w14:textId="164C0D9F" w:rsidR="00795CA8" w:rsidRPr="00795CA8" w:rsidRDefault="00795CA8" w:rsidP="00795CA8">
      <w:pPr>
        <w:rPr>
          <w:rFonts w:hint="eastAsia"/>
          <w:sz w:val="24"/>
          <w:szCs w:val="24"/>
        </w:rPr>
      </w:pPr>
      <w:r w:rsidRPr="00795CA8">
        <w:rPr>
          <w:sz w:val="24"/>
          <w:szCs w:val="24"/>
        </w:rPr>
        <w:t>1. I believe I would frequently use this auxiliary diagnostic tool in my daily low-code/no-code agent tuning.</w:t>
      </w:r>
      <w:r>
        <w:rPr>
          <w:sz w:val="24"/>
          <w:szCs w:val="24"/>
          <w:u w:val="single"/>
        </w:rPr>
        <w:t>              </w:t>
      </w:r>
    </w:p>
    <w:p w14:paraId="15F55C6F" w14:textId="77777777" w:rsidR="00795CA8" w:rsidRPr="00795CA8" w:rsidRDefault="00795CA8" w:rsidP="00795CA8">
      <w:pPr>
        <w:rPr>
          <w:rFonts w:hint="eastAsia"/>
          <w:sz w:val="24"/>
          <w:szCs w:val="24"/>
        </w:rPr>
      </w:pPr>
      <w:r w:rsidRPr="00795CA8">
        <w:rPr>
          <w:sz w:val="24"/>
          <w:szCs w:val="24"/>
        </w:rPr>
        <w:t>(Strongly Disagree) 1 · 2 · 3 · 4 · 5 · 6 · 7 (Strongly Agree)</w:t>
      </w:r>
    </w:p>
    <w:p w14:paraId="5924A310" w14:textId="7E81C4C8" w:rsidR="00795CA8" w:rsidRPr="00795CA8" w:rsidRDefault="00795CA8" w:rsidP="00795CA8">
      <w:pPr>
        <w:rPr>
          <w:rFonts w:hint="eastAsia"/>
          <w:sz w:val="24"/>
          <w:szCs w:val="24"/>
        </w:rPr>
      </w:pPr>
      <w:r w:rsidRPr="00795CA8">
        <w:rPr>
          <w:sz w:val="24"/>
          <w:szCs w:val="24"/>
        </w:rPr>
        <w:t>2. I find the output report of this tool overly complex and cumbersome, with a high barrier to readability.</w:t>
      </w:r>
      <w:r>
        <w:rPr>
          <w:sz w:val="24"/>
          <w:szCs w:val="24"/>
          <w:u w:val="single"/>
        </w:rPr>
        <w:t>              </w:t>
      </w:r>
    </w:p>
    <w:p w14:paraId="6D907753" w14:textId="77777777" w:rsidR="00795CA8" w:rsidRPr="00795CA8" w:rsidRDefault="00795CA8" w:rsidP="00795CA8">
      <w:pPr>
        <w:rPr>
          <w:rFonts w:hint="eastAsia"/>
          <w:sz w:val="24"/>
          <w:szCs w:val="24"/>
        </w:rPr>
      </w:pPr>
      <w:r w:rsidRPr="00795CA8">
        <w:rPr>
          <w:sz w:val="24"/>
          <w:szCs w:val="24"/>
        </w:rPr>
        <w:t>(Strongly Disagree) 1 · 2 · 3 · 4 · 5 · 6 · 7 (Strongly Agree)</w:t>
      </w:r>
    </w:p>
    <w:p w14:paraId="2FA5863A" w14:textId="2C4C3589" w:rsidR="00795CA8" w:rsidRPr="00795CA8" w:rsidRDefault="00795CA8" w:rsidP="00795CA8">
      <w:pPr>
        <w:rPr>
          <w:rFonts w:hint="eastAsia"/>
          <w:sz w:val="24"/>
          <w:szCs w:val="24"/>
        </w:rPr>
      </w:pPr>
      <w:r w:rsidRPr="00795CA8">
        <w:rPr>
          <w:sz w:val="24"/>
          <w:szCs w:val="24"/>
        </w:rPr>
        <w:t>3. I believe most developers can quickly learn to understand and interpret the diagnostic reports generated by this tool.</w:t>
      </w:r>
      <w:r>
        <w:rPr>
          <w:sz w:val="24"/>
          <w:szCs w:val="24"/>
          <w:u w:val="single"/>
        </w:rPr>
        <w:t>              </w:t>
      </w:r>
    </w:p>
    <w:p w14:paraId="7C1B1FF4" w14:textId="77777777" w:rsidR="00795CA8" w:rsidRPr="00795CA8" w:rsidRDefault="00795CA8" w:rsidP="00795CA8">
      <w:pPr>
        <w:rPr>
          <w:rFonts w:hint="eastAsia"/>
          <w:sz w:val="24"/>
          <w:szCs w:val="24"/>
        </w:rPr>
      </w:pPr>
      <w:r w:rsidRPr="00795CA8">
        <w:rPr>
          <w:sz w:val="24"/>
          <w:szCs w:val="24"/>
        </w:rPr>
        <w:t>(Strongly Disagree) 1 · 2 · 3 · 4 · 5 · 6 · 7 (Strongly Agree)</w:t>
      </w:r>
    </w:p>
    <w:p w14:paraId="7177834C" w14:textId="53673806" w:rsidR="00795CA8" w:rsidRPr="00795CA8" w:rsidRDefault="00795CA8" w:rsidP="00795CA8">
      <w:pPr>
        <w:rPr>
          <w:rFonts w:hint="eastAsia"/>
          <w:sz w:val="24"/>
          <w:szCs w:val="24"/>
        </w:rPr>
      </w:pPr>
      <w:r w:rsidRPr="00795CA8">
        <w:rPr>
          <w:sz w:val="24"/>
          <w:szCs w:val="24"/>
        </w:rPr>
        <w:t>4. The tool directly identifies which specific logical node failed, which is more intuitive than reading the raw logs myself.</w:t>
      </w:r>
      <w:r>
        <w:rPr>
          <w:sz w:val="24"/>
          <w:szCs w:val="24"/>
          <w:u w:val="single"/>
        </w:rPr>
        <w:t>              </w:t>
      </w:r>
    </w:p>
    <w:p w14:paraId="10F4EC81" w14:textId="77777777" w:rsidR="00795CA8" w:rsidRPr="00795CA8" w:rsidRDefault="00795CA8" w:rsidP="00795CA8">
      <w:pPr>
        <w:rPr>
          <w:rFonts w:hint="eastAsia"/>
          <w:sz w:val="24"/>
          <w:szCs w:val="24"/>
        </w:rPr>
      </w:pPr>
      <w:r w:rsidRPr="00795CA8">
        <w:rPr>
          <w:sz w:val="24"/>
          <w:szCs w:val="24"/>
        </w:rPr>
        <w:t>(Strongly Disagree) 1 · 2 · 3 · 4 · 5 · 6 · 7 (Strongly Agree)</w:t>
      </w:r>
    </w:p>
    <w:p w14:paraId="6E000911" w14:textId="689687C4" w:rsidR="00795CA8" w:rsidRPr="00795CA8" w:rsidRDefault="00795CA8" w:rsidP="00795CA8">
      <w:pPr>
        <w:rPr>
          <w:rFonts w:hint="eastAsia"/>
          <w:sz w:val="24"/>
          <w:szCs w:val="24"/>
        </w:rPr>
      </w:pPr>
      <w:r w:rsidRPr="00795CA8">
        <w:rPr>
          <w:sz w:val="24"/>
          <w:szCs w:val="24"/>
        </w:rPr>
        <w:t>5. The "fix suggestions" provided in the report offer clear directions for logical optimization, enabling me to</w:t>
      </w:r>
      <w:r w:rsidR="00AB344A"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Clarified.</w:t>
      </w:r>
      <w:r w:rsidR="00AB344A">
        <w:rPr>
          <w:rFonts w:hint="eastAsia"/>
          <w:sz w:val="24"/>
          <w:szCs w:val="24"/>
        </w:rPr>
        <w:t xml:space="preserve"> </w:t>
      </w:r>
      <w:r w:rsidRPr="00795CA8">
        <w:rPr>
          <w:sz w:val="24"/>
          <w:szCs w:val="24"/>
        </w:rPr>
        <w:t>Which step should be adjusted to completely fix it</w:t>
      </w:r>
      <w:r>
        <w:rPr>
          <w:rFonts w:hint="eastAsia"/>
          <w:sz w:val="24"/>
          <w:szCs w:val="24"/>
        </w:rPr>
        <w:t>。</w:t>
      </w:r>
      <w:r>
        <w:rPr>
          <w:sz w:val="24"/>
          <w:szCs w:val="24"/>
          <w:u w:val="single"/>
        </w:rPr>
        <w:t>              </w:t>
      </w:r>
    </w:p>
    <w:p w14:paraId="1268CAF0" w14:textId="77777777" w:rsidR="00795CA8" w:rsidRPr="00795CA8" w:rsidRDefault="00795CA8" w:rsidP="00795CA8">
      <w:pPr>
        <w:rPr>
          <w:rFonts w:hint="eastAsia"/>
          <w:sz w:val="24"/>
          <w:szCs w:val="24"/>
        </w:rPr>
      </w:pPr>
      <w:r w:rsidRPr="00795CA8">
        <w:rPr>
          <w:sz w:val="24"/>
          <w:szCs w:val="24"/>
        </w:rPr>
        <w:t>(Strongly Disagree) 1 · 2 · 3 · 4 · 5 · 6 · 7 (Strongly Agree)</w:t>
      </w:r>
    </w:p>
    <w:p w14:paraId="35C9E067" w14:textId="77777777" w:rsidR="00EE0C9A" w:rsidRPr="00795CA8" w:rsidRDefault="00EE0C9A" w:rsidP="00EE0C9A">
      <w:pPr>
        <w:rPr>
          <w:rFonts w:hint="eastAsia"/>
          <w:b/>
          <w:bCs/>
          <w:sz w:val="24"/>
          <w:szCs w:val="24"/>
        </w:rPr>
      </w:pPr>
    </w:p>
    <w:sectPr w:rsidR="00EE0C9A" w:rsidRPr="00795CA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1AD19F" w14:textId="77777777" w:rsidR="005456E2" w:rsidRDefault="005456E2" w:rsidP="00040C13">
      <w:pPr>
        <w:rPr>
          <w:rFonts w:hint="eastAsia"/>
        </w:rPr>
      </w:pPr>
      <w:r>
        <w:separator/>
      </w:r>
    </w:p>
  </w:endnote>
  <w:endnote w:type="continuationSeparator" w:id="0">
    <w:p w14:paraId="097D2343" w14:textId="77777777" w:rsidR="005456E2" w:rsidRDefault="005456E2" w:rsidP="00040C13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DFD8BC" w14:textId="77777777" w:rsidR="005456E2" w:rsidRDefault="005456E2" w:rsidP="00040C13">
      <w:pPr>
        <w:rPr>
          <w:rFonts w:hint="eastAsia"/>
        </w:rPr>
      </w:pPr>
      <w:r>
        <w:separator/>
      </w:r>
    </w:p>
  </w:footnote>
  <w:footnote w:type="continuationSeparator" w:id="0">
    <w:p w14:paraId="69437D4C" w14:textId="77777777" w:rsidR="005456E2" w:rsidRDefault="005456E2" w:rsidP="00040C13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4C63"/>
    <w:rsid w:val="00040C13"/>
    <w:rsid w:val="00096B79"/>
    <w:rsid w:val="00172913"/>
    <w:rsid w:val="001D4C63"/>
    <w:rsid w:val="005456E2"/>
    <w:rsid w:val="005C468A"/>
    <w:rsid w:val="00795CA8"/>
    <w:rsid w:val="0091329C"/>
    <w:rsid w:val="00A42340"/>
    <w:rsid w:val="00AB344A"/>
    <w:rsid w:val="00AB37CB"/>
    <w:rsid w:val="00C522E4"/>
    <w:rsid w:val="00EE0C9A"/>
    <w:rsid w:val="00F451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3BADA0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D4C6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D4C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D4C6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D4C6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D4C6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D4C63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D4C63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D4C63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D4C63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D4C6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D4C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D4C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D4C6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D4C63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1D4C6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D4C6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D4C6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D4C6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D4C6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D4C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D4C6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D4C6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D4C6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D4C6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D4C6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D4C6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D4C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D4C6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D4C63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040C13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040C13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040C1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040C1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358</Words>
  <Characters>2042</Characters>
  <Application>Microsoft Office Word</Application>
  <DocSecurity>0</DocSecurity>
  <Lines>17</Lines>
  <Paragraphs>4</Paragraphs>
  <ScaleCrop>false</ScaleCrop>
  <Company/>
  <LinksUpToDate>false</LinksUpToDate>
  <CharactersWithSpaces>2396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2026-10-19T09:53:00Z</dcterms:created>
  <dcterms:modified xsi:type="dcterms:W3CDTF">2026-10-19T09:53:00Z</dcterms:modified>
</cp:coreProperties>
</file>