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- không có dấu “” khi tạo tên thư mục có khoảng trắng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- sử dụng lệnh cd để tìm thư mục trong khi thư mục chưa được tạo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Phần 2: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- mkdir “Smart Farm Project”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- cd “Smart Farm Project”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- mkdir src/sensors/temperature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