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rPr/>
      </w:pPr>
      <w:r w:rsidDel="00000000" w:rsidR="00000000" w:rsidRPr="00000000">
        <w:rPr>
          <w:rtl w:val="0"/>
        </w:rPr>
        <w:t xml:space="preserve">-Dùng quyền quá mức cần thiết : An cấp quyền Editor trong khi cộng tác viên chỉ cần xem hoặc đóng góp nội dung, tạo khoảng trống cho rủi ro phá hoại dữ liệu.</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-Mở rộng phạm vi truy cập vô điều kiện : Chế độ này biến tài liệu nội bộ thành một đường dẫn công khai, bất kỳ ai có link cũng có thể truy cập mà không cần kiểm soát danh tính.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-Thiếu cơ chế kiểm soát chia sẻ ngang hàng: Cho phép bất kỳ ai có quyền chỉnh sửa tự ý phân phối hoặc chuyển tiếp tài liệu ra bên ngoài không gian an toàn của Startup.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Phần 2:</w:t>
      </w:r>
    </w:p>
    <w:p w:rsidR="00000000" w:rsidDel="00000000" w:rsidP="00000000" w:rsidRDefault="00000000" w:rsidRPr="00000000" w14:paraId="00000009">
      <w:pPr>
        <w:numPr>
          <w:ilvl w:val="0"/>
          <w:numId w:val="1"/>
        </w:numPr>
        <w:spacing w:after="240" w:before="240" w:lineRule="auto"/>
        <w:ind w:left="720" w:hanging="360"/>
        <w:rPr/>
      </w:pPr>
      <w:r w:rsidDel="00000000" w:rsidR="00000000" w:rsidRPr="00000000">
        <w:rPr>
          <w:rtl w:val="0"/>
        </w:rPr>
        <w:t xml:space="preserve">Mức quyền cho cộng tác viên:</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-Viewer , tuyệt đối không cấp quyền Editor trên dữ liệu nhạy cảm.</w:t>
      </w:r>
    </w:p>
    <w:p w:rsidR="00000000" w:rsidDel="00000000" w:rsidP="00000000" w:rsidRDefault="00000000" w:rsidRPr="00000000" w14:paraId="0000000B">
      <w:pPr>
        <w:numPr>
          <w:ilvl w:val="0"/>
          <w:numId w:val="1"/>
        </w:numPr>
        <w:spacing w:after="240" w:before="240" w:lineRule="auto"/>
        <w:ind w:left="720" w:hanging="360"/>
        <w:rPr/>
      </w:pPr>
      <w:r w:rsidDel="00000000" w:rsidR="00000000" w:rsidRPr="00000000">
        <w:rPr>
          <w:rtl w:val="0"/>
        </w:rPr>
        <w:t xml:space="preserve">Chế độ chia sẻ an toàn:</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-Restricted : Chỉ chia sẻ trực tiếp qua email công vụ của những người có thẩm quyền , hoàn toàn vô hiệu hóa đường link công khai </w:t>
      </w:r>
    </w:p>
    <w:p w:rsidR="00000000" w:rsidDel="00000000" w:rsidP="00000000" w:rsidRDefault="00000000" w:rsidRPr="00000000" w14:paraId="0000000D">
      <w:pPr>
        <w:numPr>
          <w:ilvl w:val="0"/>
          <w:numId w:val="1"/>
        </w:numPr>
        <w:spacing w:after="240" w:before="240" w:lineRule="auto"/>
        <w:ind w:left="720" w:hanging="360"/>
        <w:rPr/>
      </w:pPr>
      <w:r w:rsidDel="00000000" w:rsidR="00000000" w:rsidRPr="00000000">
        <w:rPr>
          <w:rtl w:val="0"/>
        </w:rPr>
        <w:t xml:space="preserve">Tính năng cần bật để ngăn mời thêm người lạ:</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-Bật tùy chọn giới hạn quyền hạn của Editor: "Prevent editors from changing access and sharing" trong phần cài đặt nâng cao của tài liệu đám mây.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