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80E12" w14:textId="4C301C00" w:rsidR="00130B76" w:rsidRDefault="004E1C7F">
      <w:hyperlink r:id="rId4" w:history="1">
        <w:r>
          <w:rPr>
            <w:rStyle w:val="Hyperlink"/>
          </w:rPr>
          <w:t>http://localhost:63342/Module1/bai_4_git_va_html/thuc_hanh/bai_tap_tao_danh_sach.html?_ijt=f7ip3m9751bhot1uh4abta9bnh</w:t>
        </w:r>
      </w:hyperlink>
    </w:p>
    <w:sectPr w:rsidR="0013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00"/>
    <w:rsid w:val="00130B76"/>
    <w:rsid w:val="004E1C7F"/>
    <w:rsid w:val="00C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A932B-5510-4D66-886F-D30B0D07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1C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63342/Module1/bai_4_git_va_html/thuc_hanh/bai_tap_tao_danh_sach.html?_ijt=f7ip3m9751bhot1uh4abta9bn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2</cp:revision>
  <dcterms:created xsi:type="dcterms:W3CDTF">2020-07-01T07:22:00Z</dcterms:created>
  <dcterms:modified xsi:type="dcterms:W3CDTF">2020-07-01T07:22:00Z</dcterms:modified>
</cp:coreProperties>
</file>