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1888" w14:textId="7DBF14B2" w:rsidR="00130B76" w:rsidRDefault="003B6935">
      <w:hyperlink r:id="rId4" w:history="1">
        <w:r>
          <w:rPr>
            <w:rStyle w:val="Hyperlink"/>
          </w:rPr>
          <w:t>http://localhost:63342/Module1/bai_5_html_form_va_table/thuc_hanh/ThucHanhTaoBangNangCao.html?_ijt=717cp5dp696vc9s9i0v3rrv6mv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E1"/>
    <w:rsid w:val="00130B76"/>
    <w:rsid w:val="001831E1"/>
    <w:rsid w:val="003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DF8C-D0E4-462D-8EDF-5F276E6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thuc_hanh/ThucHanhTaoBangNangCao.html?_ijt=717cp5dp696vc9s9i0v3rrv6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</cp:revision>
  <dcterms:created xsi:type="dcterms:W3CDTF">2020-07-02T16:46:00Z</dcterms:created>
  <dcterms:modified xsi:type="dcterms:W3CDTF">2020-07-02T16:46:00Z</dcterms:modified>
</cp:coreProperties>
</file>