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DBFA1" w14:textId="18489F18" w:rsidR="00E02CBC" w:rsidRPr="00E02CBC" w:rsidRDefault="00E02CBC" w:rsidP="009C7DE2">
      <w:pPr>
        <w:spacing w:line="360" w:lineRule="auto"/>
        <w:jc w:val="center"/>
        <w:rPr>
          <w:b/>
          <w:bCs/>
          <w:sz w:val="36"/>
          <w:szCs w:val="36"/>
        </w:rPr>
      </w:pPr>
      <w:r w:rsidRPr="00E02CBC">
        <w:rPr>
          <w:b/>
          <w:bCs/>
          <w:sz w:val="36"/>
          <w:szCs w:val="36"/>
        </w:rPr>
        <w:t>Create a Narrative Visualization</w:t>
      </w:r>
    </w:p>
    <w:p w14:paraId="2327E954" w14:textId="6FCFD791" w:rsidR="00E40E2B" w:rsidRDefault="00E40E2B" w:rsidP="009C7DE2">
      <w:pPr>
        <w:spacing w:line="360" w:lineRule="auto"/>
        <w:jc w:val="center"/>
        <w:rPr>
          <w:sz w:val="28"/>
          <w:szCs w:val="28"/>
        </w:rPr>
      </w:pPr>
      <w:r w:rsidRPr="00E40E2B">
        <w:rPr>
          <w:sz w:val="28"/>
          <w:szCs w:val="28"/>
        </w:rPr>
        <w:t>Danh Nguyen – danhn2@illinois.edu</w:t>
      </w:r>
    </w:p>
    <w:p w14:paraId="7866268C" w14:textId="50381AA2" w:rsidR="00E40E2B" w:rsidRDefault="00E40E2B" w:rsidP="009C7DE2">
      <w:pPr>
        <w:spacing w:line="360" w:lineRule="auto"/>
        <w:rPr>
          <w:b/>
          <w:bCs/>
          <w:sz w:val="28"/>
          <w:szCs w:val="28"/>
        </w:rPr>
      </w:pPr>
      <w:r w:rsidRPr="00E40E2B">
        <w:rPr>
          <w:b/>
          <w:bCs/>
          <w:sz w:val="28"/>
          <w:szCs w:val="28"/>
        </w:rPr>
        <w:t xml:space="preserve">The </w:t>
      </w:r>
      <w:r w:rsidR="009C7DE2">
        <w:rPr>
          <w:b/>
          <w:bCs/>
          <w:sz w:val="28"/>
          <w:szCs w:val="28"/>
        </w:rPr>
        <w:t>M</w:t>
      </w:r>
      <w:r w:rsidRPr="00E40E2B">
        <w:rPr>
          <w:b/>
          <w:bCs/>
          <w:sz w:val="28"/>
          <w:szCs w:val="28"/>
        </w:rPr>
        <w:t>essage</w:t>
      </w:r>
    </w:p>
    <w:p w14:paraId="0794EF4B" w14:textId="4E50A8C9" w:rsidR="00CE4DBE" w:rsidRDefault="00E40E2B" w:rsidP="009C7DE2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The message of this narrative visualization project is to show you how the </w:t>
      </w:r>
      <w:r w:rsidR="00844581">
        <w:rPr>
          <w:sz w:val="28"/>
          <w:szCs w:val="28"/>
        </w:rPr>
        <w:t xml:space="preserve">U.S. number of Olympics medals changes </w:t>
      </w:r>
      <w:r w:rsidR="00AA7062">
        <w:rPr>
          <w:sz w:val="28"/>
          <w:szCs w:val="28"/>
        </w:rPr>
        <w:t>overtime</w:t>
      </w:r>
      <w:r>
        <w:rPr>
          <w:sz w:val="28"/>
          <w:szCs w:val="28"/>
        </w:rPr>
        <w:t xml:space="preserve">. This visualization </w:t>
      </w:r>
      <w:r w:rsidR="009C7DE2">
        <w:rPr>
          <w:sz w:val="28"/>
          <w:szCs w:val="28"/>
        </w:rPr>
        <w:t xml:space="preserve">also </w:t>
      </w:r>
      <w:r>
        <w:rPr>
          <w:sz w:val="28"/>
          <w:szCs w:val="28"/>
        </w:rPr>
        <w:t xml:space="preserve">aims to </w:t>
      </w:r>
      <w:r w:rsidR="00CE4DBE">
        <w:rPr>
          <w:sz w:val="28"/>
          <w:szCs w:val="28"/>
        </w:rPr>
        <w:t>show</w:t>
      </w:r>
      <w:r w:rsidR="009C7DE2">
        <w:rPr>
          <w:sz w:val="28"/>
          <w:szCs w:val="28"/>
        </w:rPr>
        <w:t xml:space="preserve"> </w:t>
      </w:r>
      <w:r w:rsidR="008F2BD2">
        <w:rPr>
          <w:sz w:val="28"/>
          <w:szCs w:val="28"/>
        </w:rPr>
        <w:t xml:space="preserve">that </w:t>
      </w:r>
      <w:r w:rsidR="009C7DE2">
        <w:rPr>
          <w:sz w:val="28"/>
          <w:szCs w:val="28"/>
        </w:rPr>
        <w:t xml:space="preserve">the number of medals </w:t>
      </w:r>
      <w:r w:rsidR="008F2BD2">
        <w:rPr>
          <w:sz w:val="28"/>
          <w:szCs w:val="28"/>
        </w:rPr>
        <w:t>is</w:t>
      </w:r>
      <w:r w:rsidR="00AA7062">
        <w:rPr>
          <w:sz w:val="28"/>
          <w:szCs w:val="28"/>
        </w:rPr>
        <w:t xml:space="preserve"> an effective measurement </w:t>
      </w:r>
      <w:r w:rsidR="008F2BD2">
        <w:rPr>
          <w:sz w:val="28"/>
          <w:szCs w:val="28"/>
        </w:rPr>
        <w:t>of</w:t>
      </w:r>
      <w:r w:rsidR="00AA7062">
        <w:rPr>
          <w:sz w:val="28"/>
          <w:szCs w:val="28"/>
        </w:rPr>
        <w:t xml:space="preserve"> Olympics popularity in the USA. </w:t>
      </w:r>
      <w:r w:rsidR="008F2BD2">
        <w:rPr>
          <w:sz w:val="28"/>
          <w:szCs w:val="28"/>
        </w:rPr>
        <w:t>With the</w:t>
      </w:r>
      <w:r w:rsidR="00431370">
        <w:rPr>
          <w:sz w:val="28"/>
          <w:szCs w:val="28"/>
        </w:rPr>
        <w:t xml:space="preserve"> increased number of medals received, the Olympics</w:t>
      </w:r>
      <w:r w:rsidR="004F650F">
        <w:rPr>
          <w:sz w:val="28"/>
          <w:szCs w:val="28"/>
        </w:rPr>
        <w:t xml:space="preserve"> popularity has</w:t>
      </w:r>
      <w:r w:rsidR="00431370">
        <w:rPr>
          <w:sz w:val="28"/>
          <w:szCs w:val="28"/>
        </w:rPr>
        <w:t xml:space="preserve"> </w:t>
      </w:r>
      <w:r w:rsidR="008F2BD2">
        <w:rPr>
          <w:sz w:val="28"/>
          <w:szCs w:val="28"/>
        </w:rPr>
        <w:t xml:space="preserve">significantly </w:t>
      </w:r>
      <w:r w:rsidR="004F650F">
        <w:rPr>
          <w:sz w:val="28"/>
          <w:szCs w:val="28"/>
        </w:rPr>
        <w:t>since its inception</w:t>
      </w:r>
      <w:r w:rsidR="00431370">
        <w:rPr>
          <w:sz w:val="28"/>
          <w:szCs w:val="28"/>
        </w:rPr>
        <w:t>.</w:t>
      </w:r>
    </w:p>
    <w:p w14:paraId="0F94FC0C" w14:textId="13628A74" w:rsidR="009C7DE2" w:rsidRDefault="009C7DE2" w:rsidP="009C7DE2">
      <w:pPr>
        <w:spacing w:line="360" w:lineRule="auto"/>
        <w:rPr>
          <w:b/>
          <w:bCs/>
          <w:sz w:val="28"/>
          <w:szCs w:val="28"/>
        </w:rPr>
      </w:pPr>
      <w:r w:rsidRPr="009C7DE2">
        <w:rPr>
          <w:b/>
          <w:bCs/>
          <w:sz w:val="28"/>
          <w:szCs w:val="28"/>
        </w:rPr>
        <w:t>Narrative Structure</w:t>
      </w:r>
    </w:p>
    <w:p w14:paraId="46663033" w14:textId="781D3BDF" w:rsidR="009C7DE2" w:rsidRDefault="009C7DE2" w:rsidP="009C7DE2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The narrative visualization structure that I chose was an interactive slide show. For the first </w:t>
      </w:r>
      <w:r w:rsidR="00E02CBC">
        <w:rPr>
          <w:sz w:val="28"/>
          <w:szCs w:val="28"/>
        </w:rPr>
        <w:t>two</w:t>
      </w:r>
      <w:r>
        <w:rPr>
          <w:sz w:val="28"/>
          <w:szCs w:val="28"/>
        </w:rPr>
        <w:t xml:space="preserve"> scene of the visualization, </w:t>
      </w:r>
      <w:r w:rsidR="00431370">
        <w:rPr>
          <w:sz w:val="28"/>
          <w:szCs w:val="28"/>
        </w:rPr>
        <w:t>the above message</w:t>
      </w:r>
      <w:r>
        <w:rPr>
          <w:sz w:val="28"/>
          <w:szCs w:val="28"/>
        </w:rPr>
        <w:t xml:space="preserve"> is delivered directly to the user</w:t>
      </w:r>
      <w:r w:rsidR="00B508E6">
        <w:rPr>
          <w:sz w:val="28"/>
          <w:szCs w:val="28"/>
        </w:rPr>
        <w:t xml:space="preserve"> and only a few interactions are allowed. These interactions are links to potentially interesting articles if the users decide to dive deep on his own over the internet</w:t>
      </w:r>
      <w:r w:rsidR="00431370">
        <w:rPr>
          <w:sz w:val="28"/>
          <w:szCs w:val="28"/>
        </w:rPr>
        <w:t>.</w:t>
      </w:r>
      <w:r w:rsidR="00B508E6">
        <w:rPr>
          <w:sz w:val="28"/>
          <w:szCs w:val="28"/>
        </w:rPr>
        <w:t xml:space="preserve"> </w:t>
      </w:r>
      <w:r w:rsidR="00431370">
        <w:rPr>
          <w:sz w:val="28"/>
          <w:szCs w:val="28"/>
        </w:rPr>
        <w:t xml:space="preserve">Nevertheless, these links are extra information and are not </w:t>
      </w:r>
      <w:r w:rsidR="00E02CBC">
        <w:rPr>
          <w:sz w:val="28"/>
          <w:szCs w:val="28"/>
        </w:rPr>
        <w:t xml:space="preserve">required </w:t>
      </w:r>
      <w:r w:rsidR="001071FC">
        <w:rPr>
          <w:sz w:val="28"/>
          <w:szCs w:val="28"/>
        </w:rPr>
        <w:t>to understand the visualization</w:t>
      </w:r>
      <w:r w:rsidR="00B508E6">
        <w:rPr>
          <w:sz w:val="28"/>
          <w:szCs w:val="28"/>
        </w:rPr>
        <w:t>.</w:t>
      </w:r>
    </w:p>
    <w:p w14:paraId="0E783256" w14:textId="705402AC" w:rsidR="00B508E6" w:rsidRDefault="00B508E6" w:rsidP="009C7DE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The third scene allows the users to drill down into the visualization by </w:t>
      </w:r>
      <w:r w:rsidR="001071FC">
        <w:rPr>
          <w:sz w:val="28"/>
          <w:szCs w:val="28"/>
        </w:rPr>
        <w:t>supplying</w:t>
      </w:r>
      <w:r>
        <w:rPr>
          <w:sz w:val="28"/>
          <w:szCs w:val="28"/>
        </w:rPr>
        <w:t xml:space="preserve"> tooltip popups for extra information</w:t>
      </w:r>
      <w:r w:rsidR="00431370">
        <w:rPr>
          <w:sz w:val="28"/>
          <w:szCs w:val="28"/>
        </w:rPr>
        <w:t xml:space="preserve"> and several buttons that the user can activate to </w:t>
      </w:r>
      <w:r w:rsidR="001071FC">
        <w:rPr>
          <w:sz w:val="28"/>
          <w:szCs w:val="28"/>
        </w:rPr>
        <w:t>provide</w:t>
      </w:r>
      <w:r w:rsidR="00431370">
        <w:rPr>
          <w:sz w:val="28"/>
          <w:szCs w:val="28"/>
        </w:rPr>
        <w:t xml:space="preserve"> </w:t>
      </w:r>
      <w:r w:rsidR="00F13BB6">
        <w:rPr>
          <w:sz w:val="28"/>
          <w:szCs w:val="28"/>
        </w:rPr>
        <w:t>annotations that help supporting</w:t>
      </w:r>
      <w:r w:rsidR="00431370">
        <w:rPr>
          <w:sz w:val="28"/>
          <w:szCs w:val="28"/>
        </w:rPr>
        <w:t xml:space="preserve"> several points made in the message.</w:t>
      </w:r>
    </w:p>
    <w:p w14:paraId="4373BA4B" w14:textId="105CFA5A" w:rsidR="00B508E6" w:rsidRDefault="00B508E6" w:rsidP="009C7DE2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Visual Structure</w:t>
      </w:r>
    </w:p>
    <w:p w14:paraId="59FD0A0A" w14:textId="62F8D9B6" w:rsidR="00B508E6" w:rsidRDefault="00B508E6" w:rsidP="009C7DE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FC6094">
        <w:rPr>
          <w:sz w:val="28"/>
          <w:szCs w:val="28"/>
        </w:rPr>
        <w:t xml:space="preserve">The first </w:t>
      </w:r>
      <w:r w:rsidR="00E02CBC">
        <w:rPr>
          <w:sz w:val="28"/>
          <w:szCs w:val="28"/>
        </w:rPr>
        <w:t>two</w:t>
      </w:r>
      <w:r w:rsidR="00FC6094">
        <w:rPr>
          <w:sz w:val="28"/>
          <w:szCs w:val="28"/>
        </w:rPr>
        <w:t xml:space="preserve"> scenes </w:t>
      </w:r>
      <w:r w:rsidR="00F32C5D">
        <w:rPr>
          <w:sz w:val="28"/>
          <w:szCs w:val="28"/>
        </w:rPr>
        <w:t>tr</w:t>
      </w:r>
      <w:r w:rsidR="00FC6094">
        <w:rPr>
          <w:sz w:val="28"/>
          <w:szCs w:val="28"/>
        </w:rPr>
        <w:t>y</w:t>
      </w:r>
      <w:r w:rsidR="00F32C5D">
        <w:rPr>
          <w:sz w:val="28"/>
          <w:szCs w:val="28"/>
        </w:rPr>
        <w:t xml:space="preserve"> to convey the message to the user</w:t>
      </w:r>
      <w:r w:rsidR="00F13BB6">
        <w:rPr>
          <w:sz w:val="28"/>
          <w:szCs w:val="28"/>
        </w:rPr>
        <w:t>s</w:t>
      </w:r>
      <w:r w:rsidR="00F32C5D">
        <w:rPr>
          <w:sz w:val="28"/>
          <w:szCs w:val="28"/>
        </w:rPr>
        <w:t xml:space="preserve"> by providing</w:t>
      </w:r>
      <w:r w:rsidR="00FC6094">
        <w:rPr>
          <w:sz w:val="28"/>
          <w:szCs w:val="28"/>
        </w:rPr>
        <w:t xml:space="preserve"> </w:t>
      </w:r>
      <w:r w:rsidR="00F32C5D">
        <w:rPr>
          <w:sz w:val="28"/>
          <w:szCs w:val="28"/>
        </w:rPr>
        <w:t xml:space="preserve">context and </w:t>
      </w:r>
      <w:r w:rsidR="00F13BB6">
        <w:rPr>
          <w:sz w:val="28"/>
          <w:szCs w:val="28"/>
        </w:rPr>
        <w:t>lead the users toward the conclusions</w:t>
      </w:r>
      <w:r w:rsidR="00F32C5D">
        <w:rPr>
          <w:sz w:val="28"/>
          <w:szCs w:val="28"/>
        </w:rPr>
        <w:t xml:space="preserve"> that the creator want</w:t>
      </w:r>
      <w:r w:rsidR="00702878">
        <w:rPr>
          <w:sz w:val="28"/>
          <w:szCs w:val="28"/>
        </w:rPr>
        <w:t>s</w:t>
      </w:r>
      <w:r w:rsidR="00F32C5D">
        <w:rPr>
          <w:sz w:val="28"/>
          <w:szCs w:val="28"/>
        </w:rPr>
        <w:t xml:space="preserve"> to </w:t>
      </w:r>
      <w:r w:rsidR="00FC6094">
        <w:rPr>
          <w:sz w:val="28"/>
          <w:szCs w:val="28"/>
        </w:rPr>
        <w:t xml:space="preserve">transfer across. The </w:t>
      </w:r>
      <w:r w:rsidR="00200415">
        <w:rPr>
          <w:sz w:val="28"/>
          <w:szCs w:val="28"/>
        </w:rPr>
        <w:t xml:space="preserve">information is conveyed mostly by text and links to external resources if the users want to do a deep dive into the subject matters. The goal for the first </w:t>
      </w:r>
      <w:r w:rsidR="00E02CBC">
        <w:rPr>
          <w:sz w:val="28"/>
          <w:szCs w:val="28"/>
        </w:rPr>
        <w:t>two</w:t>
      </w:r>
      <w:r w:rsidR="00200415">
        <w:rPr>
          <w:sz w:val="28"/>
          <w:szCs w:val="28"/>
        </w:rPr>
        <w:t xml:space="preserve"> scenes is to make the message clear with enough context so that </w:t>
      </w:r>
      <w:r w:rsidR="00200415">
        <w:rPr>
          <w:sz w:val="28"/>
          <w:szCs w:val="28"/>
        </w:rPr>
        <w:lastRenderedPageBreak/>
        <w:t>the user can effectively navigate the third scene, which is where most user interactions will be in.</w:t>
      </w:r>
    </w:p>
    <w:p w14:paraId="65D5F416" w14:textId="43D4FFBE" w:rsidR="00200415" w:rsidRDefault="00200415" w:rsidP="009C7DE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In this </w:t>
      </w:r>
      <w:r w:rsidR="00E02CBC">
        <w:rPr>
          <w:sz w:val="28"/>
          <w:szCs w:val="28"/>
        </w:rPr>
        <w:t>third</w:t>
      </w:r>
      <w:r>
        <w:rPr>
          <w:sz w:val="28"/>
          <w:szCs w:val="28"/>
        </w:rPr>
        <w:t xml:space="preserve"> scene, the user will be presented with a chart that shows the </w:t>
      </w:r>
      <w:r w:rsidR="001B462A">
        <w:rPr>
          <w:sz w:val="28"/>
          <w:szCs w:val="28"/>
        </w:rPr>
        <w:t>number</w:t>
      </w:r>
      <w:r>
        <w:rPr>
          <w:sz w:val="28"/>
          <w:szCs w:val="28"/>
        </w:rPr>
        <w:t xml:space="preserve"> of medals that the USA received each 5 years since the inception of the Olympics. There are many conclusions that one can draw from this visualization. </w:t>
      </w:r>
      <w:r w:rsidR="001B462A">
        <w:rPr>
          <w:sz w:val="28"/>
          <w:szCs w:val="28"/>
        </w:rPr>
        <w:t>In this chart, the most important conclusion</w:t>
      </w:r>
      <w:r w:rsidR="00816BE0">
        <w:rPr>
          <w:sz w:val="28"/>
          <w:szCs w:val="28"/>
        </w:rPr>
        <w:t>s</w:t>
      </w:r>
      <w:r w:rsidR="001B462A">
        <w:rPr>
          <w:sz w:val="28"/>
          <w:szCs w:val="28"/>
        </w:rPr>
        <w:t xml:space="preserve"> </w:t>
      </w:r>
      <w:r w:rsidR="00816BE0">
        <w:rPr>
          <w:sz w:val="28"/>
          <w:szCs w:val="28"/>
        </w:rPr>
        <w:t>are</w:t>
      </w:r>
      <w:r w:rsidR="001B462A">
        <w:rPr>
          <w:sz w:val="28"/>
          <w:szCs w:val="28"/>
        </w:rPr>
        <w:t xml:space="preserve"> highlighted with </w:t>
      </w:r>
      <w:r w:rsidR="001071FC">
        <w:rPr>
          <w:sz w:val="28"/>
          <w:szCs w:val="28"/>
        </w:rPr>
        <w:t xml:space="preserve">different sets of </w:t>
      </w:r>
      <w:r w:rsidR="001B462A">
        <w:rPr>
          <w:sz w:val="28"/>
          <w:szCs w:val="28"/>
        </w:rPr>
        <w:t>annotation</w:t>
      </w:r>
      <w:r w:rsidR="00816BE0">
        <w:rPr>
          <w:sz w:val="28"/>
          <w:szCs w:val="28"/>
        </w:rPr>
        <w:t>s</w:t>
      </w:r>
      <w:r w:rsidR="001B462A">
        <w:rPr>
          <w:sz w:val="28"/>
          <w:szCs w:val="28"/>
        </w:rPr>
        <w:t xml:space="preserve">. </w:t>
      </w:r>
      <w:r w:rsidR="00816BE0">
        <w:rPr>
          <w:sz w:val="28"/>
          <w:szCs w:val="28"/>
        </w:rPr>
        <w:t>One of t</w:t>
      </w:r>
      <w:r w:rsidR="001B462A">
        <w:rPr>
          <w:sz w:val="28"/>
          <w:szCs w:val="28"/>
        </w:rPr>
        <w:t xml:space="preserve">he </w:t>
      </w:r>
      <w:r w:rsidR="00844581">
        <w:rPr>
          <w:sz w:val="28"/>
          <w:szCs w:val="28"/>
        </w:rPr>
        <w:t>obvious</w:t>
      </w:r>
      <w:r w:rsidR="001B462A">
        <w:rPr>
          <w:sz w:val="28"/>
          <w:szCs w:val="28"/>
        </w:rPr>
        <w:t xml:space="preserve"> conclusion</w:t>
      </w:r>
      <w:r w:rsidR="00816BE0">
        <w:rPr>
          <w:sz w:val="28"/>
          <w:szCs w:val="28"/>
        </w:rPr>
        <w:t>s</w:t>
      </w:r>
      <w:r w:rsidR="001B462A">
        <w:rPr>
          <w:sz w:val="28"/>
          <w:szCs w:val="28"/>
        </w:rPr>
        <w:t xml:space="preserve"> is that we have been trending up in our </w:t>
      </w:r>
      <w:r w:rsidR="00CF4B3A">
        <w:rPr>
          <w:sz w:val="28"/>
          <w:szCs w:val="28"/>
        </w:rPr>
        <w:t xml:space="preserve">earned </w:t>
      </w:r>
      <w:r w:rsidR="001B462A">
        <w:rPr>
          <w:sz w:val="28"/>
          <w:szCs w:val="28"/>
        </w:rPr>
        <w:t xml:space="preserve">medals </w:t>
      </w:r>
      <w:r w:rsidR="00CF4B3A">
        <w:rPr>
          <w:sz w:val="28"/>
          <w:szCs w:val="28"/>
        </w:rPr>
        <w:t xml:space="preserve">per year </w:t>
      </w:r>
      <w:r w:rsidR="001B462A">
        <w:rPr>
          <w:sz w:val="28"/>
          <w:szCs w:val="28"/>
        </w:rPr>
        <w:t xml:space="preserve">since the inception of Olympics. </w:t>
      </w:r>
      <w:r w:rsidR="008F2BD2">
        <w:rPr>
          <w:sz w:val="28"/>
          <w:szCs w:val="28"/>
        </w:rPr>
        <w:t>Moreover</w:t>
      </w:r>
      <w:r w:rsidR="001B462A">
        <w:rPr>
          <w:sz w:val="28"/>
          <w:szCs w:val="28"/>
        </w:rPr>
        <w:t xml:space="preserve">, </w:t>
      </w:r>
      <w:r w:rsidR="00816BE0">
        <w:rPr>
          <w:sz w:val="28"/>
          <w:szCs w:val="28"/>
        </w:rPr>
        <w:t xml:space="preserve">another </w:t>
      </w:r>
      <w:r w:rsidR="00E02CBC">
        <w:rPr>
          <w:sz w:val="28"/>
          <w:szCs w:val="28"/>
        </w:rPr>
        <w:t>critical point</w:t>
      </w:r>
      <w:r w:rsidR="00816BE0">
        <w:rPr>
          <w:sz w:val="28"/>
          <w:szCs w:val="28"/>
        </w:rPr>
        <w:t xml:space="preserve"> to get across here is </w:t>
      </w:r>
      <w:r w:rsidR="00CF4B3A">
        <w:rPr>
          <w:sz w:val="28"/>
          <w:szCs w:val="28"/>
        </w:rPr>
        <w:t>its</w:t>
      </w:r>
      <w:r w:rsidR="00816BE0">
        <w:rPr>
          <w:sz w:val="28"/>
          <w:szCs w:val="28"/>
        </w:rPr>
        <w:t xml:space="preserve"> popularity among Americans has been on </w:t>
      </w:r>
      <w:r w:rsidR="00CF4B3A">
        <w:rPr>
          <w:sz w:val="28"/>
          <w:szCs w:val="28"/>
        </w:rPr>
        <w:t>a</w:t>
      </w:r>
      <w:r w:rsidR="008F2BD2">
        <w:rPr>
          <w:sz w:val="28"/>
          <w:szCs w:val="28"/>
        </w:rPr>
        <w:t>n</w:t>
      </w:r>
      <w:r w:rsidR="00816BE0">
        <w:rPr>
          <w:sz w:val="28"/>
          <w:szCs w:val="28"/>
        </w:rPr>
        <w:t xml:space="preserve"> </w:t>
      </w:r>
      <w:r w:rsidR="008F2BD2">
        <w:rPr>
          <w:sz w:val="28"/>
          <w:szCs w:val="28"/>
        </w:rPr>
        <w:t xml:space="preserve">upward </w:t>
      </w:r>
      <w:r w:rsidR="00816BE0">
        <w:rPr>
          <w:sz w:val="28"/>
          <w:szCs w:val="28"/>
        </w:rPr>
        <w:t>trend since World War 2</w:t>
      </w:r>
      <w:r w:rsidR="008F2BD2">
        <w:rPr>
          <w:sz w:val="28"/>
          <w:szCs w:val="28"/>
        </w:rPr>
        <w:t>.</w:t>
      </w:r>
      <w:r w:rsidR="00816BE0">
        <w:rPr>
          <w:sz w:val="28"/>
          <w:szCs w:val="28"/>
        </w:rPr>
        <w:t xml:space="preserve"> </w:t>
      </w:r>
      <w:r w:rsidR="008F2BD2">
        <w:rPr>
          <w:sz w:val="28"/>
          <w:szCs w:val="28"/>
        </w:rPr>
        <w:t>A</w:t>
      </w:r>
      <w:r w:rsidR="00816BE0">
        <w:rPr>
          <w:sz w:val="28"/>
          <w:szCs w:val="28"/>
        </w:rPr>
        <w:t xml:space="preserve"> significant </w:t>
      </w:r>
      <w:r w:rsidR="00444C16">
        <w:rPr>
          <w:sz w:val="28"/>
          <w:szCs w:val="28"/>
        </w:rPr>
        <w:t>uptick</w:t>
      </w:r>
      <w:r w:rsidR="00816BE0">
        <w:rPr>
          <w:sz w:val="28"/>
          <w:szCs w:val="28"/>
        </w:rPr>
        <w:t xml:space="preserve"> in the number of medals </w:t>
      </w:r>
      <w:r w:rsidR="008F2BD2">
        <w:rPr>
          <w:sz w:val="28"/>
          <w:szCs w:val="28"/>
        </w:rPr>
        <w:t>happened right after the end of World War 2</w:t>
      </w:r>
      <w:r w:rsidR="006922B1">
        <w:rPr>
          <w:sz w:val="28"/>
          <w:szCs w:val="28"/>
        </w:rPr>
        <w:t xml:space="preserve">. </w:t>
      </w:r>
      <w:r w:rsidR="00816BE0">
        <w:rPr>
          <w:sz w:val="28"/>
          <w:szCs w:val="28"/>
        </w:rPr>
        <w:t xml:space="preserve">Moreover, the number of sports in the Olympics has been increased significantly since its inception. In 1896 Summer Olympics, </w:t>
      </w:r>
      <w:r w:rsidR="00444C16">
        <w:rPr>
          <w:sz w:val="28"/>
          <w:szCs w:val="28"/>
        </w:rPr>
        <w:t xml:space="preserve">there were only </w:t>
      </w:r>
      <w:r w:rsidR="00E02CBC">
        <w:rPr>
          <w:sz w:val="28"/>
          <w:szCs w:val="28"/>
        </w:rPr>
        <w:t>nine</w:t>
      </w:r>
      <w:r w:rsidR="00444C16">
        <w:rPr>
          <w:sz w:val="28"/>
          <w:szCs w:val="28"/>
        </w:rPr>
        <w:t xml:space="preserve"> sports in </w:t>
      </w:r>
      <w:r w:rsidR="00E02CBC">
        <w:rPr>
          <w:sz w:val="28"/>
          <w:szCs w:val="28"/>
        </w:rPr>
        <w:t>forty-three</w:t>
      </w:r>
      <w:r w:rsidR="00444C16">
        <w:rPr>
          <w:sz w:val="28"/>
          <w:szCs w:val="28"/>
        </w:rPr>
        <w:t xml:space="preserve"> events. Nowadays, in 2022 Summer Olympics, there are almost 50+ sports that are currently available</w:t>
      </w:r>
      <w:r w:rsidR="00844581">
        <w:rPr>
          <w:sz w:val="28"/>
          <w:szCs w:val="28"/>
        </w:rPr>
        <w:t xml:space="preserve"> and more are being added every few years</w:t>
      </w:r>
      <w:r w:rsidR="00444C16">
        <w:rPr>
          <w:sz w:val="28"/>
          <w:szCs w:val="28"/>
        </w:rPr>
        <w:t>. Thus,</w:t>
      </w:r>
      <w:r w:rsidR="00CF4B3A">
        <w:rPr>
          <w:sz w:val="28"/>
          <w:szCs w:val="28"/>
        </w:rPr>
        <w:t xml:space="preserve"> based on the points listed above,</w:t>
      </w:r>
      <w:r w:rsidR="00444C16">
        <w:rPr>
          <w:sz w:val="28"/>
          <w:szCs w:val="28"/>
        </w:rPr>
        <w:t xml:space="preserve"> the significant increase in medals </w:t>
      </w:r>
      <w:r w:rsidR="008F2BD2">
        <w:rPr>
          <w:sz w:val="28"/>
          <w:szCs w:val="28"/>
        </w:rPr>
        <w:t xml:space="preserve">shows that the Olympics has </w:t>
      </w:r>
      <w:r w:rsidR="008B434A">
        <w:rPr>
          <w:sz w:val="28"/>
          <w:szCs w:val="28"/>
        </w:rPr>
        <w:t>become</w:t>
      </w:r>
      <w:r w:rsidR="008F2BD2">
        <w:rPr>
          <w:sz w:val="28"/>
          <w:szCs w:val="28"/>
        </w:rPr>
        <w:t xml:space="preserve"> quite a popular event in the USA</w:t>
      </w:r>
      <w:r w:rsidR="00444C16">
        <w:rPr>
          <w:sz w:val="28"/>
          <w:szCs w:val="28"/>
        </w:rPr>
        <w:t>.</w:t>
      </w:r>
    </w:p>
    <w:p w14:paraId="44B1EADB" w14:textId="4C15A937" w:rsidR="00837689" w:rsidRDefault="00837689" w:rsidP="009C7DE2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Scenes</w:t>
      </w:r>
    </w:p>
    <w:p w14:paraId="7609856F" w14:textId="2073E9A9" w:rsidR="00837689" w:rsidRDefault="00837689" w:rsidP="009C7DE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We have a total of </w:t>
      </w:r>
      <w:r w:rsidR="00E02CBC">
        <w:rPr>
          <w:sz w:val="28"/>
          <w:szCs w:val="28"/>
        </w:rPr>
        <w:t>three</w:t>
      </w:r>
      <w:r>
        <w:rPr>
          <w:sz w:val="28"/>
          <w:szCs w:val="28"/>
        </w:rPr>
        <w:t xml:space="preserve"> scenes for this visualization. The first </w:t>
      </w:r>
      <w:r w:rsidR="00E02CBC">
        <w:rPr>
          <w:sz w:val="28"/>
          <w:szCs w:val="28"/>
        </w:rPr>
        <w:t>two</w:t>
      </w:r>
      <w:r>
        <w:rPr>
          <w:sz w:val="28"/>
          <w:szCs w:val="28"/>
        </w:rPr>
        <w:t xml:space="preserve"> scenes, like explained in the </w:t>
      </w:r>
      <w:r w:rsidR="001071FC">
        <w:rPr>
          <w:sz w:val="28"/>
          <w:szCs w:val="28"/>
        </w:rPr>
        <w:t>earlier</w:t>
      </w:r>
      <w:r>
        <w:rPr>
          <w:sz w:val="28"/>
          <w:szCs w:val="28"/>
        </w:rPr>
        <w:t xml:space="preserve"> section, are used to convey the message across to the users. The format of these </w:t>
      </w:r>
      <w:r w:rsidR="00E02CBC">
        <w:rPr>
          <w:sz w:val="28"/>
          <w:szCs w:val="28"/>
        </w:rPr>
        <w:t>two</w:t>
      </w:r>
      <w:r>
        <w:rPr>
          <w:sz w:val="28"/>
          <w:szCs w:val="28"/>
        </w:rPr>
        <w:t xml:space="preserve"> scenes is mostly text with links to different external resources that users can use to gain more context. However, these first </w:t>
      </w:r>
      <w:r w:rsidR="00E02CBC">
        <w:rPr>
          <w:sz w:val="28"/>
          <w:szCs w:val="28"/>
        </w:rPr>
        <w:t>two</w:t>
      </w:r>
      <w:r>
        <w:rPr>
          <w:sz w:val="28"/>
          <w:szCs w:val="28"/>
        </w:rPr>
        <w:t xml:space="preserve"> scenes will provide </w:t>
      </w:r>
      <w:r w:rsidR="00CF4B3A">
        <w:rPr>
          <w:sz w:val="28"/>
          <w:szCs w:val="28"/>
        </w:rPr>
        <w:t>enough</w:t>
      </w:r>
      <w:r>
        <w:rPr>
          <w:sz w:val="28"/>
          <w:szCs w:val="28"/>
        </w:rPr>
        <w:t xml:space="preserve"> context so that the users can</w:t>
      </w:r>
      <w:r w:rsidR="000A2827">
        <w:rPr>
          <w:sz w:val="28"/>
          <w:szCs w:val="28"/>
        </w:rPr>
        <w:t xml:space="preserve"> effectively</w:t>
      </w:r>
      <w:r>
        <w:rPr>
          <w:sz w:val="28"/>
          <w:szCs w:val="28"/>
        </w:rPr>
        <w:t xml:space="preserve"> use the third scene to explore the data further.</w:t>
      </w:r>
    </w:p>
    <w:p w14:paraId="6E59F720" w14:textId="2C8DA05A" w:rsidR="00837689" w:rsidRDefault="00837689" w:rsidP="009C7DE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The third scene will contain a chart with interactive elements so that the user</w:t>
      </w:r>
      <w:r w:rsidR="000A2827">
        <w:rPr>
          <w:sz w:val="28"/>
          <w:szCs w:val="28"/>
        </w:rPr>
        <w:t>s</w:t>
      </w:r>
      <w:r>
        <w:rPr>
          <w:sz w:val="28"/>
          <w:szCs w:val="28"/>
        </w:rPr>
        <w:t xml:space="preserve"> can drill-down into the data features.</w:t>
      </w:r>
      <w:r w:rsidR="00491685">
        <w:rPr>
          <w:sz w:val="28"/>
          <w:szCs w:val="28"/>
        </w:rPr>
        <w:t xml:space="preserve"> </w:t>
      </w:r>
      <w:r w:rsidR="00F66FD6">
        <w:rPr>
          <w:sz w:val="28"/>
          <w:szCs w:val="28"/>
        </w:rPr>
        <w:t>T</w:t>
      </w:r>
      <w:r w:rsidR="00491685">
        <w:rPr>
          <w:sz w:val="28"/>
          <w:szCs w:val="28"/>
        </w:rPr>
        <w:t xml:space="preserve">his third scene </w:t>
      </w:r>
      <w:r w:rsidR="00F66FD6">
        <w:rPr>
          <w:sz w:val="28"/>
          <w:szCs w:val="28"/>
        </w:rPr>
        <w:t xml:space="preserve">has </w:t>
      </w:r>
      <w:r w:rsidR="00E02CBC">
        <w:rPr>
          <w:sz w:val="28"/>
          <w:szCs w:val="28"/>
        </w:rPr>
        <w:t>three</w:t>
      </w:r>
      <w:r w:rsidR="00F66FD6">
        <w:rPr>
          <w:sz w:val="28"/>
          <w:szCs w:val="28"/>
        </w:rPr>
        <w:t xml:space="preserve"> different </w:t>
      </w:r>
      <w:r w:rsidR="00431370">
        <w:rPr>
          <w:sz w:val="28"/>
          <w:szCs w:val="28"/>
        </w:rPr>
        <w:t>states</w:t>
      </w:r>
      <w:r w:rsidR="00491685">
        <w:rPr>
          <w:sz w:val="28"/>
          <w:szCs w:val="28"/>
        </w:rPr>
        <w:t xml:space="preserve"> that highlight the conclusions </w:t>
      </w:r>
      <w:r w:rsidR="00431370">
        <w:rPr>
          <w:sz w:val="28"/>
          <w:szCs w:val="28"/>
        </w:rPr>
        <w:t xml:space="preserve">mentioned </w:t>
      </w:r>
      <w:r w:rsidR="00491685">
        <w:rPr>
          <w:sz w:val="28"/>
          <w:szCs w:val="28"/>
        </w:rPr>
        <w:t xml:space="preserve">in the previous section. </w:t>
      </w:r>
    </w:p>
    <w:p w14:paraId="7C104B92" w14:textId="228CEEED" w:rsidR="00837689" w:rsidRDefault="00837689" w:rsidP="009C7DE2">
      <w:pPr>
        <w:spacing w:line="360" w:lineRule="auto"/>
        <w:rPr>
          <w:b/>
          <w:bCs/>
          <w:sz w:val="28"/>
          <w:szCs w:val="28"/>
        </w:rPr>
      </w:pPr>
      <w:r w:rsidRPr="00837689">
        <w:rPr>
          <w:b/>
          <w:bCs/>
          <w:sz w:val="28"/>
          <w:szCs w:val="28"/>
        </w:rPr>
        <w:t>Annotations</w:t>
      </w:r>
    </w:p>
    <w:p w14:paraId="13B6B631" w14:textId="7ADD075B" w:rsidR="00491685" w:rsidRPr="00101351" w:rsidRDefault="00491685" w:rsidP="009C7DE2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101351">
        <w:rPr>
          <w:sz w:val="28"/>
          <w:szCs w:val="28"/>
        </w:rPr>
        <w:t>I use</w:t>
      </w:r>
      <w:r w:rsidR="00CF4B3A">
        <w:rPr>
          <w:sz w:val="28"/>
          <w:szCs w:val="28"/>
        </w:rPr>
        <w:t>d</w:t>
      </w:r>
      <w:r w:rsidR="00101351">
        <w:rPr>
          <w:sz w:val="28"/>
          <w:szCs w:val="28"/>
        </w:rPr>
        <w:t xml:space="preserve"> the d3-annotation package to create several annotations</w:t>
      </w:r>
      <w:r w:rsidR="00B748AF">
        <w:rPr>
          <w:sz w:val="28"/>
          <w:szCs w:val="28"/>
        </w:rPr>
        <w:t xml:space="preserve"> that accompanied with each trigger</w:t>
      </w:r>
      <w:r w:rsidR="000A2827">
        <w:rPr>
          <w:sz w:val="28"/>
          <w:szCs w:val="28"/>
        </w:rPr>
        <w:t xml:space="preserve"> in the </w:t>
      </w:r>
      <w:r w:rsidR="00E02CBC">
        <w:rPr>
          <w:sz w:val="28"/>
          <w:szCs w:val="28"/>
        </w:rPr>
        <w:t>third</w:t>
      </w:r>
      <w:r w:rsidR="000A2827">
        <w:rPr>
          <w:sz w:val="28"/>
          <w:szCs w:val="28"/>
        </w:rPr>
        <w:t xml:space="preserve"> scene</w:t>
      </w:r>
      <w:r w:rsidR="00B748AF">
        <w:rPr>
          <w:sz w:val="28"/>
          <w:szCs w:val="28"/>
        </w:rPr>
        <w:t xml:space="preserve">. Whenever a trigger is activated, its set of annotations </w:t>
      </w:r>
      <w:r w:rsidR="004F650F">
        <w:rPr>
          <w:sz w:val="28"/>
          <w:szCs w:val="28"/>
        </w:rPr>
        <w:t>is</w:t>
      </w:r>
      <w:r w:rsidR="00B748AF">
        <w:rPr>
          <w:sz w:val="28"/>
          <w:szCs w:val="28"/>
        </w:rPr>
        <w:t xml:space="preserve"> displayed to the user to support the conclusions that we </w:t>
      </w:r>
      <w:r w:rsidR="00431370">
        <w:rPr>
          <w:sz w:val="28"/>
          <w:szCs w:val="28"/>
        </w:rPr>
        <w:t>mentioned in the visual structure section of this document.</w:t>
      </w:r>
      <w:r w:rsidR="007D62AC">
        <w:rPr>
          <w:sz w:val="28"/>
          <w:szCs w:val="28"/>
        </w:rPr>
        <w:t xml:space="preserve"> Since I was using the d3-annotation package, t</w:t>
      </w:r>
      <w:r w:rsidR="000A2827">
        <w:rPr>
          <w:sz w:val="28"/>
          <w:szCs w:val="28"/>
        </w:rPr>
        <w:t>he template</w:t>
      </w:r>
      <w:r w:rsidR="007D62AC">
        <w:rPr>
          <w:sz w:val="28"/>
          <w:szCs w:val="28"/>
        </w:rPr>
        <w:t>s</w:t>
      </w:r>
      <w:r w:rsidR="000A2827">
        <w:rPr>
          <w:sz w:val="28"/>
          <w:szCs w:val="28"/>
        </w:rPr>
        <w:t xml:space="preserve"> </w:t>
      </w:r>
      <w:r w:rsidR="007D62AC">
        <w:rPr>
          <w:sz w:val="28"/>
          <w:szCs w:val="28"/>
        </w:rPr>
        <w:t>of these annotations are abstracted</w:t>
      </w:r>
      <w:r w:rsidR="000A2827">
        <w:rPr>
          <w:sz w:val="28"/>
          <w:szCs w:val="28"/>
        </w:rPr>
        <w:t xml:space="preserve">. </w:t>
      </w:r>
      <w:r w:rsidR="007D62AC">
        <w:rPr>
          <w:sz w:val="28"/>
          <w:szCs w:val="28"/>
        </w:rPr>
        <w:t xml:space="preserve">However, the d3-annotation package worked as intended and delivered excellent annotations without adding extra complexity to the codebase. </w:t>
      </w:r>
      <w:r w:rsidR="003B0DAD">
        <w:rPr>
          <w:sz w:val="28"/>
          <w:szCs w:val="28"/>
        </w:rPr>
        <w:t>Each set of annotations help</w:t>
      </w:r>
      <w:r w:rsidR="001C7E7D">
        <w:rPr>
          <w:sz w:val="28"/>
          <w:szCs w:val="28"/>
        </w:rPr>
        <w:t>s</w:t>
      </w:r>
      <w:r w:rsidR="003B0DAD">
        <w:rPr>
          <w:sz w:val="28"/>
          <w:szCs w:val="28"/>
        </w:rPr>
        <w:t xml:space="preserve"> guide the user toward the visual elements that indicate the conclusion for that </w:t>
      </w:r>
      <w:r w:rsidR="001C7E7D">
        <w:rPr>
          <w:sz w:val="28"/>
          <w:szCs w:val="28"/>
        </w:rPr>
        <w:t>set</w:t>
      </w:r>
      <w:r w:rsidR="003B0DAD">
        <w:rPr>
          <w:sz w:val="28"/>
          <w:szCs w:val="28"/>
        </w:rPr>
        <w:t>. The annotation</w:t>
      </w:r>
      <w:r w:rsidR="001C7E7D">
        <w:rPr>
          <w:sz w:val="28"/>
          <w:szCs w:val="28"/>
        </w:rPr>
        <w:t xml:space="preserve"> groups</w:t>
      </w:r>
      <w:r w:rsidR="003B0DAD">
        <w:rPr>
          <w:sz w:val="28"/>
          <w:szCs w:val="28"/>
        </w:rPr>
        <w:t xml:space="preserve"> are </w:t>
      </w:r>
      <w:r w:rsidR="001C7E7D">
        <w:rPr>
          <w:sz w:val="28"/>
          <w:szCs w:val="28"/>
        </w:rPr>
        <w:t>hidden or shown</w:t>
      </w:r>
      <w:r w:rsidR="003B0DAD">
        <w:rPr>
          <w:sz w:val="28"/>
          <w:szCs w:val="28"/>
        </w:rPr>
        <w:t xml:space="preserve"> depending on which trigger get</w:t>
      </w:r>
      <w:r w:rsidR="001C7E7D">
        <w:rPr>
          <w:sz w:val="28"/>
          <w:szCs w:val="28"/>
        </w:rPr>
        <w:t>s</w:t>
      </w:r>
      <w:r w:rsidR="003B0DAD">
        <w:rPr>
          <w:sz w:val="28"/>
          <w:szCs w:val="28"/>
        </w:rPr>
        <w:t xml:space="preserve"> activated.</w:t>
      </w:r>
    </w:p>
    <w:p w14:paraId="0770B3C9" w14:textId="48478A43" w:rsidR="00837689" w:rsidRDefault="00837689" w:rsidP="009C7DE2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Parameters</w:t>
      </w:r>
    </w:p>
    <w:p w14:paraId="7B8FF4DE" w14:textId="014835DD" w:rsidR="00837689" w:rsidRDefault="00491685" w:rsidP="009C7DE2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In the third scene, we have several parameters to control the state of the narrative visualization. </w:t>
      </w:r>
      <w:r w:rsidR="00CD0AEE">
        <w:rPr>
          <w:sz w:val="28"/>
          <w:szCs w:val="28"/>
        </w:rPr>
        <w:t xml:space="preserve">The annotations in this scene are all created at runtime and will become visible to the users depending on which button that they click on. </w:t>
      </w:r>
      <w:r>
        <w:rPr>
          <w:sz w:val="28"/>
          <w:szCs w:val="28"/>
        </w:rPr>
        <w:t xml:space="preserve">Each </w:t>
      </w:r>
      <w:r w:rsidR="00CD0AEE">
        <w:rPr>
          <w:sz w:val="28"/>
          <w:szCs w:val="28"/>
        </w:rPr>
        <w:t xml:space="preserve">button initiates a state change that </w:t>
      </w:r>
      <w:r>
        <w:rPr>
          <w:sz w:val="28"/>
          <w:szCs w:val="28"/>
        </w:rPr>
        <w:t>highlight</w:t>
      </w:r>
      <w:r w:rsidR="00101351">
        <w:rPr>
          <w:sz w:val="28"/>
          <w:szCs w:val="28"/>
        </w:rPr>
        <w:t>s</w:t>
      </w:r>
      <w:r>
        <w:rPr>
          <w:sz w:val="28"/>
          <w:szCs w:val="28"/>
        </w:rPr>
        <w:t xml:space="preserve"> a different conclusion. There are a total of </w:t>
      </w:r>
      <w:r w:rsidR="00E02CBC">
        <w:rPr>
          <w:sz w:val="28"/>
          <w:szCs w:val="28"/>
        </w:rPr>
        <w:t>three</w:t>
      </w:r>
      <w:r>
        <w:rPr>
          <w:sz w:val="28"/>
          <w:szCs w:val="28"/>
        </w:rPr>
        <w:t xml:space="preserve"> states</w:t>
      </w:r>
      <w:r w:rsidR="00CD0AEE">
        <w:rPr>
          <w:sz w:val="28"/>
          <w:szCs w:val="28"/>
        </w:rPr>
        <w:t xml:space="preserve"> (3 buttons)</w:t>
      </w:r>
      <w:r>
        <w:rPr>
          <w:sz w:val="28"/>
          <w:szCs w:val="28"/>
        </w:rPr>
        <w:t xml:space="preserve"> for this </w:t>
      </w:r>
      <w:r w:rsidR="00E02CBC">
        <w:rPr>
          <w:sz w:val="28"/>
          <w:szCs w:val="28"/>
        </w:rPr>
        <w:t>third</w:t>
      </w:r>
      <w:r>
        <w:rPr>
          <w:sz w:val="28"/>
          <w:szCs w:val="28"/>
        </w:rPr>
        <w:t xml:space="preserve"> scene. </w:t>
      </w:r>
      <w:r w:rsidR="003B0DAD">
        <w:rPr>
          <w:sz w:val="28"/>
          <w:szCs w:val="28"/>
        </w:rPr>
        <w:t>Accordingly, t</w:t>
      </w:r>
      <w:r>
        <w:rPr>
          <w:sz w:val="28"/>
          <w:szCs w:val="28"/>
        </w:rPr>
        <w:t xml:space="preserve">here are </w:t>
      </w:r>
      <w:r w:rsidR="00E02CBC">
        <w:rPr>
          <w:sz w:val="28"/>
          <w:szCs w:val="28"/>
        </w:rPr>
        <w:t>three</w:t>
      </w:r>
      <w:r>
        <w:rPr>
          <w:sz w:val="28"/>
          <w:szCs w:val="28"/>
        </w:rPr>
        <w:t xml:space="preserve"> parameters used in this scene</w:t>
      </w:r>
      <w:r w:rsidR="00CD0AEE">
        <w:rPr>
          <w:sz w:val="28"/>
          <w:szCs w:val="28"/>
        </w:rPr>
        <w:t xml:space="preserve"> (e.g., buttons with these ids: “conclusionButton1”, “conclusionButton2”, and “conclusionButton3”)</w:t>
      </w:r>
      <w:r>
        <w:rPr>
          <w:sz w:val="28"/>
          <w:szCs w:val="28"/>
        </w:rPr>
        <w:t>.</w:t>
      </w:r>
      <w:r w:rsidR="00101351">
        <w:rPr>
          <w:sz w:val="28"/>
          <w:szCs w:val="28"/>
        </w:rPr>
        <w:t xml:space="preserve"> Each of these </w:t>
      </w:r>
      <w:r w:rsidR="00E02CBC">
        <w:rPr>
          <w:sz w:val="28"/>
          <w:szCs w:val="28"/>
        </w:rPr>
        <w:t>three</w:t>
      </w:r>
      <w:r w:rsidR="00101351">
        <w:rPr>
          <w:sz w:val="28"/>
          <w:szCs w:val="28"/>
        </w:rPr>
        <w:t xml:space="preserve"> parameters is attached to a single button with a clear label.</w:t>
      </w:r>
      <w:r>
        <w:rPr>
          <w:sz w:val="28"/>
          <w:szCs w:val="28"/>
        </w:rPr>
        <w:t xml:space="preserve"> Every time you click on </w:t>
      </w:r>
      <w:r w:rsidR="00CD0AEE">
        <w:rPr>
          <w:sz w:val="28"/>
          <w:szCs w:val="28"/>
        </w:rPr>
        <w:t>one</w:t>
      </w:r>
      <w:r>
        <w:rPr>
          <w:sz w:val="28"/>
          <w:szCs w:val="28"/>
        </w:rPr>
        <w:t xml:space="preserve">, a different conclusion and its set of annotations will show </w:t>
      </w:r>
      <w:r>
        <w:rPr>
          <w:sz w:val="28"/>
          <w:szCs w:val="28"/>
        </w:rPr>
        <w:lastRenderedPageBreak/>
        <w:t xml:space="preserve">on screen to </w:t>
      </w:r>
      <w:r w:rsidR="00101351">
        <w:rPr>
          <w:sz w:val="28"/>
          <w:szCs w:val="28"/>
        </w:rPr>
        <w:t>provide</w:t>
      </w:r>
      <w:r>
        <w:rPr>
          <w:sz w:val="28"/>
          <w:szCs w:val="28"/>
        </w:rPr>
        <w:t xml:space="preserve"> the user</w:t>
      </w:r>
      <w:r w:rsidR="00101351">
        <w:rPr>
          <w:sz w:val="28"/>
          <w:szCs w:val="28"/>
        </w:rPr>
        <w:t>s with more information</w:t>
      </w:r>
      <w:r w:rsidR="00CD0AEE">
        <w:rPr>
          <w:sz w:val="28"/>
          <w:szCs w:val="28"/>
        </w:rPr>
        <w:t>, which helps guiding the users toward the conclusions</w:t>
      </w:r>
      <w:r>
        <w:rPr>
          <w:sz w:val="28"/>
          <w:szCs w:val="28"/>
        </w:rPr>
        <w:t>.</w:t>
      </w:r>
    </w:p>
    <w:p w14:paraId="357D1EC4" w14:textId="30231CDD" w:rsidR="00364D28" w:rsidRDefault="00364D28" w:rsidP="009C7DE2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Triggers</w:t>
      </w:r>
    </w:p>
    <w:p w14:paraId="4E170B66" w14:textId="2483C067" w:rsidR="00364D28" w:rsidRDefault="00364D28" w:rsidP="009C7DE2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The triggers in this case are the </w:t>
      </w:r>
      <w:r w:rsidR="00E02CBC">
        <w:rPr>
          <w:sz w:val="28"/>
          <w:szCs w:val="28"/>
        </w:rPr>
        <w:t>three</w:t>
      </w:r>
      <w:r>
        <w:rPr>
          <w:sz w:val="28"/>
          <w:szCs w:val="28"/>
        </w:rPr>
        <w:t xml:space="preserve"> buttons that will be shown on screen. Clicking on one of these buttons will initiate the change of </w:t>
      </w:r>
      <w:r w:rsidR="003B0DAD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state in </w:t>
      </w:r>
      <w:r w:rsidR="005A4353">
        <w:rPr>
          <w:sz w:val="28"/>
          <w:szCs w:val="28"/>
        </w:rPr>
        <w:t>this</w:t>
      </w:r>
      <w:r>
        <w:rPr>
          <w:sz w:val="28"/>
          <w:szCs w:val="28"/>
        </w:rPr>
        <w:t xml:space="preserve"> narrative visualization. The buttons are obvious to the user with clear wordings so that anyone, who is exploring the data, will be able to </w:t>
      </w:r>
      <w:r w:rsidR="00E02CBC">
        <w:rPr>
          <w:sz w:val="28"/>
          <w:szCs w:val="28"/>
        </w:rPr>
        <w:t>detect</w:t>
      </w:r>
      <w:r w:rsidR="00101351">
        <w:rPr>
          <w:sz w:val="28"/>
          <w:szCs w:val="28"/>
        </w:rPr>
        <w:t xml:space="preserve"> them</w:t>
      </w:r>
      <w:r>
        <w:rPr>
          <w:sz w:val="28"/>
          <w:szCs w:val="28"/>
        </w:rPr>
        <w:t xml:space="preserve"> immediately. Whenever the user is ready, he/she can click on one of </w:t>
      </w:r>
      <w:r w:rsidR="00101351">
        <w:rPr>
          <w:sz w:val="28"/>
          <w:szCs w:val="28"/>
        </w:rPr>
        <w:t>these buttons</w:t>
      </w:r>
      <w:r>
        <w:rPr>
          <w:sz w:val="28"/>
          <w:szCs w:val="28"/>
        </w:rPr>
        <w:t xml:space="preserve"> and the chart will take care of the rest.</w:t>
      </w:r>
    </w:p>
    <w:p w14:paraId="38A1BDBF" w14:textId="390E1970" w:rsidR="00101351" w:rsidRPr="00364D28" w:rsidRDefault="00101351" w:rsidP="009C7DE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By making these triggers obvious, the users are presented with a better user experience, in which they do not need to find the elements that are interactable.</w:t>
      </w:r>
    </w:p>
    <w:sectPr w:rsidR="00101351" w:rsidRPr="00364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793"/>
    <w:rsid w:val="000A2827"/>
    <w:rsid w:val="00101351"/>
    <w:rsid w:val="001071FC"/>
    <w:rsid w:val="001B462A"/>
    <w:rsid w:val="001C7E7D"/>
    <w:rsid w:val="00200415"/>
    <w:rsid w:val="00364D28"/>
    <w:rsid w:val="003B0DAD"/>
    <w:rsid w:val="00431370"/>
    <w:rsid w:val="00444C16"/>
    <w:rsid w:val="00491685"/>
    <w:rsid w:val="004F650F"/>
    <w:rsid w:val="00550793"/>
    <w:rsid w:val="005A4353"/>
    <w:rsid w:val="006922B1"/>
    <w:rsid w:val="006A76AC"/>
    <w:rsid w:val="00702878"/>
    <w:rsid w:val="0072702A"/>
    <w:rsid w:val="007D62AC"/>
    <w:rsid w:val="00816BE0"/>
    <w:rsid w:val="00837689"/>
    <w:rsid w:val="00844581"/>
    <w:rsid w:val="008B434A"/>
    <w:rsid w:val="008F2BD2"/>
    <w:rsid w:val="009C7DE2"/>
    <w:rsid w:val="00AA7062"/>
    <w:rsid w:val="00B508E6"/>
    <w:rsid w:val="00B748AF"/>
    <w:rsid w:val="00CC0DED"/>
    <w:rsid w:val="00CD0AEE"/>
    <w:rsid w:val="00CE4DBE"/>
    <w:rsid w:val="00CF4B3A"/>
    <w:rsid w:val="00E02CBC"/>
    <w:rsid w:val="00E40E2B"/>
    <w:rsid w:val="00F13BB6"/>
    <w:rsid w:val="00F13E6B"/>
    <w:rsid w:val="00F32C5D"/>
    <w:rsid w:val="00F66FD6"/>
    <w:rsid w:val="00FC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38B8D"/>
  <w15:chartTrackingRefBased/>
  <w15:docId w15:val="{8C0BB8E3-0B07-F14C-B5DD-53053AACB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8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0E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0E2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028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4</Pages>
  <Words>846</Words>
  <Characters>4826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Nguyen, Danh</cp:lastModifiedBy>
  <cp:revision>13</cp:revision>
  <dcterms:created xsi:type="dcterms:W3CDTF">2022-07-07T16:44:00Z</dcterms:created>
  <dcterms:modified xsi:type="dcterms:W3CDTF">2022-07-09T03:18:00Z</dcterms:modified>
</cp:coreProperties>
</file>