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Documentos de Teste</w:t>
      </w:r>
    </w:p>
    <w:p>
      <w:pPr>
        <w:pStyle w:val="Heading1"/>
      </w:pPr>
      <w:r>
        <w:t>Mind Map (User Story 1)</w:t>
      </w:r>
    </w:p>
    <w:p>
      <w:r>
        <w:t>Denúncia Anônima</w:t>
      </w:r>
    </w:p>
    <w:p>
      <w:r>
        <w:t>- Entrada de dados</w:t>
      </w:r>
    </w:p>
    <w:p>
      <w:r>
        <w:t>- Privacidade</w:t>
      </w:r>
    </w:p>
    <w:p>
      <w:r>
        <w:t>- Backend</w:t>
      </w:r>
    </w:p>
    <w:p>
      <w:r>
        <w:t>- Validações</w:t>
      </w:r>
    </w:p>
    <w:p>
      <w:r>
        <w:t>- Confirmação visual</w:t>
      </w:r>
    </w:p>
    <w:p>
      <w:pPr>
        <w:pStyle w:val="Heading1"/>
      </w:pPr>
      <w:r>
        <w:t>Casos de Teste - Step-by-Step</w:t>
      </w:r>
    </w:p>
    <w:p>
      <w:pPr>
        <w:pStyle w:val="Heading2"/>
      </w:pPr>
      <w:r>
        <w:t>Caso 1 – Envio de denúncia anônima</w:t>
      </w:r>
    </w:p>
    <w:p>
      <w:r>
        <w:t>1. Acessar app.</w:t>
      </w:r>
    </w:p>
    <w:p>
      <w:r>
        <w:t>2. Clicar em “Nova denúncia”.</w:t>
      </w:r>
    </w:p>
    <w:p>
      <w:r>
        <w:t>3. Preencher campos obrigatórios.</w:t>
      </w:r>
    </w:p>
    <w:p>
      <w:r>
        <w:t>4. Clicar em “Enviar”.</w:t>
      </w:r>
    </w:p>
    <w:p>
      <w:r>
        <w:t>5. Verificar se aparece a mensagem de sucesso.</w:t>
      </w:r>
    </w:p>
    <w:p>
      <w:r>
        <w:t>Resultado esperado: Denúncia salva com hash anônimo no banco.</w:t>
      </w:r>
    </w:p>
    <w:p>
      <w:pPr>
        <w:pStyle w:val="Heading2"/>
      </w:pPr>
      <w:r>
        <w:t>Caso 2 – Falha ao deixar campo vazio</w:t>
      </w:r>
    </w:p>
    <w:p>
      <w:r>
        <w:t>1. Acessar app.</w:t>
      </w:r>
    </w:p>
    <w:p>
      <w:r>
        <w:t>2. Clicar em “Nova denúncia”.</w:t>
      </w:r>
    </w:p>
    <w:p>
      <w:r>
        <w:t>3. Deixar campo “descrição” em branco.</w:t>
      </w:r>
    </w:p>
    <w:p>
      <w:r>
        <w:t>4. Clicar em “Enviar”.</w:t>
      </w:r>
    </w:p>
    <w:p>
      <w:r>
        <w:t>Resultado esperado: Alerta "Preencha todos os campos obrigatórios".</w:t>
      </w:r>
    </w:p>
    <w:p>
      <w:pPr>
        <w:pStyle w:val="Heading1"/>
      </w:pPr>
      <w:r>
        <w:t>Casos de Teste - BDD</w:t>
      </w:r>
    </w:p>
    <w:p>
      <w:r>
        <w:t>Feature: Envio de denúncia anônima</w:t>
        <w:br/>
        <w:br/>
        <w:t>Scenario: Usuário envia denúncia válida</w:t>
        <w:br/>
        <w:t xml:space="preserve">  Given que o usuário acessa o app</w:t>
        <w:br/>
        <w:t xml:space="preserve">  When ele preenche os campos corretamente</w:t>
        <w:br/>
        <w:t xml:space="preserve">  And clica em "Enviar"</w:t>
        <w:br/>
        <w:t xml:space="preserve">  Then o sistema salva a denúncia com sucesso</w:t>
        <w:br/>
        <w:t xml:space="preserve">  And exibe a mensagem "Denúncia registrada anonimamente"</w:t>
        <w:br/>
      </w:r>
    </w:p>
    <w:p>
      <w:r>
        <w:t>Feature: Validação de campos obrigatórios</w:t>
        <w:br/>
        <w:br/>
        <w:t>Scenario: Usuário tenta enviar sem preencher campos</w:t>
        <w:br/>
        <w:t xml:space="preserve">  Given que o usuário está na tela de denúncia</w:t>
        <w:br/>
        <w:t xml:space="preserve">  When ele clica em "Enviar" sem preencher os campos</w:t>
        <w:br/>
        <w:t xml:space="preserve">  Then o sistema exibe a mensagem "Preencha todos os campos obrigatórios"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