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Identificação de requisitos a partir de estudo de caso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Conceituar requisitos funcionais, não funcionais, regras de negócio e interessados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Atividade: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(i) ler o texto a seguir, extrair dele: requisitos funcionais, não funcionais, regras de negócio e interessados.</w:t>
      </w:r>
    </w:p>
    <w:p w:rsidR="00000000" w:rsidDel="00000000" w:rsidP="00000000" w:rsidRDefault="00000000" w:rsidRPr="00000000" w14:paraId="00000004">
      <w:pPr>
        <w:spacing w:line="36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 trabalho consiste no desenvolvimento de um sistema para uma fábrica de alimentos. O principal objetivo dessa etapa do trabalho é desenvolver um sistema que possa controlar as operações envolvidas nos processos de compras. A equipe de compras é responsável por cadastrar e atualizar as matérias-primas, materiais de consumo e fornecedores.</w:t>
      </w:r>
    </w:p>
    <w:p w:rsidR="00000000" w:rsidDel="00000000" w:rsidP="00000000" w:rsidRDefault="00000000" w:rsidRPr="00000000" w14:paraId="00000005">
      <w:pPr>
        <w:spacing w:line="36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fornecer à equipe de compras relatórios constantes, a cada minuto, sobre o estoque das matérias-primas e materiais de consumo. Com base nessas informações, a equipe de compras poderá organizar e planejar melhor as requisições dos materiais, sem deixá-los atingir o estoque mínimo. Caso o estoque de qualquer produto esteja abaixo do seu estoque mínimo uma solicitação de compra deve ser emitida automaticamente.</w:t>
      </w:r>
    </w:p>
    <w:p w:rsidR="00000000" w:rsidDel="00000000" w:rsidP="00000000" w:rsidRDefault="00000000" w:rsidRPr="00000000" w14:paraId="00000006">
      <w:pPr>
        <w:spacing w:line="36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fornecer um módulo para o cadastro das cotações junto aos fornecedores. Todas as cotações realizadas pela equipe de compras deverão ser armazenadas no sistema, incluindo as informações de valor da cotação, formas de pagamento e prazos de entrega. Cotações com preços menores recebem prioridade na escolha para realização das compras. Caso ela não seja escolhida, a equipe de compras deve registrar uma justificativa sobre a escolha realizada.</w:t>
      </w:r>
    </w:p>
    <w:p w:rsidR="00000000" w:rsidDel="00000000" w:rsidP="00000000" w:rsidRDefault="00000000" w:rsidRPr="00000000" w14:paraId="00000007">
      <w:pPr>
        <w:spacing w:line="36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a chegada das mercadorias compradas, o encarregado do estoque dará baixa na compra, confirmando as quantidades recebidas atualizando os estoques de cada mercadoria. Para acelerar o processo de recebimento, o encarregado utiliza um leitor de código de barras e a atualização do estoque deve acontecer em menos de um segundo. O sistema deve fornecer também ao usuário uma tela para conferir a realização de saídas de materiais do estoque.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9">
          <w:pPr>
            <w:spacing w:line="360" w:lineRule="auto"/>
            <w:jc w:val="both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ETAPA 2</w:t>
          </w:r>
        </w:p>
      </w:sdtContent>
    </w:sdt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Quando a equipe de compras insere uma nova requisição, o sistema verifica se a matéria-prima e/ou material de consumo que o funcionário deseja requisitar já está cadastrado. Caso não esteja, o sistema informa que ele deve efetuar o cadastro antes de prosseguir. Em seguida, o funcionário faz a requisição da matéria-prima ou de algum material de consumo que esteja precisando.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equipe de compras seleciona as requisições e dá início às cotações de preços com os fornecedores. Caso haja algum fornecedor novo, o funcionário deve providenciar o cadastro do mesmo no sistema. A empresa não permite o cadastro de empresas com menos de 1 ano de existência nem com problemas no SERASA como fornecedores.-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possuir, também, um módulo de controle da produção. Nesse módulo, o gerente de produção deve incluir todas as ordens de produção definindo: a prioridade de produção de cada uma delas informando qual o produto será produzido e a quantidade. As ordens de produção possuem 3 níveis de prioridade: NORMAL, PRIORITÁRIO e URGENTE.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Ele emite, diariamente, um relatório de produção que é entregue impresso à equipe de produção e ao encarregado do estoque. A cada lote de produtos fabricados que são encaminhados ao encarregado do estoque, o sistema deve atualizar automaticamente o estoque de todas as matérias-primas utilizadas na produção e os produtos acabados produzidos na ordem de produção.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Todos os funcionários da fábrica devem ter usuários individuais no sistema. Este usuário deve ser cadastrado somente pela equipe de TI da empresa. Neste sistema, o usuário só pode realizar o login em uma única estação de trabalho.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computadores da empresa são antigos, geralmente possuem Windows XP instalados, mas existem outros mais novos com versões mais recentes deste sistema operacional.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Outro fato importante é que a empresa produz todos os dias da semana e todos os turnos. Assim, o sistema precisa funcionar sem parar e qualquer parada programada do sistema deve ser comunicada com 3 dias de antecedência.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449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 w:val="1"/>
    <w:rsid w:val="00080C55"/>
    <w:pPr>
      <w:keepNext w:val="1"/>
      <w:spacing w:after="0" w:line="240" w:lineRule="auto"/>
      <w:jc w:val="center"/>
      <w:outlineLvl w:val="0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080C55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vg2/nnbAVzms6iMCTVhKMiYnbQ==">AMUW2mVmYQ0vlfL68J+j+zj2+WjfreFTKSVpVI/iel2PWjFoyh9MPQj74/KhQqn6yRwp8lxAIknoJ3HSsEQ4URQjyCuOcV4hQXs/r/sGjrmTBxwy05c9eTigXRtizz+SM5SQ0SG40lxQ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2021-03-01T00:38:00Z</dcterms:created>
  <dc:creator>Erica Oliveira</dc:creator>
</cp:coreProperties>
</file>