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Regression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07-SEP-2025 19:33:47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REGRESSION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HQVH_TB</w:t>
              <w:br/>
              <w:t>/METHOD=ENTER HT_TB TB_TB PC_TB NS_TB LCV_TB TCT_TB</w:t>
              <w:br/>
              <w:t>/SCATTERPLOT=(*ZRESID ,*ZPRED)</w:t>
              <w:br/>
              <w:t>/RESIDUALS DURBIN HISTOGRAM(ZRESID) NORMPROB(ZRESID).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7120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816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TCT_TB, PC_TB, TB_TB, LCV_TB, HT_TB, NS_TB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Enter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All requested variables entered.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156"/>
        <w:gridCol w:w="1156"/>
        <w:gridCol w:w="1666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.808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.30674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1.957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156"/>
        <w:gridCol w:w="1156"/>
        <w:gridCol w:w="1666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Predictors: (Constant), TCT_TB, PC_TB, TB_TB, LCV_TB, HT_TB, NS_TB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21.560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3.593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Predictors: (Constant), TCT_TB, PC_TB, TB_TB, LCV_TB, HT_TB, NS_TB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24"/>
        <w:gridCol w:w="1445"/>
        <w:gridCol w:w="1445"/>
        <w:gridCol w:w="1666"/>
        <w:gridCol w:w="1156"/>
        <w:gridCol w:w="1156"/>
        <w:gridCol w:w="117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Collinearity Statistics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Tolerance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2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Collinearity Statistics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2.294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2.089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224"/>
        <w:gridCol w:w="1445"/>
        <w:gridCol w:w="1445"/>
        <w:gridCol w:w="1666"/>
        <w:gridCol w:w="1156"/>
        <w:gridCol w:w="1156"/>
        <w:gridCol w:w="1173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2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Dimension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Eigenvalue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Condition Index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PC_TB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6.949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7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Dimension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LCV_TB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TCT_TB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7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108"/>
        <w:gridCol w:w="1156"/>
        <w:gridCol w:w="1156"/>
        <w:gridCol w:w="115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Residuals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Predicted Value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2.7747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4.9370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4.0698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-.83377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.87225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Predicted Value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</w:tbl>
    <w:tbl>
      <w:tblPr>
        <w:tblW w:w="0" w:type="auto"/>
        <w:jc w:val=""/>
        <w:tblLayout w:type="fixed"/>
      </w:tblPr>
      <w:tblGrid>
        <w:gridCol w:w="2108"/>
        <w:gridCol w:w="1156"/>
        <w:gridCol w:w="1156"/>
        <w:gridCol w:w="1156"/>
        <w:gridCol w:w="151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Charts</w:t>
        <w:cr/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2025-09-07T12:34:40Z</dcterms:created>
  <dc:creator>IBM SPSS Statistics</dc:creator>
</cp:coreProperties>
</file>