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4F81BD" w:themeColor="accent1"/>
          <w:sz w:val="24"/>
          <w:szCs w:val="24"/>
          <w:lang w:eastAsia="en-US"/>
        </w:rPr>
        <w:id w:val="2083484376"/>
        <w:docPartObj>
          <w:docPartGallery w:val="Cover Pages"/>
          <w:docPartUnique/>
        </w:docPartObj>
      </w:sdtPr>
      <w:sdtEndPr>
        <w:rPr>
          <w:color w:val="auto"/>
        </w:rPr>
      </w:sdtEndPr>
      <w:sdtContent>
        <w:p w14:paraId="1747B18B" w14:textId="56C426F9" w:rsidR="00A17DBF" w:rsidRDefault="00A17DBF">
          <w:pPr>
            <w:pStyle w:val="NoSpacing"/>
            <w:spacing w:before="1540" w:after="240"/>
            <w:jc w:val="center"/>
            <w:rPr>
              <w:color w:val="4F81BD" w:themeColor="accent1"/>
            </w:rPr>
          </w:pPr>
          <w:r>
            <w:rPr>
              <w:noProof/>
              <w:color w:val="4F81BD" w:themeColor="accent1"/>
              <w:lang w:eastAsia="en-US"/>
            </w:rPr>
            <w:drawing>
              <wp:inline distT="0" distB="0" distL="0" distR="0" wp14:anchorId="599BB4A1" wp14:editId="456D66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766AF98CB94276429830BE308470CA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72E9BA" w14:textId="45EFA21B" w:rsidR="00A17DBF" w:rsidRDefault="00A17DB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Event registration system</w:t>
              </w:r>
            </w:p>
          </w:sdtContent>
        </w:sdt>
        <w:sdt>
          <w:sdtPr>
            <w:rPr>
              <w:color w:val="4F81BD" w:themeColor="accent1"/>
              <w:sz w:val="28"/>
              <w:szCs w:val="28"/>
            </w:rPr>
            <w:alias w:val="Subtitle"/>
            <w:tag w:val=""/>
            <w:id w:val="328029620"/>
            <w:placeholder>
              <w:docPart w:val="040FDE2252E02B4F8E510B7C9B4D85AA"/>
            </w:placeholder>
            <w:dataBinding w:prefixMappings="xmlns:ns0='http://purl.org/dc/elements/1.1/' xmlns:ns1='http://schemas.openxmlformats.org/package/2006/metadata/core-properties' " w:xpath="/ns1:coreProperties[1]/ns0:subject[1]" w:storeItemID="{6C3C8BC8-F283-45AE-878A-BAB7291924A1}"/>
            <w:text/>
          </w:sdtPr>
          <w:sdtEndPr/>
          <w:sdtContent>
            <w:p w14:paraId="377D624E" w14:textId="062D5D86" w:rsidR="00A17DBF" w:rsidRDefault="002751FE">
              <w:pPr>
                <w:pStyle w:val="NoSpacing"/>
                <w:jc w:val="center"/>
                <w:rPr>
                  <w:color w:val="4F81BD" w:themeColor="accent1"/>
                  <w:sz w:val="28"/>
                  <w:szCs w:val="28"/>
                </w:rPr>
              </w:pPr>
              <w:r>
                <w:rPr>
                  <w:color w:val="4F81BD" w:themeColor="accent1"/>
                  <w:sz w:val="28"/>
                  <w:szCs w:val="28"/>
                </w:rPr>
                <w:t>P3: Requirements Specifications</w:t>
              </w:r>
            </w:p>
          </w:sdtContent>
        </w:sdt>
        <w:p w14:paraId="60312D17" w14:textId="40968C49" w:rsidR="00A17DBF" w:rsidRDefault="00A17DBF">
          <w:pPr>
            <w:pStyle w:val="NoSpacing"/>
            <w:spacing w:before="480"/>
            <w:jc w:val="center"/>
            <w:rPr>
              <w:color w:val="4F81BD" w:themeColor="accent1"/>
            </w:rPr>
          </w:pPr>
          <w:r>
            <w:rPr>
              <w:noProof/>
              <w:color w:val="4F81BD" w:themeColor="accent1"/>
              <w:lang w:eastAsia="en-US"/>
            </w:rPr>
            <w:drawing>
              <wp:inline distT="0" distB="0" distL="0" distR="0" wp14:anchorId="2C8A9888" wp14:editId="4C954E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20FF7A" w14:textId="6A90B5A4" w:rsidR="00A17DBF" w:rsidRDefault="004B3BF9">
          <w:pPr>
            <w:spacing w:after="0" w:line="240" w:lineRule="auto"/>
          </w:pPr>
          <w:r>
            <w:rPr>
              <w:noProof/>
              <w:color w:val="4F81BD" w:themeColor="accent1"/>
            </w:rPr>
            <mc:AlternateContent>
              <mc:Choice Requires="wps">
                <w:drawing>
                  <wp:anchor distT="0" distB="0" distL="114300" distR="114300" simplePos="0" relativeHeight="251659264" behindDoc="0" locked="0" layoutInCell="1" allowOverlap="1" wp14:anchorId="10F6609D" wp14:editId="7F2710C5">
                    <wp:simplePos x="0" y="0"/>
                    <wp:positionH relativeFrom="margin">
                      <wp:posOffset>47452</wp:posOffset>
                    </wp:positionH>
                    <wp:positionV relativeFrom="page">
                      <wp:posOffset>5491134</wp:posOffset>
                    </wp:positionV>
                    <wp:extent cx="5943600" cy="1346200"/>
                    <wp:effectExtent l="0" t="0" r="0" b="16510"/>
                    <wp:wrapNone/>
                    <wp:docPr id="142" name="Text Box 142"/>
                    <wp:cNvGraphicFramePr/>
                    <a:graphic xmlns:a="http://schemas.openxmlformats.org/drawingml/2006/main">
                      <a:graphicData uri="http://schemas.microsoft.com/office/word/2010/wordprocessingShape">
                        <wps:wsp>
                          <wps:cNvSpPr txBox="1"/>
                          <wps:spPr>
                            <a:xfrm>
                              <a:off x="0" y="0"/>
                              <a:ext cx="5943600" cy="134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44F70" w14:textId="19F82068" w:rsidR="00A17DBF" w:rsidRPr="004B3BF9" w:rsidRDefault="00A17DBF" w:rsidP="00A17DBF">
                                <w:pPr>
                                  <w:pStyle w:val="NoSpacing"/>
                                  <w:jc w:val="center"/>
                                  <w:rPr>
                                    <w:caps/>
                                    <w:color w:val="4F81BD" w:themeColor="accent1"/>
                                    <w:sz w:val="36"/>
                                    <w:szCs w:val="36"/>
                                  </w:rPr>
                                </w:pPr>
                                <w:r w:rsidRPr="004B3BF9">
                                  <w:rPr>
                                    <w:caps/>
                                    <w:color w:val="4F81BD" w:themeColor="accent1"/>
                                    <w:sz w:val="36"/>
                                    <w:szCs w:val="36"/>
                                  </w:rPr>
                                  <w:t>team 2</w:t>
                                </w:r>
                              </w:p>
                              <w:p w14:paraId="08AFCD9C" w14:textId="7B40DA38" w:rsidR="00A17DBF" w:rsidRPr="004B3BF9" w:rsidRDefault="00A17DBF" w:rsidP="00A17DBF">
                                <w:pPr>
                                  <w:pStyle w:val="NoSpacing"/>
                                  <w:jc w:val="center"/>
                                  <w:rPr>
                                    <w:color w:val="4F81BD" w:themeColor="accent1"/>
                                    <w:sz w:val="36"/>
                                    <w:szCs w:val="36"/>
                                  </w:rPr>
                                </w:pPr>
                                <w:r w:rsidRPr="004B3BF9">
                                  <w:rPr>
                                    <w:color w:val="4F81BD" w:themeColor="accent1"/>
                                    <w:sz w:val="36"/>
                                    <w:szCs w:val="36"/>
                                  </w:rPr>
                                  <w:t>Vignesh Dhanabal</w:t>
                                </w:r>
                              </w:p>
                              <w:p w14:paraId="53163DA4" w14:textId="6AE732AD" w:rsidR="00A17DBF" w:rsidRPr="004B3BF9" w:rsidRDefault="00A17DBF">
                                <w:pPr>
                                  <w:pStyle w:val="NoSpacing"/>
                                  <w:jc w:val="center"/>
                                  <w:rPr>
                                    <w:caps/>
                                    <w:color w:val="4F81BD" w:themeColor="accent1"/>
                                    <w:sz w:val="36"/>
                                    <w:szCs w:val="36"/>
                                  </w:rPr>
                                </w:pPr>
                                <w:r w:rsidRPr="004B3BF9">
                                  <w:rPr>
                                    <w:color w:val="4F81BD" w:themeColor="accent1"/>
                                    <w:sz w:val="36"/>
                                    <w:szCs w:val="36"/>
                                  </w:rPr>
                                  <w:t>Huyen Nguyen</w:t>
                                </w:r>
                              </w:p>
                              <w:p w14:paraId="6CBEBCCE" w14:textId="2B69E6A4" w:rsidR="00A17DBF" w:rsidRPr="004B3BF9" w:rsidRDefault="00A17DBF">
                                <w:pPr>
                                  <w:pStyle w:val="NoSpacing"/>
                                  <w:jc w:val="center"/>
                                  <w:rPr>
                                    <w:caps/>
                                    <w:color w:val="4F81BD" w:themeColor="accent1"/>
                                    <w:sz w:val="36"/>
                                    <w:szCs w:val="36"/>
                                  </w:rPr>
                                </w:pPr>
                                <w:r w:rsidRPr="004B3BF9">
                                  <w:rPr>
                                    <w:color w:val="4F81BD" w:themeColor="accent1"/>
                                    <w:sz w:val="36"/>
                                    <w:szCs w:val="36"/>
                                  </w:rPr>
                                  <w:t>Quyen Nguyen</w:t>
                                </w:r>
                              </w:p>
                              <w:p w14:paraId="7064D121" w14:textId="612B13D5" w:rsidR="00A17DBF" w:rsidRPr="004B3BF9" w:rsidRDefault="00A17DBF">
                                <w:pPr>
                                  <w:pStyle w:val="NoSpacing"/>
                                  <w:jc w:val="center"/>
                                  <w:rPr>
                                    <w:caps/>
                                    <w:color w:val="4F81BD" w:themeColor="accent1"/>
                                    <w:sz w:val="36"/>
                                    <w:szCs w:val="36"/>
                                  </w:rPr>
                                </w:pPr>
                                <w:r w:rsidRPr="004B3BF9">
                                  <w:rPr>
                                    <w:color w:val="4F81BD" w:themeColor="accent1"/>
                                    <w:sz w:val="36"/>
                                    <w:szCs w:val="36"/>
                                  </w:rPr>
                                  <w:t>Daniel Sethuraman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F6609D" id="_x0000_t202" coordsize="21600,21600" o:spt="202" path="m0,0l0,21600,21600,21600,21600,0xe">
                    <v:stroke joinstyle="miter"/>
                    <v:path gradientshapeok="t" o:connecttype="rect"/>
                  </v:shapetype>
                  <v:shape id="Text_x0020_Box_x0020_142" o:spid="_x0000_s1026" type="#_x0000_t202" style="position:absolute;margin-left:3.75pt;margin-top:432.35pt;width:468pt;height:10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" filled="f" stroked="f" strokeweight=".5pt">
                    <v:textbox style="mso-fit-shape-to-text:t" inset="0,0,0,0">
                      <w:txbxContent>
                        <w:p w14:paraId="06D44F70" w14:textId="19F82068" w:rsidR="00A17DBF" w:rsidRPr="004B3BF9" w:rsidRDefault="00A17DBF" w:rsidP="00A17DBF">
                          <w:pPr>
                            <w:pStyle w:val="NoSpacing"/>
                            <w:jc w:val="center"/>
                            <w:rPr>
                              <w:caps/>
                              <w:color w:val="4F81BD" w:themeColor="accent1"/>
                              <w:sz w:val="36"/>
                              <w:szCs w:val="36"/>
                            </w:rPr>
                          </w:pPr>
                          <w:r w:rsidRPr="004B3BF9">
                            <w:rPr>
                              <w:caps/>
                              <w:color w:val="4F81BD" w:themeColor="accent1"/>
                              <w:sz w:val="36"/>
                              <w:szCs w:val="36"/>
                            </w:rPr>
                            <w:t>team 2</w:t>
                          </w:r>
                        </w:p>
                        <w:p w14:paraId="08AFCD9C" w14:textId="7B40DA38" w:rsidR="00A17DBF" w:rsidRPr="004B3BF9" w:rsidRDefault="00A17DBF" w:rsidP="00A17DBF">
                          <w:pPr>
                            <w:pStyle w:val="NoSpacing"/>
                            <w:jc w:val="center"/>
                            <w:rPr>
                              <w:color w:val="4F81BD" w:themeColor="accent1"/>
                              <w:sz w:val="36"/>
                              <w:szCs w:val="36"/>
                            </w:rPr>
                          </w:pPr>
                          <w:proofErr w:type="spellStart"/>
                          <w:r w:rsidRPr="004B3BF9">
                            <w:rPr>
                              <w:color w:val="4F81BD" w:themeColor="accent1"/>
                              <w:sz w:val="36"/>
                              <w:szCs w:val="36"/>
                            </w:rPr>
                            <w:t>Vignesh</w:t>
                          </w:r>
                          <w:proofErr w:type="spellEnd"/>
                          <w:r w:rsidRPr="004B3BF9">
                            <w:rPr>
                              <w:color w:val="4F81BD" w:themeColor="accent1"/>
                              <w:sz w:val="36"/>
                              <w:szCs w:val="36"/>
                            </w:rPr>
                            <w:t xml:space="preserve"> </w:t>
                          </w:r>
                          <w:proofErr w:type="spellStart"/>
                          <w:r w:rsidRPr="004B3BF9">
                            <w:rPr>
                              <w:color w:val="4F81BD" w:themeColor="accent1"/>
                              <w:sz w:val="36"/>
                              <w:szCs w:val="36"/>
                            </w:rPr>
                            <w:t>Dhanabal</w:t>
                          </w:r>
                          <w:proofErr w:type="spellEnd"/>
                        </w:p>
                        <w:p w14:paraId="53163DA4" w14:textId="6AE732AD" w:rsidR="00A17DBF" w:rsidRPr="004B3BF9" w:rsidRDefault="00A17DBF">
                          <w:pPr>
                            <w:pStyle w:val="NoSpacing"/>
                            <w:jc w:val="center"/>
                            <w:rPr>
                              <w:caps/>
                              <w:color w:val="4F81BD" w:themeColor="accent1"/>
                              <w:sz w:val="36"/>
                              <w:szCs w:val="36"/>
                            </w:rPr>
                          </w:pPr>
                          <w:proofErr w:type="spellStart"/>
                          <w:r w:rsidRPr="004B3BF9">
                            <w:rPr>
                              <w:color w:val="4F81BD" w:themeColor="accent1"/>
                              <w:sz w:val="36"/>
                              <w:szCs w:val="36"/>
                            </w:rPr>
                            <w:t>Huyen</w:t>
                          </w:r>
                          <w:proofErr w:type="spellEnd"/>
                          <w:r w:rsidRPr="004B3BF9">
                            <w:rPr>
                              <w:color w:val="4F81BD" w:themeColor="accent1"/>
                              <w:sz w:val="36"/>
                              <w:szCs w:val="36"/>
                            </w:rPr>
                            <w:t xml:space="preserve"> Nguyen</w:t>
                          </w:r>
                        </w:p>
                        <w:p w14:paraId="6CBEBCCE" w14:textId="2B69E6A4" w:rsidR="00A17DBF" w:rsidRPr="004B3BF9" w:rsidRDefault="00A17DBF">
                          <w:pPr>
                            <w:pStyle w:val="NoSpacing"/>
                            <w:jc w:val="center"/>
                            <w:rPr>
                              <w:caps/>
                              <w:color w:val="4F81BD" w:themeColor="accent1"/>
                              <w:sz w:val="36"/>
                              <w:szCs w:val="36"/>
                            </w:rPr>
                          </w:pPr>
                          <w:proofErr w:type="spellStart"/>
                          <w:r w:rsidRPr="004B3BF9">
                            <w:rPr>
                              <w:color w:val="4F81BD" w:themeColor="accent1"/>
                              <w:sz w:val="36"/>
                              <w:szCs w:val="36"/>
                            </w:rPr>
                            <w:t>Quyen</w:t>
                          </w:r>
                          <w:proofErr w:type="spellEnd"/>
                          <w:r w:rsidRPr="004B3BF9">
                            <w:rPr>
                              <w:color w:val="4F81BD" w:themeColor="accent1"/>
                              <w:sz w:val="36"/>
                              <w:szCs w:val="36"/>
                            </w:rPr>
                            <w:t xml:space="preserve"> Nguyen</w:t>
                          </w:r>
                        </w:p>
                        <w:p w14:paraId="7064D121" w14:textId="612B13D5" w:rsidR="00A17DBF" w:rsidRPr="004B3BF9" w:rsidRDefault="00A17DBF">
                          <w:pPr>
                            <w:pStyle w:val="NoSpacing"/>
                            <w:jc w:val="center"/>
                            <w:rPr>
                              <w:caps/>
                              <w:color w:val="4F81BD" w:themeColor="accent1"/>
                              <w:sz w:val="36"/>
                              <w:szCs w:val="36"/>
                            </w:rPr>
                          </w:pPr>
                          <w:r w:rsidRPr="004B3BF9">
                            <w:rPr>
                              <w:color w:val="4F81BD" w:themeColor="accent1"/>
                              <w:sz w:val="36"/>
                              <w:szCs w:val="36"/>
                            </w:rPr>
                            <w:t xml:space="preserve">Daniel </w:t>
                          </w:r>
                          <w:proofErr w:type="spellStart"/>
                          <w:r w:rsidRPr="004B3BF9">
                            <w:rPr>
                              <w:color w:val="4F81BD" w:themeColor="accent1"/>
                              <w:sz w:val="36"/>
                              <w:szCs w:val="36"/>
                            </w:rPr>
                            <w:t>Sethuraman</w:t>
                          </w:r>
                          <w:proofErr w:type="spellEnd"/>
                        </w:p>
                      </w:txbxContent>
                    </v:textbox>
                    <w10:wrap anchorx="margin" anchory="page"/>
                  </v:shape>
                </w:pict>
              </mc:Fallback>
            </mc:AlternateContent>
          </w:r>
          <w:r w:rsidR="00A17DBF">
            <w:br w:type="page"/>
          </w:r>
        </w:p>
      </w:sdtContent>
    </w:sdt>
    <w:p w14:paraId="54584202" w14:textId="6C9389F9" w:rsidR="001F3937" w:rsidRPr="001F3937" w:rsidRDefault="001F3937" w:rsidP="00A44B86">
      <w:pPr>
        <w:spacing w:after="0"/>
        <w:rPr>
          <w:rFonts w:eastAsiaTheme="minorEastAsia"/>
        </w:rPr>
      </w:pPr>
      <w:r w:rsidRPr="001F3937">
        <w:rPr>
          <w:rFonts w:eastAsiaTheme="minorEastAsia"/>
          <w:b/>
          <w:bCs/>
          <w:color w:val="000000"/>
        </w:rPr>
        <w:lastRenderedPageBreak/>
        <w:t>P3:  Requirements Specifications</w:t>
      </w:r>
    </w:p>
    <w:p w14:paraId="58E93B8A" w14:textId="77777777" w:rsidR="001F3937" w:rsidRPr="001F3937" w:rsidRDefault="001F3937" w:rsidP="00A44B86">
      <w:pPr>
        <w:numPr>
          <w:ilvl w:val="0"/>
          <w:numId w:val="3"/>
        </w:numPr>
        <w:spacing w:after="0"/>
        <w:ind w:hanging="720"/>
        <w:textAlignment w:val="baseline"/>
        <w:rPr>
          <w:rFonts w:eastAsiaTheme="minorEastAsia"/>
          <w:b/>
          <w:color w:val="000000"/>
        </w:rPr>
      </w:pPr>
      <w:r w:rsidRPr="001F3937">
        <w:rPr>
          <w:rFonts w:eastAsiaTheme="minorEastAsia"/>
          <w:b/>
          <w:color w:val="000000"/>
        </w:rPr>
        <w:t xml:space="preserve">Executive Summary </w:t>
      </w:r>
    </w:p>
    <w:p w14:paraId="069DFDCB" w14:textId="77777777" w:rsidR="001F3937" w:rsidRPr="001F3937" w:rsidRDefault="001F3937" w:rsidP="00A44B86">
      <w:pPr>
        <w:spacing w:after="0"/>
        <w:rPr>
          <w:rFonts w:eastAsiaTheme="minorEastAsia"/>
        </w:rPr>
      </w:pPr>
      <w:r w:rsidRPr="001F3937">
        <w:rPr>
          <w:rFonts w:eastAsiaTheme="minorEastAsia"/>
          <w:color w:val="000000"/>
        </w:rPr>
        <w:t>The Event Registration System is supposed to assist staff at Oklahoma State University’s Family Resource Center (FRC) to manage event registration more effectively. It is supposed to be an online platform to replace the current paper-based registration system. In order to develop the new system, we collect the requirement inputs from the FRC staffs. As a result, we gain better understanding about how the current system is working and what they expect in the new system, at least for the upcoming field trip event for children.</w:t>
      </w:r>
    </w:p>
    <w:p w14:paraId="761E145B" w14:textId="77777777" w:rsidR="001F3937" w:rsidRPr="001F3937" w:rsidRDefault="001F3937" w:rsidP="00A44B86">
      <w:pPr>
        <w:spacing w:after="0"/>
        <w:rPr>
          <w:rFonts w:eastAsiaTheme="minorEastAsia"/>
        </w:rPr>
      </w:pPr>
      <w:r w:rsidRPr="001F3937">
        <w:rPr>
          <w:rFonts w:eastAsiaTheme="minorEastAsia"/>
          <w:color w:val="000000"/>
        </w:rPr>
        <w:t>Different kinds of diagrams are used in order to get the basic requirements for the new system. Below is the list of the diagrams that are used in the requirements analysis phase.</w:t>
      </w:r>
    </w:p>
    <w:p w14:paraId="7AFFEF6D" w14:textId="77777777" w:rsidR="001F3937" w:rsidRPr="001F3937" w:rsidRDefault="001F3937" w:rsidP="00A44B86">
      <w:pPr>
        <w:spacing w:after="0"/>
        <w:ind w:left="630"/>
        <w:rPr>
          <w:rFonts w:eastAsiaTheme="minorEastAsia"/>
        </w:rPr>
      </w:pPr>
      <w:r w:rsidRPr="001F3937">
        <w:rPr>
          <w:rFonts w:eastAsiaTheme="minorEastAsia"/>
          <w:color w:val="000000"/>
        </w:rPr>
        <w:t>1.         Behavioral modeling:</w:t>
      </w:r>
    </w:p>
    <w:p w14:paraId="479118EA" w14:textId="77777777" w:rsidR="001F3937" w:rsidRPr="001F3937" w:rsidRDefault="001F3937" w:rsidP="00A44B86">
      <w:pPr>
        <w:spacing w:after="0"/>
        <w:ind w:left="630" w:firstLine="360"/>
        <w:rPr>
          <w:rFonts w:eastAsiaTheme="minorEastAsia"/>
        </w:rPr>
      </w:pPr>
      <w:r w:rsidRPr="001F3937">
        <w:rPr>
          <w:rFonts w:eastAsiaTheme="minorEastAsia"/>
          <w:color w:val="000000"/>
        </w:rPr>
        <w:t>1.1.   Use case diagram</w:t>
      </w:r>
    </w:p>
    <w:p w14:paraId="51931DE1" w14:textId="653576B1" w:rsidR="001F3937" w:rsidRPr="001F3937" w:rsidRDefault="001F3937" w:rsidP="00A44B86">
      <w:pPr>
        <w:spacing w:after="0"/>
        <w:ind w:left="630" w:firstLine="360"/>
        <w:rPr>
          <w:rFonts w:eastAsiaTheme="minorEastAsia"/>
        </w:rPr>
      </w:pPr>
      <w:r w:rsidRPr="001F3937">
        <w:rPr>
          <w:rFonts w:eastAsiaTheme="minorEastAsia"/>
          <w:color w:val="000000"/>
        </w:rPr>
        <w:t>1.2.   Expanded Use case narratives</w:t>
      </w:r>
    </w:p>
    <w:p w14:paraId="7E49E538" w14:textId="77777777" w:rsidR="001F3937" w:rsidRPr="001F3937" w:rsidRDefault="001F3937" w:rsidP="00A44B86">
      <w:pPr>
        <w:spacing w:after="0"/>
        <w:ind w:left="630" w:firstLine="360"/>
        <w:rPr>
          <w:rFonts w:eastAsiaTheme="minorEastAsia"/>
        </w:rPr>
      </w:pPr>
      <w:r w:rsidRPr="001F3937">
        <w:rPr>
          <w:rFonts w:eastAsiaTheme="minorEastAsia"/>
          <w:color w:val="000000"/>
        </w:rPr>
        <w:t>1.3.   Context diagram</w:t>
      </w:r>
    </w:p>
    <w:p w14:paraId="73EB86EF" w14:textId="77777777" w:rsidR="001F3937" w:rsidRPr="001F3937" w:rsidRDefault="001F3937" w:rsidP="00A44B86">
      <w:pPr>
        <w:spacing w:after="0"/>
        <w:ind w:left="630"/>
        <w:rPr>
          <w:rFonts w:eastAsiaTheme="minorEastAsia"/>
        </w:rPr>
      </w:pPr>
      <w:r w:rsidRPr="001F3937">
        <w:rPr>
          <w:rFonts w:eastAsiaTheme="minorEastAsia"/>
          <w:color w:val="000000"/>
        </w:rPr>
        <w:t>2.         Process modeling: Data Flow Diagram (DFD)</w:t>
      </w:r>
    </w:p>
    <w:p w14:paraId="2DA466C0" w14:textId="77777777" w:rsidR="001F3937" w:rsidRPr="001F3937" w:rsidRDefault="001F3937" w:rsidP="00A44B86">
      <w:pPr>
        <w:spacing w:after="0"/>
        <w:ind w:left="630"/>
        <w:rPr>
          <w:rFonts w:eastAsiaTheme="minorEastAsia"/>
        </w:rPr>
      </w:pPr>
      <w:r w:rsidRPr="001F3937">
        <w:rPr>
          <w:rFonts w:eastAsiaTheme="minorEastAsia"/>
          <w:color w:val="000000"/>
        </w:rPr>
        <w:t>3.         Data modeling: Entity Relationship Diagram (ERD)</w:t>
      </w:r>
    </w:p>
    <w:p w14:paraId="1706AB32" w14:textId="77777777" w:rsidR="001F3937" w:rsidRPr="001F3937" w:rsidRDefault="001F3937" w:rsidP="00A44B86">
      <w:pPr>
        <w:spacing w:after="0"/>
        <w:ind w:left="630"/>
        <w:rPr>
          <w:rFonts w:eastAsiaTheme="minorEastAsia"/>
        </w:rPr>
      </w:pPr>
      <w:r w:rsidRPr="001F3937">
        <w:rPr>
          <w:rFonts w:eastAsiaTheme="minorEastAsia"/>
          <w:color w:val="000000"/>
        </w:rPr>
        <w:t>4.         Object modeling: UML Class diagram</w:t>
      </w:r>
    </w:p>
    <w:p w14:paraId="303274F8" w14:textId="77777777" w:rsidR="00FE729D" w:rsidRDefault="001F3937" w:rsidP="00A44B86">
      <w:pPr>
        <w:spacing w:after="0"/>
        <w:rPr>
          <w:rFonts w:eastAsiaTheme="minorEastAsia"/>
        </w:rPr>
      </w:pPr>
      <w:r w:rsidRPr="001F3937">
        <w:rPr>
          <w:rFonts w:eastAsiaTheme="minorEastAsia"/>
          <w:color w:val="000000"/>
        </w:rPr>
        <w:t xml:space="preserve">Use case diagrams and narratives allow us to identify the main activities that users can interact with the system. Process modeling, in particular the Data flow diagram, is useful for identifying the order of activity and how processes are connected to one another. The data modeling helps with organizing the system’s data. Since this is a software system, UML Class diagram is used to support software development. </w:t>
      </w:r>
    </w:p>
    <w:p w14:paraId="0B53F5E8" w14:textId="77777777" w:rsidR="00FE729D" w:rsidRDefault="00FE729D" w:rsidP="00A44B86">
      <w:pPr>
        <w:spacing w:after="0"/>
        <w:rPr>
          <w:rFonts w:eastAsiaTheme="minorEastAsia"/>
        </w:rPr>
      </w:pPr>
    </w:p>
    <w:p w14:paraId="3ED79123" w14:textId="2F0D77A2" w:rsidR="001F3937" w:rsidRPr="00FE729D" w:rsidRDefault="001F3937" w:rsidP="00A44B86">
      <w:pPr>
        <w:pStyle w:val="ListParagraph"/>
        <w:numPr>
          <w:ilvl w:val="0"/>
          <w:numId w:val="3"/>
        </w:numPr>
        <w:spacing w:after="0"/>
        <w:ind w:hanging="720"/>
        <w:rPr>
          <w:rFonts w:eastAsiaTheme="minorEastAsia"/>
          <w:b/>
        </w:rPr>
      </w:pPr>
      <w:r w:rsidRPr="00FE729D">
        <w:rPr>
          <w:rFonts w:eastAsiaTheme="minorEastAsia"/>
          <w:b/>
          <w:color w:val="000000"/>
        </w:rPr>
        <w:t xml:space="preserve">Revised Cost </w:t>
      </w:r>
    </w:p>
    <w:p w14:paraId="6EE7BC09" w14:textId="77777777" w:rsidR="001F3937" w:rsidRPr="001F3937" w:rsidRDefault="001F3937" w:rsidP="00A44B86">
      <w:pPr>
        <w:spacing w:after="0"/>
        <w:rPr>
          <w:rFonts w:eastAsiaTheme="minorEastAsia"/>
        </w:rPr>
      </w:pPr>
      <w:r w:rsidRPr="001F3937">
        <w:rPr>
          <w:rFonts w:eastAsiaTheme="minorEastAsia"/>
          <w:color w:val="000000"/>
        </w:rPr>
        <w:t xml:space="preserve">Apart from the costs to visit the client, there are other costs for software developers. It takes about 2 months to complete the system, so the costs associated with this process should be the salary for the web/app developer. Other than that, software is free for us to use. </w:t>
      </w:r>
    </w:p>
    <w:p w14:paraId="4B259AAF" w14:textId="77777777" w:rsidR="001F3937" w:rsidRPr="001F3937" w:rsidRDefault="001F3937" w:rsidP="00A44B86">
      <w:pPr>
        <w:spacing w:after="0"/>
        <w:rPr>
          <w:rFonts w:eastAsia="Times New Roman"/>
        </w:rPr>
      </w:pPr>
    </w:p>
    <w:p w14:paraId="7CABF753" w14:textId="12367A15" w:rsidR="001F3937" w:rsidRPr="00B5528E" w:rsidRDefault="001F3937" w:rsidP="00A44B86">
      <w:pPr>
        <w:pStyle w:val="ListParagraph"/>
        <w:numPr>
          <w:ilvl w:val="0"/>
          <w:numId w:val="3"/>
        </w:numPr>
        <w:spacing w:after="0"/>
        <w:ind w:hanging="720"/>
        <w:rPr>
          <w:rFonts w:eastAsiaTheme="minorEastAsia"/>
          <w:b/>
          <w:color w:val="000000"/>
        </w:rPr>
      </w:pPr>
      <w:r w:rsidRPr="00B5528E">
        <w:rPr>
          <w:rFonts w:eastAsiaTheme="minorEastAsia"/>
          <w:b/>
          <w:color w:val="000000"/>
        </w:rPr>
        <w:t xml:space="preserve">Revised Schedule </w:t>
      </w:r>
    </w:p>
    <w:p w14:paraId="77AF1145" w14:textId="3EB0727C" w:rsidR="00B5528E" w:rsidRDefault="00B5528E" w:rsidP="00A44B86">
      <w:pPr>
        <w:spacing w:after="0"/>
        <w:rPr>
          <w:rFonts w:eastAsiaTheme="minorEastAsia"/>
        </w:rPr>
      </w:pPr>
      <w:r>
        <w:rPr>
          <w:rFonts w:eastAsiaTheme="minorEastAsia"/>
        </w:rPr>
        <w:t>We add</w:t>
      </w:r>
      <w:r w:rsidR="00E279D5">
        <w:rPr>
          <w:rFonts w:eastAsiaTheme="minorEastAsia"/>
        </w:rPr>
        <w:t xml:space="preserve"> more tasks to illustrate the schedule of the whole project.</w:t>
      </w:r>
    </w:p>
    <w:p w14:paraId="3A8FEE29" w14:textId="77777777" w:rsidR="00E279D5" w:rsidRPr="00B5528E" w:rsidRDefault="00E279D5" w:rsidP="00A44B86">
      <w:pPr>
        <w:spacing w:after="0"/>
        <w:rPr>
          <w:rFonts w:eastAsiaTheme="minorEastAsia"/>
        </w:rPr>
      </w:pPr>
    </w:p>
    <w:p w14:paraId="6C3C1D7E" w14:textId="64A7A073" w:rsidR="001F3937" w:rsidRDefault="00830C04" w:rsidP="00A44B86">
      <w:pPr>
        <w:spacing w:after="0"/>
        <w:rPr>
          <w:rFonts w:eastAsia="Times New Roman"/>
        </w:rPr>
      </w:pPr>
      <w:r>
        <w:rPr>
          <w:rFonts w:eastAsia="Times New Roman"/>
          <w:noProof/>
        </w:rPr>
        <w:drawing>
          <wp:inline distT="0" distB="0" distL="0" distR="0" wp14:anchorId="0DC33851" wp14:editId="6E56407D">
            <wp:extent cx="6108065"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960535_1070823376310413_151854391_o.png.jpeg"/>
                    <pic:cNvPicPr/>
                  </pic:nvPicPr>
                  <pic:blipFill rotWithShape="1">
                    <a:blip r:embed="rId9">
                      <a:extLst>
                        <a:ext uri="{28A0092B-C50C-407E-A947-70E740481C1C}">
                          <a14:useLocalDpi xmlns:a14="http://schemas.microsoft.com/office/drawing/2010/main" val="0"/>
                        </a:ext>
                      </a:extLst>
                    </a:blip>
                    <a:srcRect t="10023"/>
                    <a:stretch/>
                  </pic:blipFill>
                  <pic:spPr bwMode="auto">
                    <a:xfrm>
                      <a:off x="0" y="0"/>
                      <a:ext cx="6109876" cy="2746554"/>
                    </a:xfrm>
                    <a:prstGeom prst="rect">
                      <a:avLst/>
                    </a:prstGeom>
                    <a:ln>
                      <a:noFill/>
                    </a:ln>
                    <a:extLst>
                      <a:ext uri="{53640926-AAD7-44D8-BBD7-CCE9431645EC}">
                        <a14:shadowObscured xmlns:a14="http://schemas.microsoft.com/office/drawing/2010/main"/>
                      </a:ext>
                    </a:extLst>
                  </pic:spPr>
                </pic:pic>
              </a:graphicData>
            </a:graphic>
          </wp:inline>
        </w:drawing>
      </w:r>
    </w:p>
    <w:p w14:paraId="343A08E9" w14:textId="63B3A699" w:rsidR="00830C04" w:rsidRPr="001F3937" w:rsidRDefault="00830C04" w:rsidP="00A44B86">
      <w:pPr>
        <w:spacing w:after="0"/>
        <w:rPr>
          <w:rFonts w:eastAsia="Times New Roman"/>
        </w:rPr>
      </w:pPr>
      <w:r>
        <w:rPr>
          <w:rFonts w:eastAsia="Times New Roman"/>
          <w:noProof/>
        </w:rPr>
        <w:drawing>
          <wp:inline distT="0" distB="0" distL="0" distR="0" wp14:anchorId="7E0B1D83" wp14:editId="64846ECB">
            <wp:extent cx="5995035" cy="5120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941055_1070826196310131_1939141315_o.png.jpeg"/>
                    <pic:cNvPicPr/>
                  </pic:nvPicPr>
                  <pic:blipFill>
                    <a:blip r:embed="rId10">
                      <a:extLst>
                        <a:ext uri="{28A0092B-C50C-407E-A947-70E740481C1C}">
                          <a14:useLocalDpi xmlns:a14="http://schemas.microsoft.com/office/drawing/2010/main" val="0"/>
                        </a:ext>
                      </a:extLst>
                    </a:blip>
                    <a:stretch>
                      <a:fillRect/>
                    </a:stretch>
                  </pic:blipFill>
                  <pic:spPr>
                    <a:xfrm>
                      <a:off x="0" y="0"/>
                      <a:ext cx="5995035" cy="5120640"/>
                    </a:xfrm>
                    <a:prstGeom prst="rect">
                      <a:avLst/>
                    </a:prstGeom>
                  </pic:spPr>
                </pic:pic>
              </a:graphicData>
            </a:graphic>
          </wp:inline>
        </w:drawing>
      </w:r>
    </w:p>
    <w:p w14:paraId="55786238" w14:textId="77777777" w:rsidR="007F1204" w:rsidRPr="005C3045" w:rsidRDefault="007F1204" w:rsidP="005C3045">
      <w:pPr>
        <w:spacing w:after="0"/>
        <w:rPr>
          <w:rFonts w:eastAsiaTheme="minorEastAsia"/>
          <w:b/>
        </w:rPr>
      </w:pPr>
    </w:p>
    <w:p w14:paraId="59444BCE" w14:textId="56C6B85C" w:rsidR="001F3937" w:rsidRPr="00263AC8" w:rsidRDefault="00D860CF" w:rsidP="00A44B86">
      <w:pPr>
        <w:pStyle w:val="ListParagraph"/>
        <w:numPr>
          <w:ilvl w:val="0"/>
          <w:numId w:val="3"/>
        </w:numPr>
        <w:spacing w:after="0"/>
        <w:ind w:hanging="720"/>
        <w:rPr>
          <w:rFonts w:eastAsiaTheme="minorEastAsia"/>
          <w:b/>
        </w:rPr>
      </w:pPr>
      <w:r w:rsidRPr="00263AC8">
        <w:rPr>
          <w:rFonts w:eastAsiaTheme="minorEastAsia"/>
          <w:b/>
          <w:color w:val="000000"/>
        </w:rPr>
        <w:t>Behavioral modeling</w:t>
      </w:r>
    </w:p>
    <w:p w14:paraId="2C1D005E" w14:textId="747E674D" w:rsidR="001F3937" w:rsidRPr="001F3937" w:rsidRDefault="00A71DEB" w:rsidP="00A44B86">
      <w:pPr>
        <w:spacing w:after="0"/>
        <w:rPr>
          <w:rFonts w:eastAsiaTheme="minorEastAsia"/>
        </w:rPr>
      </w:pPr>
      <w:r>
        <w:rPr>
          <w:rFonts w:eastAsiaTheme="minorEastAsia"/>
          <w:color w:val="000000"/>
        </w:rPr>
        <w:t xml:space="preserve">4.1. </w:t>
      </w:r>
      <w:r w:rsidR="001F3937" w:rsidRPr="001F3937">
        <w:rPr>
          <w:rFonts w:eastAsiaTheme="minorEastAsia"/>
          <w:color w:val="000000"/>
        </w:rPr>
        <w:t>Use case diagram</w:t>
      </w:r>
    </w:p>
    <w:p w14:paraId="12689194" w14:textId="15FACE86" w:rsidR="001F3937" w:rsidRPr="001F3937" w:rsidRDefault="001F3937" w:rsidP="00A44B86">
      <w:pPr>
        <w:spacing w:after="0"/>
        <w:ind w:left="1140" w:hanging="1140"/>
        <w:rPr>
          <w:rFonts w:eastAsiaTheme="minorEastAsia"/>
        </w:rPr>
      </w:pPr>
      <w:r w:rsidRPr="001F3937">
        <w:rPr>
          <w:rFonts w:eastAsiaTheme="minorEastAsia"/>
          <w:noProof/>
          <w:color w:val="000000"/>
        </w:rPr>
        <w:drawing>
          <wp:inline distT="0" distB="0" distL="0" distR="0" wp14:anchorId="58B935F8" wp14:editId="25BDFE77">
            <wp:extent cx="5948045" cy="3324860"/>
            <wp:effectExtent l="0" t="0" r="0" b="2540"/>
            <wp:docPr id="1" name="Picture 1" descr="https://lh5.googleusercontent.com/7DnXowxN8UYzKa_Y7f0mXE6AI9Dc5R4Dx2Mfxa3IKd-_Zhxqn0JpLRVgXZvzVeRcy46NMe8zt0CETpPxXvSLP8tPO_yUIXzLzobdVdwDK_9nm5mMbpnnCVhD3kioddsXtR-cU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DnXowxN8UYzKa_Y7f0mXE6AI9Dc5R4Dx2Mfxa3IKd-_Zhxqn0JpLRVgXZvzVeRcy46NMe8zt0CETpPxXvSLP8tPO_yUIXzLzobdVdwDK_9nm5mMbpnnCVhD3kioddsXtR-cUT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3324860"/>
                    </a:xfrm>
                    <a:prstGeom prst="rect">
                      <a:avLst/>
                    </a:prstGeom>
                    <a:noFill/>
                    <a:ln>
                      <a:noFill/>
                    </a:ln>
                  </pic:spPr>
                </pic:pic>
              </a:graphicData>
            </a:graphic>
          </wp:inline>
        </w:drawing>
      </w:r>
    </w:p>
    <w:p w14:paraId="734CABA2" w14:textId="77777777" w:rsidR="00B73495" w:rsidRDefault="00B73495" w:rsidP="00A44B86">
      <w:pPr>
        <w:spacing w:after="0"/>
        <w:rPr>
          <w:rFonts w:eastAsiaTheme="minorEastAsia"/>
          <w:color w:val="000000"/>
        </w:rPr>
      </w:pPr>
    </w:p>
    <w:p w14:paraId="5AAA7F84" w14:textId="47382797" w:rsidR="00D27133" w:rsidRDefault="00EC3761" w:rsidP="00A44B86">
      <w:pPr>
        <w:spacing w:after="0"/>
        <w:rPr>
          <w:rFonts w:eastAsiaTheme="minorEastAsia"/>
          <w:color w:val="000000"/>
        </w:rPr>
      </w:pPr>
      <w:r>
        <w:rPr>
          <w:rFonts w:eastAsiaTheme="minorEastAsia"/>
          <w:color w:val="000000"/>
        </w:rPr>
        <w:t xml:space="preserve">4.2. </w:t>
      </w:r>
      <w:r w:rsidR="00D863F8">
        <w:rPr>
          <w:rFonts w:eastAsiaTheme="minorEastAsia"/>
          <w:color w:val="000000"/>
        </w:rPr>
        <w:t>Expanded Use case narratives</w:t>
      </w:r>
    </w:p>
    <w:p w14:paraId="505394D6" w14:textId="77777777" w:rsidR="00BD4E4E" w:rsidRPr="00D27133" w:rsidRDefault="00BD4E4E" w:rsidP="00A44B86">
      <w:pPr>
        <w:spacing w:after="0"/>
        <w:rPr>
          <w:rFonts w:eastAsiaTheme="minorEastAsia"/>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838"/>
        <w:gridCol w:w="3638"/>
        <w:gridCol w:w="3124"/>
      </w:tblGrid>
      <w:tr w:rsidR="00D27133" w:rsidRPr="00D27133" w14:paraId="4CBAEFDE" w14:textId="77777777" w:rsidTr="00D27133">
        <w:tc>
          <w:tcPr>
            <w:tcW w:w="0" w:type="auto"/>
            <w:tcBorders>
              <w:top w:val="single" w:sz="12"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9EACE75"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Use Case ID:</w:t>
            </w:r>
          </w:p>
        </w:tc>
        <w:tc>
          <w:tcPr>
            <w:tcW w:w="0" w:type="auto"/>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F40BD"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UC1</w:t>
            </w:r>
          </w:p>
        </w:tc>
        <w:tc>
          <w:tcPr>
            <w:tcW w:w="0" w:type="auto"/>
            <w:vMerge w:val="restart"/>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14:paraId="1E634B29"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Use Case Type:</w:t>
            </w:r>
          </w:p>
          <w:p w14:paraId="624715B8"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 xml:space="preserve">Business Requirements: </w:t>
            </w:r>
          </w:p>
          <w:p w14:paraId="5C192C07"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 xml:space="preserve">System Analysis: </w:t>
            </w:r>
            <w:r w:rsidRPr="00D27133">
              <w:rPr>
                <w:rFonts w:ascii="MS Mincho" w:eastAsia="MS Mincho" w:hAnsi="MS Mincho" w:cs="MS Mincho"/>
                <w:b/>
                <w:bCs/>
                <w:color w:val="000000"/>
                <w:sz w:val="20"/>
                <w:szCs w:val="20"/>
              </w:rPr>
              <w:t>☑</w:t>
            </w:r>
          </w:p>
        </w:tc>
      </w:tr>
      <w:tr w:rsidR="00D27133" w:rsidRPr="00D27133" w14:paraId="4C53FD20" w14:textId="77777777" w:rsidTr="00D27133">
        <w:trPr>
          <w:trHeight w:val="345"/>
        </w:trPr>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A9103FF"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Use Case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531A23"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Check availability</w:t>
            </w:r>
          </w:p>
        </w:tc>
        <w:tc>
          <w:tcPr>
            <w:tcW w:w="0" w:type="auto"/>
            <w:vMerge/>
            <w:tcBorders>
              <w:top w:val="single" w:sz="12" w:space="0" w:color="000000"/>
              <w:left w:val="single" w:sz="6" w:space="0" w:color="000000"/>
              <w:bottom w:val="single" w:sz="6" w:space="0" w:color="000000"/>
              <w:right w:val="single" w:sz="12" w:space="0" w:color="000000"/>
            </w:tcBorders>
            <w:vAlign w:val="center"/>
            <w:hideMark/>
          </w:tcPr>
          <w:p w14:paraId="571E9C03" w14:textId="77777777" w:rsidR="00D27133" w:rsidRPr="00D27133" w:rsidRDefault="00D27133" w:rsidP="00A44B86">
            <w:pPr>
              <w:spacing w:after="0"/>
              <w:rPr>
                <w:rFonts w:eastAsiaTheme="minorEastAsia"/>
              </w:rPr>
            </w:pPr>
          </w:p>
        </w:tc>
      </w:tr>
      <w:tr w:rsidR="00D27133" w:rsidRPr="00D27133" w14:paraId="11F967AB"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D228CE4"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83DF9E"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Daniel S</w:t>
            </w:r>
          </w:p>
        </w:tc>
        <w:tc>
          <w:tcPr>
            <w:tcW w:w="0" w:type="auto"/>
            <w:vMerge/>
            <w:tcBorders>
              <w:top w:val="single" w:sz="12" w:space="0" w:color="000000"/>
              <w:left w:val="single" w:sz="6" w:space="0" w:color="000000"/>
              <w:bottom w:val="single" w:sz="6" w:space="0" w:color="000000"/>
              <w:right w:val="single" w:sz="12" w:space="0" w:color="000000"/>
            </w:tcBorders>
            <w:vAlign w:val="center"/>
            <w:hideMark/>
          </w:tcPr>
          <w:p w14:paraId="7B26939A" w14:textId="77777777" w:rsidR="00D27133" w:rsidRPr="00D27133" w:rsidRDefault="00D27133" w:rsidP="00A44B86">
            <w:pPr>
              <w:spacing w:after="0"/>
              <w:rPr>
                <w:rFonts w:eastAsiaTheme="minorEastAsia"/>
              </w:rPr>
            </w:pPr>
          </w:p>
        </w:tc>
      </w:tr>
      <w:tr w:rsidR="00D27133" w:rsidRPr="00D27133" w14:paraId="7D3FB6FB"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80AD42E"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Date Created: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7AA002"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03/23/2016</w:t>
            </w:r>
          </w:p>
        </w:tc>
        <w:tc>
          <w:tcPr>
            <w:tcW w:w="0" w:type="auto"/>
            <w:vMerge/>
            <w:tcBorders>
              <w:top w:val="single" w:sz="12" w:space="0" w:color="000000"/>
              <w:left w:val="single" w:sz="6" w:space="0" w:color="000000"/>
              <w:bottom w:val="single" w:sz="6" w:space="0" w:color="000000"/>
              <w:right w:val="single" w:sz="12" w:space="0" w:color="000000"/>
            </w:tcBorders>
            <w:vAlign w:val="center"/>
            <w:hideMark/>
          </w:tcPr>
          <w:p w14:paraId="75594883" w14:textId="77777777" w:rsidR="00D27133" w:rsidRPr="00D27133" w:rsidRDefault="00D27133" w:rsidP="00A44B86">
            <w:pPr>
              <w:spacing w:after="0"/>
              <w:rPr>
                <w:rFonts w:eastAsiaTheme="minorEastAsia"/>
              </w:rPr>
            </w:pPr>
          </w:p>
        </w:tc>
      </w:tr>
      <w:tr w:rsidR="00D27133" w:rsidRPr="00D27133" w14:paraId="210BFAB4"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05BC2E2"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Priority: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5009C8"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Medium</w:t>
            </w:r>
          </w:p>
        </w:tc>
        <w:tc>
          <w:tcPr>
            <w:tcW w:w="0" w:type="auto"/>
            <w:vMerge/>
            <w:tcBorders>
              <w:top w:val="single" w:sz="12" w:space="0" w:color="000000"/>
              <w:left w:val="single" w:sz="6" w:space="0" w:color="000000"/>
              <w:bottom w:val="single" w:sz="6" w:space="0" w:color="000000"/>
              <w:right w:val="single" w:sz="12" w:space="0" w:color="000000"/>
            </w:tcBorders>
            <w:vAlign w:val="center"/>
            <w:hideMark/>
          </w:tcPr>
          <w:p w14:paraId="3894018B" w14:textId="77777777" w:rsidR="00D27133" w:rsidRPr="00D27133" w:rsidRDefault="00D27133" w:rsidP="00A44B86">
            <w:pPr>
              <w:spacing w:after="0"/>
              <w:rPr>
                <w:rFonts w:eastAsiaTheme="minorEastAsia"/>
              </w:rPr>
            </w:pPr>
          </w:p>
        </w:tc>
      </w:tr>
      <w:tr w:rsidR="00D27133" w:rsidRPr="00D27133" w14:paraId="67F91743"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39D909F"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Primary Business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C21DAC"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Resident</w:t>
            </w:r>
          </w:p>
        </w:tc>
      </w:tr>
      <w:tr w:rsidR="00D27133" w:rsidRPr="00D27133" w14:paraId="5EE5615A"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9FE65FE"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Primary System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9B9665"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Resident</w:t>
            </w:r>
          </w:p>
        </w:tc>
      </w:tr>
      <w:tr w:rsidR="00D27133" w:rsidRPr="00D27133" w14:paraId="02519C22"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0D4B089"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Other Participant Actor: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852E65"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None</w:t>
            </w:r>
          </w:p>
        </w:tc>
      </w:tr>
      <w:tr w:rsidR="00D27133" w:rsidRPr="00D27133" w14:paraId="613662A1"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FDF63C0"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Other Interested Stakeholder: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02745A"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None</w:t>
            </w:r>
          </w:p>
        </w:tc>
      </w:tr>
      <w:tr w:rsidR="00D27133" w:rsidRPr="00D27133" w14:paraId="1ACBB7BF"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7E72B4B1"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AF452"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accesses the registration portal to check the availability of seats for the event</w:t>
            </w:r>
          </w:p>
        </w:tc>
      </w:tr>
      <w:tr w:rsidR="00D27133" w:rsidRPr="00D27133" w14:paraId="6A9E7EC2"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454D895"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057677"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should have a child of age 4 or more</w:t>
            </w:r>
          </w:p>
        </w:tc>
      </w:tr>
      <w:tr w:rsidR="00D27133" w:rsidRPr="00D27133" w14:paraId="71623638"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D71B5E9"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C98E3"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use case is initiated when the resident clicks to check the availability</w:t>
            </w:r>
          </w:p>
        </w:tc>
      </w:tr>
      <w:tr w:rsidR="00D27133" w:rsidRPr="00D27133" w14:paraId="625B03A9" w14:textId="77777777" w:rsidTr="00D27133">
        <w:tc>
          <w:tcPr>
            <w:tcW w:w="0" w:type="auto"/>
            <w:vMerge w:val="restart"/>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FC708FD"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Typical Course of Events: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B0BB7B" w14:textId="77777777" w:rsidR="00D27133" w:rsidRPr="00D27133" w:rsidRDefault="00D27133" w:rsidP="00A44B86">
            <w:pPr>
              <w:spacing w:after="0"/>
              <w:ind w:left="720"/>
              <w:rPr>
                <w:rFonts w:eastAsiaTheme="minorEastAsia"/>
              </w:rPr>
            </w:pPr>
            <w:r w:rsidRPr="00D27133">
              <w:rPr>
                <w:rFonts w:ascii="Arial" w:eastAsiaTheme="minorEastAsia" w:hAnsi="Arial" w:cs="Arial"/>
                <w:b/>
                <w:bCs/>
                <w:color w:val="000000"/>
                <w:sz w:val="20"/>
                <w:szCs w:val="20"/>
              </w:rPr>
              <w:t>Actor 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155B44"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System Response</w:t>
            </w:r>
          </w:p>
        </w:tc>
      </w:tr>
      <w:tr w:rsidR="00D27133" w:rsidRPr="00D27133" w14:paraId="133FFFE1" w14:textId="77777777" w:rsidTr="00D27133">
        <w:tc>
          <w:tcPr>
            <w:tcW w:w="0" w:type="auto"/>
            <w:vMerge/>
            <w:tcBorders>
              <w:top w:val="single" w:sz="6" w:space="0" w:color="000000"/>
              <w:left w:val="single" w:sz="12" w:space="0" w:color="000000"/>
              <w:bottom w:val="single" w:sz="6" w:space="0" w:color="000000"/>
              <w:right w:val="single" w:sz="6" w:space="0" w:color="000000"/>
            </w:tcBorders>
            <w:vAlign w:val="center"/>
            <w:hideMark/>
          </w:tcPr>
          <w:p w14:paraId="58A860EE" w14:textId="77777777" w:rsidR="00D27133" w:rsidRPr="00D27133" w:rsidRDefault="00D27133" w:rsidP="00A44B86">
            <w:pPr>
              <w:spacing w:after="0"/>
              <w:rPr>
                <w:rFonts w:eastAsiaTheme="minorEastAsi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9B71F0"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1: Resident open browsers</w:t>
            </w:r>
          </w:p>
          <w:p w14:paraId="3C6ED81C"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2: Resident navigates to FRC URL</w:t>
            </w:r>
          </w:p>
          <w:p w14:paraId="03656E70"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Sep 4: Resident checks the count of available seats by clicking the right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4A5E01" w14:textId="77777777" w:rsidR="00D27133" w:rsidRPr="00D27133" w:rsidRDefault="00D27133" w:rsidP="00A44B86">
            <w:pPr>
              <w:spacing w:after="0"/>
              <w:rPr>
                <w:rFonts w:eastAsia="Times New Roman"/>
              </w:rPr>
            </w:pPr>
          </w:p>
          <w:p w14:paraId="710549B7"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3: System responses by displaying the FRC event portal</w:t>
            </w:r>
          </w:p>
          <w:p w14:paraId="72E9ED42"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5: System responses by displaying the availability count</w:t>
            </w:r>
          </w:p>
        </w:tc>
      </w:tr>
      <w:tr w:rsidR="00D27133" w:rsidRPr="00D27133" w14:paraId="6E24CEB0"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9481ACE"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Alternate Courses: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390FEC"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Alt-Step 5: If the system does not response for the availability checking, the resident can call the FRC front desk and request for availability.</w:t>
            </w:r>
          </w:p>
        </w:tc>
      </w:tr>
      <w:tr w:rsidR="00D27133" w:rsidRPr="00D27133" w14:paraId="4148B3F7"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51A1CD1"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Conclusion: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D0408A"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use case concludes when the resident receives the event availability information.</w:t>
            </w:r>
          </w:p>
        </w:tc>
      </w:tr>
      <w:tr w:rsidR="00D27133" w:rsidRPr="00D27133" w14:paraId="06770554"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D2CEFA9"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Post 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F2F392"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proceeds to enter their personal detail if there are seats available for the event.</w:t>
            </w:r>
          </w:p>
        </w:tc>
      </w:tr>
      <w:tr w:rsidR="00D27133" w:rsidRPr="00D27133" w14:paraId="20217653"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F142077"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Business Rule: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2E2A81"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must be OSU student and have a valid CWID</w:t>
            </w:r>
          </w:p>
        </w:tc>
      </w:tr>
      <w:tr w:rsidR="00D27133" w:rsidRPr="00D27133" w14:paraId="1198D654"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EC5115D"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 xml:space="preserve">Implementation Constraints and Specifications: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37F401"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Use case must be available for to residents 24/7</w:t>
            </w:r>
          </w:p>
          <w:p w14:paraId="62988E52"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Frequency of use: Once per registration</w:t>
            </w:r>
          </w:p>
        </w:tc>
      </w:tr>
      <w:tr w:rsidR="00D27133" w:rsidRPr="00D27133" w14:paraId="7A0DA167" w14:textId="77777777" w:rsidTr="00D27133">
        <w:tc>
          <w:tcPr>
            <w:tcW w:w="0" w:type="auto"/>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F6315A1"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Assumptions: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419569"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is a computer literate and knows how to navigate to the event registration portal.</w:t>
            </w:r>
          </w:p>
        </w:tc>
      </w:tr>
      <w:tr w:rsidR="00D27133" w:rsidRPr="00D27133" w14:paraId="5B4633F1" w14:textId="77777777" w:rsidTr="00D27133">
        <w:tc>
          <w:tcPr>
            <w:tcW w:w="0" w:type="auto"/>
            <w:tcBorders>
              <w:top w:val="single" w:sz="6" w:space="0" w:color="000000"/>
              <w:left w:val="single" w:sz="12" w:space="0" w:color="000000"/>
              <w:bottom w:val="single" w:sz="12" w:space="0" w:color="000000"/>
              <w:right w:val="single" w:sz="6" w:space="0" w:color="000000"/>
            </w:tcBorders>
            <w:shd w:val="clear" w:color="auto" w:fill="DEEBF6"/>
            <w:tcMar>
              <w:top w:w="0" w:type="dxa"/>
              <w:left w:w="120" w:type="dxa"/>
              <w:bottom w:w="0" w:type="dxa"/>
              <w:right w:w="120" w:type="dxa"/>
            </w:tcMar>
            <w:hideMark/>
          </w:tcPr>
          <w:p w14:paraId="77F5D876"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Open Issues:</w:t>
            </w:r>
          </w:p>
        </w:tc>
        <w:tc>
          <w:tcPr>
            <w:tcW w:w="0" w:type="auto"/>
            <w:gridSpan w:val="2"/>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14:paraId="2D7E2460"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None</w:t>
            </w:r>
          </w:p>
        </w:tc>
      </w:tr>
    </w:tbl>
    <w:p w14:paraId="2F437FD1" w14:textId="77777777" w:rsidR="00D27133" w:rsidRDefault="00D27133" w:rsidP="00A44B86">
      <w:pPr>
        <w:spacing w:after="0"/>
        <w:rPr>
          <w:rFonts w:eastAsia="Times New Roman"/>
        </w:rPr>
      </w:pPr>
    </w:p>
    <w:p w14:paraId="60EB093B" w14:textId="77777777" w:rsidR="00B3300D" w:rsidRPr="00B3300D" w:rsidRDefault="00B3300D" w:rsidP="00A44B86">
      <w:pPr>
        <w:spacing w:after="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820"/>
        <w:gridCol w:w="3690"/>
        <w:gridCol w:w="3090"/>
      </w:tblGrid>
      <w:tr w:rsidR="002B6F99" w:rsidRPr="00B3300D" w14:paraId="28072EFD" w14:textId="77777777" w:rsidTr="002B6F99">
        <w:tc>
          <w:tcPr>
            <w:tcW w:w="2820" w:type="dxa"/>
            <w:tcBorders>
              <w:top w:val="single" w:sz="12"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3CE17C4"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Use Case ID:</w:t>
            </w:r>
          </w:p>
        </w:tc>
        <w:tc>
          <w:tcPr>
            <w:tcW w:w="3690" w:type="dxa"/>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72934C"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UC2</w:t>
            </w:r>
          </w:p>
        </w:tc>
        <w:tc>
          <w:tcPr>
            <w:tcW w:w="3090" w:type="dxa"/>
            <w:vMerge w:val="restart"/>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14:paraId="3A897CF6"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Use Case Type:</w:t>
            </w:r>
          </w:p>
          <w:p w14:paraId="478BC59B"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 xml:space="preserve">Business Requirements: </w:t>
            </w:r>
          </w:p>
          <w:p w14:paraId="582895C9"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 xml:space="preserve">System Analysis: </w:t>
            </w:r>
            <w:r w:rsidRPr="00B3300D">
              <w:rPr>
                <w:rFonts w:ascii="MS Mincho" w:eastAsia="MS Mincho" w:hAnsi="MS Mincho" w:cs="MS Mincho"/>
                <w:b/>
                <w:bCs/>
                <w:color w:val="000000"/>
                <w:sz w:val="20"/>
                <w:szCs w:val="20"/>
              </w:rPr>
              <w:t>☑</w:t>
            </w:r>
          </w:p>
        </w:tc>
      </w:tr>
      <w:tr w:rsidR="002B6F99" w:rsidRPr="00B3300D" w14:paraId="40352D5D" w14:textId="77777777" w:rsidTr="002B6F99">
        <w:trPr>
          <w:trHeight w:val="285"/>
        </w:trPr>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6A27A20"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Use Case Name:</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3EBC7"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Enter resident detail</w:t>
            </w:r>
          </w:p>
        </w:tc>
        <w:tc>
          <w:tcPr>
            <w:tcW w:w="3090" w:type="dxa"/>
            <w:vMerge/>
            <w:tcBorders>
              <w:top w:val="single" w:sz="12" w:space="0" w:color="000000"/>
              <w:left w:val="single" w:sz="6" w:space="0" w:color="000000"/>
              <w:bottom w:val="single" w:sz="6" w:space="0" w:color="000000"/>
              <w:right w:val="single" w:sz="12" w:space="0" w:color="000000"/>
            </w:tcBorders>
            <w:vAlign w:val="center"/>
            <w:hideMark/>
          </w:tcPr>
          <w:p w14:paraId="6CE8F613" w14:textId="77777777" w:rsidR="00B3300D" w:rsidRPr="00B3300D" w:rsidRDefault="00B3300D" w:rsidP="00A44B86">
            <w:pPr>
              <w:spacing w:after="0"/>
              <w:rPr>
                <w:rFonts w:eastAsiaTheme="minorEastAsia"/>
              </w:rPr>
            </w:pPr>
          </w:p>
        </w:tc>
      </w:tr>
      <w:tr w:rsidR="002B6F99" w:rsidRPr="00B3300D" w14:paraId="13711AFA"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31A295E"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Created By:</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B1DA29"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Daniel S</w:t>
            </w:r>
          </w:p>
        </w:tc>
        <w:tc>
          <w:tcPr>
            <w:tcW w:w="3090" w:type="dxa"/>
            <w:vMerge/>
            <w:tcBorders>
              <w:top w:val="single" w:sz="12" w:space="0" w:color="000000"/>
              <w:left w:val="single" w:sz="6" w:space="0" w:color="000000"/>
              <w:bottom w:val="single" w:sz="6" w:space="0" w:color="000000"/>
              <w:right w:val="single" w:sz="12" w:space="0" w:color="000000"/>
            </w:tcBorders>
            <w:vAlign w:val="center"/>
            <w:hideMark/>
          </w:tcPr>
          <w:p w14:paraId="1B0B16A9" w14:textId="77777777" w:rsidR="00B3300D" w:rsidRPr="00B3300D" w:rsidRDefault="00B3300D" w:rsidP="00A44B86">
            <w:pPr>
              <w:spacing w:after="0"/>
              <w:rPr>
                <w:rFonts w:eastAsiaTheme="minorEastAsia"/>
              </w:rPr>
            </w:pPr>
          </w:p>
        </w:tc>
      </w:tr>
      <w:tr w:rsidR="002B6F99" w:rsidRPr="00B3300D" w14:paraId="0F472F9D"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7524AA88"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Date Created:</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AF08B6"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03/23/2016</w:t>
            </w:r>
          </w:p>
        </w:tc>
        <w:tc>
          <w:tcPr>
            <w:tcW w:w="3090" w:type="dxa"/>
            <w:vMerge/>
            <w:tcBorders>
              <w:top w:val="single" w:sz="12" w:space="0" w:color="000000"/>
              <w:left w:val="single" w:sz="6" w:space="0" w:color="000000"/>
              <w:bottom w:val="single" w:sz="6" w:space="0" w:color="000000"/>
              <w:right w:val="single" w:sz="12" w:space="0" w:color="000000"/>
            </w:tcBorders>
            <w:vAlign w:val="center"/>
            <w:hideMark/>
          </w:tcPr>
          <w:p w14:paraId="47EDF7C6" w14:textId="77777777" w:rsidR="00B3300D" w:rsidRPr="00B3300D" w:rsidRDefault="00B3300D" w:rsidP="00A44B86">
            <w:pPr>
              <w:spacing w:after="0"/>
              <w:rPr>
                <w:rFonts w:eastAsiaTheme="minorEastAsia"/>
              </w:rPr>
            </w:pPr>
          </w:p>
        </w:tc>
      </w:tr>
      <w:tr w:rsidR="002B6F99" w:rsidRPr="00B3300D" w14:paraId="49CECB1B"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8FA54DB"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Priority:</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61F96"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High</w:t>
            </w:r>
          </w:p>
        </w:tc>
        <w:tc>
          <w:tcPr>
            <w:tcW w:w="3090" w:type="dxa"/>
            <w:vMerge/>
            <w:tcBorders>
              <w:top w:val="single" w:sz="12" w:space="0" w:color="000000"/>
              <w:left w:val="single" w:sz="6" w:space="0" w:color="000000"/>
              <w:bottom w:val="single" w:sz="6" w:space="0" w:color="000000"/>
              <w:right w:val="single" w:sz="12" w:space="0" w:color="000000"/>
            </w:tcBorders>
            <w:vAlign w:val="center"/>
            <w:hideMark/>
          </w:tcPr>
          <w:p w14:paraId="7846A903" w14:textId="77777777" w:rsidR="00B3300D" w:rsidRPr="00B3300D" w:rsidRDefault="00B3300D" w:rsidP="00A44B86">
            <w:pPr>
              <w:spacing w:after="0"/>
              <w:rPr>
                <w:rFonts w:eastAsiaTheme="minorEastAsia"/>
              </w:rPr>
            </w:pPr>
          </w:p>
        </w:tc>
      </w:tr>
      <w:tr w:rsidR="002B6F99" w:rsidRPr="00B3300D" w14:paraId="53D25345"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D529DC2"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Primary Business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7AD1E1"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Resident</w:t>
            </w:r>
          </w:p>
        </w:tc>
      </w:tr>
      <w:tr w:rsidR="002B6F99" w:rsidRPr="00B3300D" w14:paraId="3DDC3F4B"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6D15030"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Primary System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FE1E46"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Resident</w:t>
            </w:r>
          </w:p>
        </w:tc>
      </w:tr>
      <w:tr w:rsidR="002B6F99" w:rsidRPr="00B3300D" w14:paraId="3043CB6C"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574EE3F"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Other Participant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E4C419"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None</w:t>
            </w:r>
          </w:p>
        </w:tc>
      </w:tr>
      <w:tr w:rsidR="002B6F99" w:rsidRPr="00B3300D" w14:paraId="74265827"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3DFCDFE"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Other Interested Stakeholder: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EE685C"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None</w:t>
            </w:r>
          </w:p>
        </w:tc>
      </w:tr>
      <w:tr w:rsidR="002B6F99" w:rsidRPr="00B3300D" w14:paraId="61F1A826"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7E10BBFC"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Description: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08C16F"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provides their personal information to the system</w:t>
            </w:r>
          </w:p>
        </w:tc>
      </w:tr>
      <w:tr w:rsidR="002B6F99" w:rsidRPr="00B3300D" w14:paraId="48CAB1F9"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ECC9811"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Precondition: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F28AFB"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should have checked the availability</w:t>
            </w:r>
          </w:p>
        </w:tc>
      </w:tr>
      <w:tr w:rsidR="002B6F99" w:rsidRPr="00B3300D" w14:paraId="3BE53C3D"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31A81CA"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Trigger: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F1DE2D"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use case is initiated when the resident enters personal information</w:t>
            </w:r>
          </w:p>
        </w:tc>
      </w:tr>
      <w:tr w:rsidR="002B6F99" w:rsidRPr="00B3300D" w14:paraId="742B844A" w14:textId="77777777" w:rsidTr="002B6F99">
        <w:tc>
          <w:tcPr>
            <w:tcW w:w="2820" w:type="dxa"/>
            <w:vMerge w:val="restart"/>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444CC78"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Typical Course of Events:</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650F68" w14:textId="77777777" w:rsidR="00B3300D" w:rsidRPr="00B3300D" w:rsidRDefault="00B3300D" w:rsidP="00A44B86">
            <w:pPr>
              <w:spacing w:after="0"/>
              <w:ind w:left="720"/>
              <w:rPr>
                <w:rFonts w:eastAsiaTheme="minorEastAsia"/>
              </w:rPr>
            </w:pPr>
            <w:r w:rsidRPr="00B3300D">
              <w:rPr>
                <w:rFonts w:ascii="Arial" w:eastAsiaTheme="minorEastAsia" w:hAnsi="Arial" w:cs="Arial"/>
                <w:b/>
                <w:bCs/>
                <w:color w:val="000000"/>
                <w:sz w:val="20"/>
                <w:szCs w:val="20"/>
              </w:rPr>
              <w:t>Actor Action</w:t>
            </w:r>
          </w:p>
        </w:tc>
        <w:tc>
          <w:tcPr>
            <w:tcW w:w="30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0CCD44"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System Response</w:t>
            </w:r>
          </w:p>
        </w:tc>
      </w:tr>
      <w:tr w:rsidR="002B6F99" w:rsidRPr="00B3300D" w14:paraId="3859C0D2" w14:textId="77777777" w:rsidTr="002B6F99">
        <w:tc>
          <w:tcPr>
            <w:tcW w:w="2820" w:type="dxa"/>
            <w:vMerge/>
            <w:tcBorders>
              <w:top w:val="single" w:sz="6" w:space="0" w:color="000000"/>
              <w:left w:val="single" w:sz="12" w:space="0" w:color="000000"/>
              <w:bottom w:val="single" w:sz="6" w:space="0" w:color="000000"/>
              <w:right w:val="single" w:sz="6" w:space="0" w:color="000000"/>
            </w:tcBorders>
            <w:vAlign w:val="center"/>
            <w:hideMark/>
          </w:tcPr>
          <w:p w14:paraId="447EFBE0" w14:textId="77777777" w:rsidR="00B3300D" w:rsidRPr="00B3300D" w:rsidRDefault="00B3300D" w:rsidP="00A44B86">
            <w:pPr>
              <w:spacing w:after="0"/>
              <w:rPr>
                <w:rFonts w:eastAsiaTheme="minorEastAsia"/>
              </w:rPr>
            </w:pP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9196EB"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1: Resident open browsers</w:t>
            </w:r>
          </w:p>
          <w:p w14:paraId="2A578758"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2: Resident navigates to FRC URL</w:t>
            </w:r>
          </w:p>
          <w:p w14:paraId="7AF009DD"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Sep 4: Resident enters his/her personal detail</w:t>
            </w:r>
          </w:p>
        </w:tc>
        <w:tc>
          <w:tcPr>
            <w:tcW w:w="30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B76DC0" w14:textId="77777777" w:rsidR="00B3300D" w:rsidRPr="00B3300D" w:rsidRDefault="00B3300D" w:rsidP="00A44B86">
            <w:pPr>
              <w:spacing w:after="0"/>
              <w:rPr>
                <w:rFonts w:eastAsia="Times New Roman"/>
              </w:rPr>
            </w:pPr>
          </w:p>
          <w:p w14:paraId="48FA525D"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3: System responses by displaying the FRC event portal</w:t>
            </w:r>
          </w:p>
          <w:p w14:paraId="46369E0A"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5: System responses by recording the detail</w:t>
            </w:r>
          </w:p>
        </w:tc>
      </w:tr>
      <w:tr w:rsidR="002B6F99" w:rsidRPr="00B3300D" w14:paraId="459D249D"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647144D"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Alternate Courses:</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E2A9E9"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None</w:t>
            </w:r>
          </w:p>
        </w:tc>
      </w:tr>
      <w:tr w:rsidR="002B6F99" w:rsidRPr="00B3300D" w14:paraId="257B8DD8"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8927420"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Conclusion: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7DC857"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use case concludes when the resident finishes filling personal information.</w:t>
            </w:r>
          </w:p>
        </w:tc>
      </w:tr>
      <w:tr w:rsidR="002B6F99" w:rsidRPr="00B3300D" w14:paraId="47080B51"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FFD61F3"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Post condition: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A36FE3"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proceeds to register for the event.</w:t>
            </w:r>
          </w:p>
        </w:tc>
      </w:tr>
      <w:tr w:rsidR="002B6F99" w:rsidRPr="00B3300D" w14:paraId="63024B52"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1AA6F094"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Business Rule:</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8228E"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must be OSU student and have a valid CWID</w:t>
            </w:r>
          </w:p>
        </w:tc>
      </w:tr>
      <w:tr w:rsidR="002B6F99" w:rsidRPr="00B3300D" w14:paraId="31C7D2CB"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A10694B"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 xml:space="preserve">Implementation Constraints and Specifications: </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A460A7"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Use case must be available for to residents 24/7</w:t>
            </w:r>
          </w:p>
          <w:p w14:paraId="471CAA8E"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Frequency of use: Once per registration</w:t>
            </w:r>
          </w:p>
        </w:tc>
      </w:tr>
      <w:tr w:rsidR="002B6F99" w:rsidRPr="00B3300D" w14:paraId="2B6B47B7" w14:textId="77777777" w:rsidTr="002B6F99">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9EE7AFB"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Assumptions:</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0C2BB"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is a computer literate and knows how to navigate to the event registration portal.</w:t>
            </w:r>
          </w:p>
        </w:tc>
      </w:tr>
      <w:tr w:rsidR="002B6F99" w:rsidRPr="00B3300D" w14:paraId="38C32B9A" w14:textId="77777777" w:rsidTr="002B6F99">
        <w:tc>
          <w:tcPr>
            <w:tcW w:w="2820" w:type="dxa"/>
            <w:tcBorders>
              <w:top w:val="single" w:sz="6" w:space="0" w:color="000000"/>
              <w:left w:val="single" w:sz="12" w:space="0" w:color="000000"/>
              <w:bottom w:val="single" w:sz="12" w:space="0" w:color="000000"/>
              <w:right w:val="single" w:sz="6" w:space="0" w:color="000000"/>
            </w:tcBorders>
            <w:shd w:val="clear" w:color="auto" w:fill="DEEBF6"/>
            <w:tcMar>
              <w:top w:w="0" w:type="dxa"/>
              <w:left w:w="120" w:type="dxa"/>
              <w:bottom w:w="0" w:type="dxa"/>
              <w:right w:w="120" w:type="dxa"/>
            </w:tcMar>
            <w:hideMark/>
          </w:tcPr>
          <w:p w14:paraId="4DAB11C5"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Open Issues:</w:t>
            </w:r>
          </w:p>
        </w:tc>
        <w:tc>
          <w:tcPr>
            <w:tcW w:w="6780" w:type="dxa"/>
            <w:gridSpan w:val="2"/>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14:paraId="36D587B0"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None</w:t>
            </w:r>
          </w:p>
        </w:tc>
      </w:tr>
    </w:tbl>
    <w:p w14:paraId="326C836B" w14:textId="77777777" w:rsidR="00B3300D" w:rsidRPr="00B3300D" w:rsidRDefault="00B3300D" w:rsidP="00A44B86">
      <w:pPr>
        <w:spacing w:after="0"/>
        <w:rPr>
          <w:rFonts w:eastAsia="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20"/>
        <w:gridCol w:w="3690"/>
        <w:gridCol w:w="3090"/>
      </w:tblGrid>
      <w:tr w:rsidR="002216FE" w:rsidRPr="00B3300D" w14:paraId="02210450" w14:textId="77777777" w:rsidTr="002216FE">
        <w:tc>
          <w:tcPr>
            <w:tcW w:w="2820" w:type="dxa"/>
            <w:tcBorders>
              <w:top w:val="single" w:sz="12"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7FA7CDC" w14:textId="77777777" w:rsidR="00B3300D" w:rsidRPr="00B3300D" w:rsidRDefault="00B3300D" w:rsidP="00A44B86">
            <w:pPr>
              <w:spacing w:after="0"/>
              <w:rPr>
                <w:rFonts w:eastAsia="Times New Roman"/>
              </w:rPr>
            </w:pPr>
          </w:p>
        </w:tc>
        <w:tc>
          <w:tcPr>
            <w:tcW w:w="3690" w:type="dxa"/>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94C75C" w14:textId="77777777" w:rsidR="00B3300D" w:rsidRPr="00B3300D" w:rsidRDefault="00B3300D" w:rsidP="00A44B86">
            <w:pPr>
              <w:spacing w:after="0"/>
              <w:rPr>
                <w:rFonts w:eastAsia="Times New Roman"/>
              </w:rPr>
            </w:pPr>
          </w:p>
        </w:tc>
        <w:tc>
          <w:tcPr>
            <w:tcW w:w="3090" w:type="dxa"/>
            <w:vMerge w:val="restart"/>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B0DA2D"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Use Case Type:</w:t>
            </w:r>
          </w:p>
          <w:p w14:paraId="10AEF4AD"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 xml:space="preserve">Business Requirements: </w:t>
            </w:r>
          </w:p>
          <w:p w14:paraId="22ED3BEF"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 xml:space="preserve">System Analysis: </w:t>
            </w:r>
            <w:r w:rsidRPr="00B3300D">
              <w:rPr>
                <w:rFonts w:ascii="MS Mincho" w:eastAsia="MS Mincho" w:hAnsi="MS Mincho" w:cs="MS Mincho"/>
                <w:b/>
                <w:bCs/>
                <w:color w:val="000000"/>
                <w:sz w:val="20"/>
                <w:szCs w:val="20"/>
              </w:rPr>
              <w:t>☑</w:t>
            </w:r>
          </w:p>
        </w:tc>
      </w:tr>
      <w:tr w:rsidR="002216FE" w:rsidRPr="00B3300D" w14:paraId="4B505C9F" w14:textId="77777777" w:rsidTr="002216FE">
        <w:trPr>
          <w:trHeight w:val="285"/>
        </w:trPr>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7AF254A"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Use Case Name:</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365284"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Register for event</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30085923" w14:textId="77777777" w:rsidR="00B3300D" w:rsidRPr="00B3300D" w:rsidRDefault="00B3300D" w:rsidP="00A44B86">
            <w:pPr>
              <w:spacing w:after="0"/>
              <w:rPr>
                <w:rFonts w:eastAsiaTheme="minorEastAsia"/>
              </w:rPr>
            </w:pPr>
          </w:p>
        </w:tc>
      </w:tr>
      <w:tr w:rsidR="002216FE" w:rsidRPr="00B3300D" w14:paraId="67D3C03C"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4FE0F7C"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Created By:</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A4EC15"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Daniel S</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2F01818D" w14:textId="77777777" w:rsidR="00B3300D" w:rsidRPr="00B3300D" w:rsidRDefault="00B3300D" w:rsidP="00A44B86">
            <w:pPr>
              <w:spacing w:after="0"/>
              <w:rPr>
                <w:rFonts w:eastAsiaTheme="minorEastAsia"/>
              </w:rPr>
            </w:pPr>
          </w:p>
        </w:tc>
      </w:tr>
      <w:tr w:rsidR="002216FE" w:rsidRPr="00B3300D" w14:paraId="71897E99"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182A41D"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Date Created:</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DEB451"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03/23/2016</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39B861B7" w14:textId="77777777" w:rsidR="00B3300D" w:rsidRPr="00B3300D" w:rsidRDefault="00B3300D" w:rsidP="00A44B86">
            <w:pPr>
              <w:spacing w:after="0"/>
              <w:rPr>
                <w:rFonts w:eastAsiaTheme="minorEastAsia"/>
              </w:rPr>
            </w:pPr>
          </w:p>
        </w:tc>
      </w:tr>
      <w:tr w:rsidR="002216FE" w:rsidRPr="00B3300D" w14:paraId="355FEC70"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2CA9A9C"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Priority:</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9A2338"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High</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4145FF4C" w14:textId="77777777" w:rsidR="00B3300D" w:rsidRPr="00B3300D" w:rsidRDefault="00B3300D" w:rsidP="00A44B86">
            <w:pPr>
              <w:spacing w:after="0"/>
              <w:rPr>
                <w:rFonts w:eastAsiaTheme="minorEastAsia"/>
              </w:rPr>
            </w:pPr>
          </w:p>
        </w:tc>
      </w:tr>
      <w:tr w:rsidR="002216FE" w:rsidRPr="00B3300D" w14:paraId="3AE1964A"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BFE58C2"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Primary Business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9FDCAD"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Resident</w:t>
            </w:r>
          </w:p>
        </w:tc>
      </w:tr>
      <w:tr w:rsidR="002216FE" w:rsidRPr="00B3300D" w14:paraId="75447C56"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7B4F6C9F"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Primary System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070480"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Resident</w:t>
            </w:r>
          </w:p>
        </w:tc>
      </w:tr>
      <w:tr w:rsidR="002216FE" w:rsidRPr="00B3300D" w14:paraId="3162610B"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F62E747"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Other Participant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4F6854"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Participant</w:t>
            </w:r>
          </w:p>
        </w:tc>
      </w:tr>
      <w:tr w:rsidR="002216FE" w:rsidRPr="00B3300D" w14:paraId="1B8B5F43"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631A6A9"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Other Interested Stakeholder: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D355B1"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FRC admin</w:t>
            </w:r>
          </w:p>
        </w:tc>
      </w:tr>
      <w:tr w:rsidR="002216FE" w:rsidRPr="00B3300D" w14:paraId="394B92D1"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CD25FC3"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Description: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B08E30"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submits the registration form</w:t>
            </w:r>
          </w:p>
        </w:tc>
      </w:tr>
      <w:tr w:rsidR="002216FE" w:rsidRPr="00B3300D" w14:paraId="4FA362DA"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34C2B6D"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Precondition: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2AC3B9"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has entered all requested details in the form</w:t>
            </w:r>
          </w:p>
        </w:tc>
      </w:tr>
      <w:tr w:rsidR="002216FE" w:rsidRPr="00B3300D" w14:paraId="4A7D9A5E"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A142C72"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Trigger: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F9F6CC"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use case is initiated when the resident enters participant information</w:t>
            </w:r>
          </w:p>
        </w:tc>
      </w:tr>
      <w:tr w:rsidR="002216FE" w:rsidRPr="00B3300D" w14:paraId="5AA1B834" w14:textId="77777777" w:rsidTr="002216FE">
        <w:tc>
          <w:tcPr>
            <w:tcW w:w="2820" w:type="dxa"/>
            <w:vMerge w:val="restart"/>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F97F313"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Typical Course of Events:</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54F21A" w14:textId="77777777" w:rsidR="00B3300D" w:rsidRPr="00B3300D" w:rsidRDefault="00B3300D" w:rsidP="00A44B86">
            <w:pPr>
              <w:spacing w:after="0"/>
              <w:ind w:left="720"/>
              <w:rPr>
                <w:rFonts w:eastAsiaTheme="minorEastAsia"/>
              </w:rPr>
            </w:pPr>
            <w:r w:rsidRPr="00B3300D">
              <w:rPr>
                <w:rFonts w:ascii="Arial" w:eastAsiaTheme="minorEastAsia" w:hAnsi="Arial" w:cs="Arial"/>
                <w:b/>
                <w:bCs/>
                <w:color w:val="000000"/>
                <w:sz w:val="20"/>
                <w:szCs w:val="20"/>
              </w:rPr>
              <w:t>Actor Action</w:t>
            </w:r>
          </w:p>
        </w:tc>
        <w:tc>
          <w:tcPr>
            <w:tcW w:w="30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D88CE3"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System Response</w:t>
            </w:r>
          </w:p>
        </w:tc>
      </w:tr>
      <w:tr w:rsidR="002216FE" w:rsidRPr="00B3300D" w14:paraId="238302CF" w14:textId="77777777" w:rsidTr="002216FE">
        <w:tc>
          <w:tcPr>
            <w:tcW w:w="2820" w:type="dxa"/>
            <w:vMerge/>
            <w:tcBorders>
              <w:top w:val="single" w:sz="6" w:space="0" w:color="000000"/>
              <w:left w:val="single" w:sz="12" w:space="0" w:color="000000"/>
              <w:bottom w:val="single" w:sz="6" w:space="0" w:color="000000"/>
              <w:right w:val="single" w:sz="6" w:space="0" w:color="000000"/>
            </w:tcBorders>
            <w:vAlign w:val="center"/>
            <w:hideMark/>
          </w:tcPr>
          <w:p w14:paraId="092497A2" w14:textId="77777777" w:rsidR="00B3300D" w:rsidRPr="00B3300D" w:rsidRDefault="00B3300D" w:rsidP="00A44B86">
            <w:pPr>
              <w:spacing w:after="0"/>
              <w:rPr>
                <w:rFonts w:eastAsiaTheme="minorEastAsia"/>
              </w:rPr>
            </w:pP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D9D52D"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1: Resident open browsers</w:t>
            </w:r>
          </w:p>
          <w:p w14:paraId="4ED40972"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2: Resident navigates to FRC URL</w:t>
            </w:r>
          </w:p>
          <w:p w14:paraId="377B3C0C"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Sep 4: Resident enters participant information for the event</w:t>
            </w:r>
          </w:p>
          <w:p w14:paraId="0DBB65D7"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6: Resident submit the registration</w:t>
            </w:r>
          </w:p>
        </w:tc>
        <w:tc>
          <w:tcPr>
            <w:tcW w:w="30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3E9589" w14:textId="77777777" w:rsidR="00B3300D" w:rsidRPr="00B3300D" w:rsidRDefault="00B3300D" w:rsidP="00A44B86">
            <w:pPr>
              <w:spacing w:after="0"/>
              <w:rPr>
                <w:rFonts w:eastAsia="Times New Roman"/>
              </w:rPr>
            </w:pPr>
          </w:p>
          <w:p w14:paraId="20FB9DF6"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3: System responses by displaying the FRC event portal</w:t>
            </w:r>
          </w:p>
          <w:p w14:paraId="6FE79D23"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5: System responses by recording the detail</w:t>
            </w:r>
          </w:p>
          <w:p w14:paraId="23843F74"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Step 7: System responses by recording the submission</w:t>
            </w:r>
          </w:p>
        </w:tc>
      </w:tr>
      <w:tr w:rsidR="002216FE" w:rsidRPr="00B3300D" w14:paraId="6CBC2256"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740F857B"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Conclusion: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80A810"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use case concludes when the resident submits the registration for the event.</w:t>
            </w:r>
          </w:p>
        </w:tc>
      </w:tr>
      <w:tr w:rsidR="002216FE" w:rsidRPr="00B3300D" w14:paraId="060614E3"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87E23BF"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Post condition: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E1C71"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gets a confirmation page about their registration</w:t>
            </w:r>
          </w:p>
        </w:tc>
      </w:tr>
      <w:tr w:rsidR="002216FE" w:rsidRPr="00B3300D" w14:paraId="23D2EAA3"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25C0947"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Business Rule:</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DCC735"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must be OSU student and have a valid CWID</w:t>
            </w:r>
          </w:p>
        </w:tc>
      </w:tr>
      <w:tr w:rsidR="002216FE" w:rsidRPr="00B3300D" w14:paraId="5827EE25"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D803366"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 xml:space="preserve">Implementation Constraints and Specifications: </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0B521"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Use case must be available for to residents 24/7</w:t>
            </w:r>
          </w:p>
          <w:p w14:paraId="4F71B48A"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Frequency of use: Once per registration</w:t>
            </w:r>
          </w:p>
        </w:tc>
      </w:tr>
      <w:tr w:rsidR="002216FE" w:rsidRPr="00B3300D" w14:paraId="3CB589C2" w14:textId="77777777" w:rsidTr="002216FE">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EE7DD62"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Assumptions:</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4A734"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is a computer literate and knows how to navigate to the event registration portal.</w:t>
            </w:r>
          </w:p>
          <w:p w14:paraId="492F7558"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The resident has entered all the requested details.</w:t>
            </w:r>
          </w:p>
        </w:tc>
      </w:tr>
      <w:tr w:rsidR="002216FE" w:rsidRPr="00B3300D" w14:paraId="489B46CE" w14:textId="77777777" w:rsidTr="002216FE">
        <w:tc>
          <w:tcPr>
            <w:tcW w:w="2820" w:type="dxa"/>
            <w:tcBorders>
              <w:top w:val="single" w:sz="6" w:space="0" w:color="000000"/>
              <w:left w:val="single" w:sz="12" w:space="0" w:color="000000"/>
              <w:bottom w:val="single" w:sz="12" w:space="0" w:color="000000"/>
              <w:right w:val="single" w:sz="6" w:space="0" w:color="000000"/>
            </w:tcBorders>
            <w:shd w:val="clear" w:color="auto" w:fill="DEEBF6"/>
            <w:tcMar>
              <w:top w:w="0" w:type="dxa"/>
              <w:left w:w="120" w:type="dxa"/>
              <w:bottom w:w="0" w:type="dxa"/>
              <w:right w:w="120" w:type="dxa"/>
            </w:tcMar>
            <w:hideMark/>
          </w:tcPr>
          <w:p w14:paraId="1B72BAAF" w14:textId="77777777" w:rsidR="00B3300D" w:rsidRPr="00B3300D" w:rsidRDefault="00B3300D" w:rsidP="00A44B86">
            <w:pPr>
              <w:spacing w:after="0"/>
              <w:rPr>
                <w:rFonts w:eastAsiaTheme="minorEastAsia"/>
              </w:rPr>
            </w:pPr>
            <w:r w:rsidRPr="00B3300D">
              <w:rPr>
                <w:rFonts w:ascii="Arial" w:eastAsiaTheme="minorEastAsia" w:hAnsi="Arial" w:cs="Arial"/>
                <w:b/>
                <w:bCs/>
                <w:color w:val="000000"/>
                <w:sz w:val="20"/>
                <w:szCs w:val="20"/>
              </w:rPr>
              <w:t>Open Issues:</w:t>
            </w:r>
          </w:p>
        </w:tc>
        <w:tc>
          <w:tcPr>
            <w:tcW w:w="6780" w:type="dxa"/>
            <w:gridSpan w:val="2"/>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14:paraId="1B7091EF" w14:textId="77777777" w:rsidR="00B3300D" w:rsidRPr="00B3300D" w:rsidRDefault="00B3300D" w:rsidP="00A44B86">
            <w:pPr>
              <w:spacing w:after="0"/>
              <w:rPr>
                <w:rFonts w:eastAsiaTheme="minorEastAsia"/>
              </w:rPr>
            </w:pPr>
            <w:r w:rsidRPr="00B3300D">
              <w:rPr>
                <w:rFonts w:ascii="Arial" w:eastAsiaTheme="minorEastAsia" w:hAnsi="Arial" w:cs="Arial"/>
                <w:color w:val="000000"/>
                <w:sz w:val="20"/>
                <w:szCs w:val="20"/>
              </w:rPr>
              <w:t>None</w:t>
            </w:r>
          </w:p>
        </w:tc>
      </w:tr>
    </w:tbl>
    <w:p w14:paraId="1E76FF22" w14:textId="77777777" w:rsidR="00B3300D" w:rsidRDefault="00B3300D" w:rsidP="00A44B86">
      <w:pPr>
        <w:spacing w:after="0"/>
        <w:rPr>
          <w:rFonts w:eastAsia="Times New Roman"/>
        </w:rPr>
      </w:pPr>
    </w:p>
    <w:p w14:paraId="5BEA0B2B" w14:textId="77777777" w:rsidR="005D7697" w:rsidRDefault="005D7697" w:rsidP="00A44B86">
      <w:pPr>
        <w:spacing w:after="0"/>
        <w:rPr>
          <w:rFonts w:eastAsia="Times New Roman"/>
        </w:rPr>
      </w:pPr>
    </w:p>
    <w:p w14:paraId="3CBB4B5C" w14:textId="77777777" w:rsidR="005D7697" w:rsidRDefault="005D7697" w:rsidP="00A44B86">
      <w:pPr>
        <w:spacing w:after="0"/>
        <w:rPr>
          <w:rFonts w:eastAsia="Times New Roman"/>
        </w:rPr>
      </w:pPr>
    </w:p>
    <w:p w14:paraId="7846E0FC" w14:textId="77777777" w:rsidR="005D7697" w:rsidRDefault="005D7697" w:rsidP="00A44B86">
      <w:pPr>
        <w:spacing w:after="0"/>
        <w:rPr>
          <w:rFonts w:eastAsia="Times New Roman"/>
        </w:rPr>
      </w:pPr>
    </w:p>
    <w:p w14:paraId="52321836" w14:textId="77777777" w:rsidR="005D7697" w:rsidRDefault="005D7697" w:rsidP="00A44B86">
      <w:pPr>
        <w:spacing w:after="0"/>
        <w:rPr>
          <w:rFonts w:eastAsia="Times New Roman"/>
        </w:rPr>
      </w:pPr>
    </w:p>
    <w:p w14:paraId="66D7A269" w14:textId="77777777" w:rsidR="005D7697" w:rsidRDefault="005D7697" w:rsidP="00A44B86">
      <w:pPr>
        <w:spacing w:after="0"/>
        <w:rPr>
          <w:rFonts w:eastAsia="Times New Roman"/>
        </w:rPr>
      </w:pPr>
    </w:p>
    <w:p w14:paraId="797E8B54" w14:textId="77777777" w:rsidR="005D7697" w:rsidRDefault="005D7697" w:rsidP="00A44B86">
      <w:pPr>
        <w:spacing w:after="0"/>
        <w:rPr>
          <w:rFonts w:eastAsia="Times New Roman"/>
        </w:rPr>
      </w:pPr>
    </w:p>
    <w:p w14:paraId="06B41905" w14:textId="77777777" w:rsidR="005D7697" w:rsidRDefault="005D7697" w:rsidP="00A44B86">
      <w:pPr>
        <w:spacing w:after="0"/>
        <w:rPr>
          <w:rFonts w:eastAsia="Times New Roman"/>
        </w:rPr>
      </w:pPr>
    </w:p>
    <w:p w14:paraId="46307FE6" w14:textId="77777777" w:rsidR="005D7697" w:rsidRDefault="005D7697" w:rsidP="00A44B86">
      <w:pPr>
        <w:spacing w:after="0"/>
        <w:rPr>
          <w:rFonts w:eastAsia="Times New Roman"/>
        </w:rPr>
      </w:pPr>
    </w:p>
    <w:p w14:paraId="4DA78567" w14:textId="77777777" w:rsidR="005D7697" w:rsidRDefault="005D7697" w:rsidP="00A44B86">
      <w:pPr>
        <w:spacing w:after="0"/>
        <w:rPr>
          <w:rFonts w:eastAsia="Times New Roman"/>
        </w:rPr>
      </w:pPr>
    </w:p>
    <w:p w14:paraId="2EB59B02" w14:textId="77777777" w:rsidR="005D7697" w:rsidRDefault="005D7697" w:rsidP="00A44B86">
      <w:pPr>
        <w:spacing w:after="0"/>
        <w:rPr>
          <w:rFonts w:eastAsia="Times New Roman"/>
        </w:rPr>
      </w:pPr>
    </w:p>
    <w:p w14:paraId="0808665C" w14:textId="77777777" w:rsidR="005D7697" w:rsidRPr="00D27133" w:rsidRDefault="005D7697" w:rsidP="00A44B86">
      <w:pPr>
        <w:spacing w:after="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820"/>
        <w:gridCol w:w="3690"/>
        <w:gridCol w:w="3090"/>
      </w:tblGrid>
      <w:tr w:rsidR="004F4BB5" w:rsidRPr="00D27133" w14:paraId="1C99E2F3" w14:textId="77777777" w:rsidTr="004F4BB5">
        <w:tc>
          <w:tcPr>
            <w:tcW w:w="2820" w:type="dxa"/>
            <w:tcBorders>
              <w:top w:val="single" w:sz="12"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B8B318B" w14:textId="77777777" w:rsidR="00D27133" w:rsidRPr="00D27133" w:rsidRDefault="00D27133" w:rsidP="00A44B86">
            <w:pPr>
              <w:spacing w:after="0"/>
              <w:rPr>
                <w:rFonts w:eastAsia="Times New Roman"/>
              </w:rPr>
            </w:pPr>
          </w:p>
        </w:tc>
        <w:tc>
          <w:tcPr>
            <w:tcW w:w="3690" w:type="dxa"/>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87950" w14:textId="77777777" w:rsidR="00D27133" w:rsidRPr="00D27133" w:rsidRDefault="00D27133" w:rsidP="00A44B86">
            <w:pPr>
              <w:spacing w:after="0"/>
              <w:rPr>
                <w:rFonts w:eastAsia="Times New Roman"/>
              </w:rPr>
            </w:pPr>
          </w:p>
        </w:tc>
        <w:tc>
          <w:tcPr>
            <w:tcW w:w="3090" w:type="dxa"/>
            <w:vMerge w:val="restart"/>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52C769"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Use Case Type:</w:t>
            </w:r>
          </w:p>
          <w:p w14:paraId="3AB8B65A"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 xml:space="preserve">Business Requirements: </w:t>
            </w:r>
          </w:p>
          <w:p w14:paraId="5B385ECE"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 xml:space="preserve">System Analysis: </w:t>
            </w:r>
            <w:r w:rsidRPr="00D27133">
              <w:rPr>
                <w:rFonts w:ascii="MS Mincho" w:eastAsia="MS Mincho" w:hAnsi="MS Mincho" w:cs="MS Mincho"/>
                <w:b/>
                <w:bCs/>
                <w:color w:val="000000"/>
                <w:sz w:val="20"/>
                <w:szCs w:val="20"/>
              </w:rPr>
              <w:t>☑</w:t>
            </w:r>
          </w:p>
        </w:tc>
      </w:tr>
      <w:tr w:rsidR="004F4BB5" w:rsidRPr="00D27133" w14:paraId="407AA90B" w14:textId="77777777" w:rsidTr="004F4BB5">
        <w:trPr>
          <w:trHeight w:val="285"/>
        </w:trPr>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6A43D26"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Use Case Name:</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CAAF78"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Cancel registration</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7BBA9889" w14:textId="77777777" w:rsidR="00D27133" w:rsidRPr="00D27133" w:rsidRDefault="00D27133" w:rsidP="00A44B86">
            <w:pPr>
              <w:spacing w:after="0"/>
              <w:rPr>
                <w:rFonts w:eastAsiaTheme="minorEastAsia"/>
              </w:rPr>
            </w:pPr>
          </w:p>
        </w:tc>
      </w:tr>
      <w:tr w:rsidR="004F4BB5" w:rsidRPr="00D27133" w14:paraId="12731947"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CB3ECC7"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Created By:</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8F69B4"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Daniel S</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61D70F4E" w14:textId="77777777" w:rsidR="00D27133" w:rsidRPr="00D27133" w:rsidRDefault="00D27133" w:rsidP="00A44B86">
            <w:pPr>
              <w:spacing w:after="0"/>
              <w:rPr>
                <w:rFonts w:eastAsiaTheme="minorEastAsia"/>
              </w:rPr>
            </w:pPr>
          </w:p>
        </w:tc>
      </w:tr>
      <w:tr w:rsidR="004F4BB5" w:rsidRPr="00D27133" w14:paraId="1DCD96D0"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49D6885"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Date Created:</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BFAB35"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03/23/2016</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2517D185" w14:textId="77777777" w:rsidR="00D27133" w:rsidRPr="00D27133" w:rsidRDefault="00D27133" w:rsidP="00A44B86">
            <w:pPr>
              <w:spacing w:after="0"/>
              <w:rPr>
                <w:rFonts w:eastAsiaTheme="minorEastAsia"/>
              </w:rPr>
            </w:pPr>
          </w:p>
        </w:tc>
      </w:tr>
      <w:tr w:rsidR="004F4BB5" w:rsidRPr="00D27133" w14:paraId="35B393E9"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731F6594"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Priority:</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88CB90"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Medium</w:t>
            </w:r>
          </w:p>
        </w:tc>
        <w:tc>
          <w:tcPr>
            <w:tcW w:w="3090" w:type="dxa"/>
            <w:vMerge/>
            <w:tcBorders>
              <w:top w:val="single" w:sz="12" w:space="0" w:color="000000"/>
              <w:left w:val="single" w:sz="6" w:space="0" w:color="000000"/>
              <w:bottom w:val="single" w:sz="6" w:space="0" w:color="000000"/>
              <w:right w:val="single" w:sz="6" w:space="0" w:color="000000"/>
            </w:tcBorders>
            <w:vAlign w:val="center"/>
            <w:hideMark/>
          </w:tcPr>
          <w:p w14:paraId="18F62344" w14:textId="77777777" w:rsidR="00D27133" w:rsidRPr="00D27133" w:rsidRDefault="00D27133" w:rsidP="00A44B86">
            <w:pPr>
              <w:spacing w:after="0"/>
              <w:rPr>
                <w:rFonts w:eastAsiaTheme="minorEastAsia"/>
              </w:rPr>
            </w:pPr>
          </w:p>
        </w:tc>
      </w:tr>
      <w:tr w:rsidR="004F4BB5" w:rsidRPr="00D27133" w14:paraId="02EACFD6"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453E31ED"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Primary Business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0E3A98"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Resident</w:t>
            </w:r>
          </w:p>
        </w:tc>
      </w:tr>
      <w:tr w:rsidR="004F4BB5" w:rsidRPr="00D27133" w14:paraId="6AC241A3"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533E68A"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Primary System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1FEC8A"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Resident</w:t>
            </w:r>
          </w:p>
        </w:tc>
      </w:tr>
      <w:tr w:rsidR="004F4BB5" w:rsidRPr="00D27133" w14:paraId="3A6E3474"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95D012A"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Other Participant Actor: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27C7A"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None</w:t>
            </w:r>
          </w:p>
        </w:tc>
      </w:tr>
      <w:tr w:rsidR="004F4BB5" w:rsidRPr="00D27133" w14:paraId="1B397B70"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30DF21B4"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Other Interested Stakeholder: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1CCEE1"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None</w:t>
            </w:r>
          </w:p>
        </w:tc>
      </w:tr>
      <w:tr w:rsidR="004F4BB5" w:rsidRPr="00D27133" w14:paraId="7032E739"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741282B"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Description: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AEC11A"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clicks the cancel registration form button</w:t>
            </w:r>
          </w:p>
        </w:tc>
      </w:tr>
      <w:tr w:rsidR="004F4BB5" w:rsidRPr="00D27133" w14:paraId="20F54EB5"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BDD5B4F"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Precondition: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04CB3B"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has entered the cancellation request details in the form</w:t>
            </w:r>
          </w:p>
        </w:tc>
      </w:tr>
      <w:tr w:rsidR="004F4BB5" w:rsidRPr="00D27133" w14:paraId="46D4C234"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7DD93909"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Trigger:</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E12D2"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use case is initiated when the resident clicks to cancel the registration</w:t>
            </w:r>
          </w:p>
        </w:tc>
      </w:tr>
      <w:tr w:rsidR="004F4BB5" w:rsidRPr="00D27133" w14:paraId="4FED16E9" w14:textId="77777777" w:rsidTr="004F4BB5">
        <w:tc>
          <w:tcPr>
            <w:tcW w:w="2820" w:type="dxa"/>
            <w:vMerge w:val="restart"/>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6B2B1C68"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Typical Course of Events:</w:t>
            </w: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EDA19D" w14:textId="77777777" w:rsidR="00D27133" w:rsidRPr="00D27133" w:rsidRDefault="00D27133" w:rsidP="00A44B86">
            <w:pPr>
              <w:spacing w:after="0"/>
              <w:ind w:left="720"/>
              <w:rPr>
                <w:rFonts w:eastAsiaTheme="minorEastAsia"/>
              </w:rPr>
            </w:pPr>
            <w:r w:rsidRPr="00D27133">
              <w:rPr>
                <w:rFonts w:ascii="Arial" w:eastAsiaTheme="minorEastAsia" w:hAnsi="Arial" w:cs="Arial"/>
                <w:b/>
                <w:bCs/>
                <w:color w:val="000000"/>
                <w:sz w:val="20"/>
                <w:szCs w:val="20"/>
              </w:rPr>
              <w:t>Actor Action</w:t>
            </w:r>
          </w:p>
        </w:tc>
        <w:tc>
          <w:tcPr>
            <w:tcW w:w="30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5DEA2B"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System Response</w:t>
            </w:r>
          </w:p>
        </w:tc>
      </w:tr>
      <w:tr w:rsidR="004F4BB5" w:rsidRPr="00D27133" w14:paraId="50CBA480" w14:textId="77777777" w:rsidTr="004F4BB5">
        <w:tc>
          <w:tcPr>
            <w:tcW w:w="2820" w:type="dxa"/>
            <w:vMerge/>
            <w:tcBorders>
              <w:top w:val="single" w:sz="6" w:space="0" w:color="000000"/>
              <w:left w:val="single" w:sz="12" w:space="0" w:color="000000"/>
              <w:bottom w:val="single" w:sz="6" w:space="0" w:color="000000"/>
              <w:right w:val="single" w:sz="6" w:space="0" w:color="000000"/>
            </w:tcBorders>
            <w:vAlign w:val="center"/>
            <w:hideMark/>
          </w:tcPr>
          <w:p w14:paraId="5594D7B0" w14:textId="77777777" w:rsidR="00D27133" w:rsidRPr="00D27133" w:rsidRDefault="00D27133" w:rsidP="00A44B86">
            <w:pPr>
              <w:spacing w:after="0"/>
              <w:rPr>
                <w:rFonts w:eastAsiaTheme="minorEastAsia"/>
              </w:rPr>
            </w:pPr>
          </w:p>
        </w:tc>
        <w:tc>
          <w:tcPr>
            <w:tcW w:w="36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235C1F"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1: Resident open browsers</w:t>
            </w:r>
          </w:p>
          <w:p w14:paraId="4991DB4A"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2: Resident navigates to FRC URL</w:t>
            </w:r>
          </w:p>
          <w:p w14:paraId="7B969167"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Sep 4: Resident enters cancellation detail</w:t>
            </w:r>
          </w:p>
          <w:p w14:paraId="5A550F5B"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6: Resident clicks cancel button</w:t>
            </w:r>
          </w:p>
        </w:tc>
        <w:tc>
          <w:tcPr>
            <w:tcW w:w="30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3B087A" w14:textId="77777777" w:rsidR="00D27133" w:rsidRPr="00D27133" w:rsidRDefault="00D27133" w:rsidP="00A44B86">
            <w:pPr>
              <w:spacing w:after="0"/>
              <w:rPr>
                <w:rFonts w:eastAsia="Times New Roman"/>
              </w:rPr>
            </w:pPr>
          </w:p>
          <w:p w14:paraId="4FC0F1CF"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3: System responses by displaying the FRC event portal</w:t>
            </w:r>
          </w:p>
          <w:p w14:paraId="38096299"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5: System responses by recording the detail</w:t>
            </w:r>
          </w:p>
          <w:p w14:paraId="5B185D99"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Step 7: System responses by recording the cancellation</w:t>
            </w:r>
          </w:p>
        </w:tc>
      </w:tr>
      <w:tr w:rsidR="004F4BB5" w:rsidRPr="00D27133" w14:paraId="7FE3640C"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F72AE40"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Conclusion: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93885E"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use case concludes when the resident clicks the cancel button</w:t>
            </w:r>
          </w:p>
        </w:tc>
      </w:tr>
      <w:tr w:rsidR="004F4BB5" w:rsidRPr="00D27133" w14:paraId="66E3EC0E"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18221C3"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Post condition:</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5603FE"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gets a confirmation page about their cancellation</w:t>
            </w:r>
          </w:p>
        </w:tc>
      </w:tr>
      <w:tr w:rsidR="004F4BB5" w:rsidRPr="00D27133" w14:paraId="21A2E031"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50E3CB8C"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Business Rule:</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049A5E"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must be OSU student and have a valid CWID</w:t>
            </w:r>
          </w:p>
        </w:tc>
      </w:tr>
      <w:tr w:rsidR="004F4BB5" w:rsidRPr="00D27133" w14:paraId="764773DB"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007F7BB1"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 xml:space="preserve">Implementation Constraints and Specifications: </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B8D825"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Use case must be available for to residents 24/7</w:t>
            </w:r>
          </w:p>
          <w:p w14:paraId="0F48C8AE"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Frequency of use: Once per cancellation</w:t>
            </w:r>
          </w:p>
        </w:tc>
      </w:tr>
      <w:tr w:rsidR="004F4BB5" w:rsidRPr="00D27133" w14:paraId="53CEF2BC" w14:textId="77777777" w:rsidTr="004F4BB5">
        <w:tc>
          <w:tcPr>
            <w:tcW w:w="2820" w:type="dxa"/>
            <w:tcBorders>
              <w:top w:val="single" w:sz="6" w:space="0" w:color="000000"/>
              <w:left w:val="single" w:sz="12" w:space="0" w:color="000000"/>
              <w:bottom w:val="single" w:sz="6" w:space="0" w:color="000000"/>
              <w:right w:val="single" w:sz="6" w:space="0" w:color="000000"/>
            </w:tcBorders>
            <w:shd w:val="clear" w:color="auto" w:fill="DEEBF6"/>
            <w:tcMar>
              <w:top w:w="0" w:type="dxa"/>
              <w:left w:w="120" w:type="dxa"/>
              <w:bottom w:w="0" w:type="dxa"/>
              <w:right w:w="120" w:type="dxa"/>
            </w:tcMar>
            <w:hideMark/>
          </w:tcPr>
          <w:p w14:paraId="2E347EB0"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Assumptions:</w:t>
            </w:r>
          </w:p>
        </w:tc>
        <w:tc>
          <w:tcPr>
            <w:tcW w:w="678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ECEF98"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The resident is a computer literate and knows how to navigate to the event registration portal.</w:t>
            </w:r>
          </w:p>
          <w:p w14:paraId="52B062E6"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 xml:space="preserve">The resident has entered all the </w:t>
            </w:r>
            <w:r w:rsidRPr="00D27133">
              <w:rPr>
                <w:rFonts w:ascii="Arial" w:eastAsiaTheme="minorEastAsia" w:hAnsi="Arial" w:cs="Arial"/>
                <w:color w:val="000000"/>
                <w:sz w:val="22"/>
                <w:szCs w:val="22"/>
              </w:rPr>
              <w:t>cancellation details</w:t>
            </w:r>
            <w:r w:rsidRPr="00D27133">
              <w:rPr>
                <w:rFonts w:ascii="Arial" w:eastAsiaTheme="minorEastAsia" w:hAnsi="Arial" w:cs="Arial"/>
                <w:color w:val="000000"/>
                <w:sz w:val="20"/>
                <w:szCs w:val="20"/>
              </w:rPr>
              <w:t>.</w:t>
            </w:r>
          </w:p>
        </w:tc>
      </w:tr>
      <w:tr w:rsidR="004F4BB5" w:rsidRPr="00D27133" w14:paraId="24947072" w14:textId="77777777" w:rsidTr="004F4BB5">
        <w:tc>
          <w:tcPr>
            <w:tcW w:w="2820" w:type="dxa"/>
            <w:tcBorders>
              <w:top w:val="single" w:sz="6" w:space="0" w:color="000000"/>
              <w:left w:val="single" w:sz="12" w:space="0" w:color="000000"/>
              <w:bottom w:val="single" w:sz="12" w:space="0" w:color="000000"/>
              <w:right w:val="single" w:sz="6" w:space="0" w:color="000000"/>
            </w:tcBorders>
            <w:shd w:val="clear" w:color="auto" w:fill="DEEBF6"/>
            <w:tcMar>
              <w:top w:w="0" w:type="dxa"/>
              <w:left w:w="120" w:type="dxa"/>
              <w:bottom w:w="0" w:type="dxa"/>
              <w:right w:w="120" w:type="dxa"/>
            </w:tcMar>
            <w:hideMark/>
          </w:tcPr>
          <w:p w14:paraId="454306B0" w14:textId="77777777" w:rsidR="00D27133" w:rsidRPr="00D27133" w:rsidRDefault="00D27133" w:rsidP="00A44B86">
            <w:pPr>
              <w:spacing w:after="0"/>
              <w:rPr>
                <w:rFonts w:eastAsiaTheme="minorEastAsia"/>
              </w:rPr>
            </w:pPr>
            <w:r w:rsidRPr="00D27133">
              <w:rPr>
                <w:rFonts w:ascii="Arial" w:eastAsiaTheme="minorEastAsia" w:hAnsi="Arial" w:cs="Arial"/>
                <w:b/>
                <w:bCs/>
                <w:color w:val="000000"/>
                <w:sz w:val="20"/>
                <w:szCs w:val="20"/>
              </w:rPr>
              <w:t>Open Issues:</w:t>
            </w:r>
          </w:p>
        </w:tc>
        <w:tc>
          <w:tcPr>
            <w:tcW w:w="6780" w:type="dxa"/>
            <w:gridSpan w:val="2"/>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14:paraId="37647976" w14:textId="77777777" w:rsidR="00D27133" w:rsidRPr="00D27133" w:rsidRDefault="00D27133" w:rsidP="00A44B86">
            <w:pPr>
              <w:spacing w:after="0"/>
              <w:rPr>
                <w:rFonts w:eastAsiaTheme="minorEastAsia"/>
              </w:rPr>
            </w:pPr>
            <w:r w:rsidRPr="00D27133">
              <w:rPr>
                <w:rFonts w:ascii="Arial" w:eastAsiaTheme="minorEastAsia" w:hAnsi="Arial" w:cs="Arial"/>
                <w:color w:val="000000"/>
                <w:sz w:val="20"/>
                <w:szCs w:val="20"/>
              </w:rPr>
              <w:t>None</w:t>
            </w:r>
          </w:p>
        </w:tc>
      </w:tr>
    </w:tbl>
    <w:p w14:paraId="48B3A244" w14:textId="77777777" w:rsidR="00D863F8" w:rsidRDefault="00D863F8" w:rsidP="00A44B86">
      <w:pPr>
        <w:spacing w:after="0"/>
        <w:rPr>
          <w:rFonts w:eastAsiaTheme="minorEastAsia"/>
          <w:color w:val="000000"/>
        </w:rPr>
      </w:pPr>
    </w:p>
    <w:p w14:paraId="50A594AF" w14:textId="6E6AA04D" w:rsidR="001F3937" w:rsidRDefault="00026159" w:rsidP="00A44B86">
      <w:pPr>
        <w:spacing w:after="0"/>
        <w:rPr>
          <w:rFonts w:eastAsiaTheme="minorEastAsia"/>
          <w:color w:val="000000"/>
        </w:rPr>
      </w:pPr>
      <w:r>
        <w:rPr>
          <w:rFonts w:eastAsiaTheme="minorEastAsia"/>
          <w:color w:val="000000"/>
        </w:rPr>
        <w:t xml:space="preserve">4.3. </w:t>
      </w:r>
      <w:r w:rsidR="001F3937" w:rsidRPr="001F3937">
        <w:rPr>
          <w:rFonts w:eastAsiaTheme="minorEastAsia"/>
          <w:color w:val="000000"/>
        </w:rPr>
        <w:t>Context diagram</w:t>
      </w:r>
    </w:p>
    <w:p w14:paraId="71757EA8" w14:textId="1089EB8D" w:rsidR="00EE769A" w:rsidRPr="001F3937" w:rsidRDefault="00EE769A" w:rsidP="00A44B86">
      <w:pPr>
        <w:spacing w:after="0"/>
        <w:rPr>
          <w:rFonts w:eastAsiaTheme="minorEastAsia"/>
          <w:color w:val="000000"/>
        </w:rPr>
      </w:pPr>
      <w:r>
        <w:rPr>
          <w:rFonts w:eastAsiaTheme="minorEastAsia"/>
          <w:noProof/>
          <w:color w:val="000000"/>
        </w:rPr>
        <w:drawing>
          <wp:inline distT="0" distB="0" distL="0" distR="0" wp14:anchorId="71204981" wp14:editId="42441A7D">
            <wp:extent cx="5943600" cy="205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_proje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p>
    <w:p w14:paraId="29D24AC2" w14:textId="065C589E" w:rsidR="006E16DE" w:rsidRPr="00520763" w:rsidRDefault="006E16DE" w:rsidP="00A44B86">
      <w:pPr>
        <w:pStyle w:val="ListParagraph"/>
        <w:numPr>
          <w:ilvl w:val="0"/>
          <w:numId w:val="3"/>
        </w:numPr>
        <w:spacing w:after="0"/>
        <w:ind w:hanging="720"/>
        <w:rPr>
          <w:rFonts w:eastAsiaTheme="minorEastAsia"/>
          <w:b/>
        </w:rPr>
      </w:pPr>
      <w:r>
        <w:rPr>
          <w:rFonts w:eastAsiaTheme="minorEastAsia"/>
          <w:b/>
          <w:color w:val="000000"/>
        </w:rPr>
        <w:t>Process</w:t>
      </w:r>
      <w:r w:rsidR="0079264E">
        <w:rPr>
          <w:rFonts w:eastAsiaTheme="minorEastAsia"/>
          <w:b/>
          <w:color w:val="000000"/>
        </w:rPr>
        <w:t xml:space="preserve"> modeling w</w:t>
      </w:r>
      <w:r w:rsidR="001F3937" w:rsidRPr="007C3D10">
        <w:rPr>
          <w:rFonts w:eastAsiaTheme="minorEastAsia"/>
          <w:b/>
          <w:color w:val="000000"/>
        </w:rPr>
        <w:t>ith DFDs</w:t>
      </w:r>
    </w:p>
    <w:p w14:paraId="1A04C152" w14:textId="77777777" w:rsidR="00520763" w:rsidRPr="00E727BD" w:rsidRDefault="00520763" w:rsidP="00520763">
      <w:pPr>
        <w:pStyle w:val="ListParagraph"/>
        <w:spacing w:after="0"/>
        <w:rPr>
          <w:rFonts w:eastAsiaTheme="minorEastAsia"/>
          <w:b/>
        </w:rPr>
      </w:pPr>
    </w:p>
    <w:p w14:paraId="3B6CF252" w14:textId="0C638DA5" w:rsidR="00E727BD" w:rsidRPr="00E727BD" w:rsidRDefault="00895EEA" w:rsidP="00A44B86">
      <w:pPr>
        <w:spacing w:after="0"/>
        <w:rPr>
          <w:rFonts w:eastAsiaTheme="minorEastAsia"/>
          <w:b/>
        </w:rPr>
      </w:pPr>
      <w:r>
        <w:rPr>
          <w:rFonts w:eastAsiaTheme="minorEastAsia"/>
          <w:b/>
          <w:noProof/>
        </w:rPr>
        <w:drawing>
          <wp:inline distT="0" distB="0" distL="0" distR="0" wp14:anchorId="623D988E" wp14:editId="7C3428CE">
            <wp:extent cx="5943600" cy="5742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_project_v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42940"/>
                    </a:xfrm>
                    <a:prstGeom prst="rect">
                      <a:avLst/>
                    </a:prstGeom>
                  </pic:spPr>
                </pic:pic>
              </a:graphicData>
            </a:graphic>
          </wp:inline>
        </w:drawing>
      </w:r>
    </w:p>
    <w:p w14:paraId="015051DD" w14:textId="77777777" w:rsidR="00E5482B" w:rsidRPr="00E5482B" w:rsidRDefault="00E5482B" w:rsidP="00A44B86">
      <w:pPr>
        <w:pStyle w:val="NormalWeb"/>
        <w:spacing w:before="0" w:beforeAutospacing="0" w:after="0" w:afterAutospacing="0" w:line="276" w:lineRule="auto"/>
      </w:pPr>
      <w:r w:rsidRPr="00E5482B">
        <w:rPr>
          <w:color w:val="000000"/>
        </w:rPr>
        <w:t>Notes:</w:t>
      </w:r>
    </w:p>
    <w:p w14:paraId="01613CD1" w14:textId="77777777" w:rsidR="00E5482B" w:rsidRPr="00E5482B" w:rsidRDefault="00E5482B" w:rsidP="00A44B86">
      <w:pPr>
        <w:pStyle w:val="NormalWeb"/>
        <w:numPr>
          <w:ilvl w:val="0"/>
          <w:numId w:val="5"/>
        </w:numPr>
        <w:spacing w:before="0" w:beforeAutospacing="0" w:after="0" w:afterAutospacing="0" w:line="276" w:lineRule="auto"/>
        <w:textAlignment w:val="baseline"/>
        <w:rPr>
          <w:color w:val="000000"/>
        </w:rPr>
      </w:pPr>
      <w:r w:rsidRPr="00E5482B">
        <w:rPr>
          <w:color w:val="000000"/>
        </w:rPr>
        <w:t>Input (Context diagram) = Event detail + Resident detail + Registration detail + Receipt cancellation (DFD level 2)</w:t>
      </w:r>
    </w:p>
    <w:p w14:paraId="0A66D3E1" w14:textId="77777777" w:rsidR="00E5482B" w:rsidRPr="00E5482B" w:rsidRDefault="00E5482B" w:rsidP="00A44B86">
      <w:pPr>
        <w:pStyle w:val="NormalWeb"/>
        <w:numPr>
          <w:ilvl w:val="0"/>
          <w:numId w:val="5"/>
        </w:numPr>
        <w:spacing w:before="0" w:beforeAutospacing="0" w:after="0" w:afterAutospacing="0" w:line="276" w:lineRule="auto"/>
        <w:textAlignment w:val="baseline"/>
        <w:rPr>
          <w:color w:val="000000"/>
        </w:rPr>
      </w:pPr>
      <w:r w:rsidRPr="00E5482B">
        <w:rPr>
          <w:color w:val="000000"/>
        </w:rPr>
        <w:t>Feedback (Context diagram) = Availability detail + Confirmation page + Cancellation confirmation page</w:t>
      </w:r>
    </w:p>
    <w:p w14:paraId="6358546C" w14:textId="77777777" w:rsidR="009F6FAC" w:rsidRDefault="009F6FAC" w:rsidP="00A44B86">
      <w:pPr>
        <w:pStyle w:val="ListParagraph"/>
        <w:spacing w:after="0"/>
        <w:rPr>
          <w:rFonts w:eastAsiaTheme="minorEastAsia"/>
          <w:b/>
        </w:rPr>
      </w:pPr>
    </w:p>
    <w:p w14:paraId="780E538E" w14:textId="77777777" w:rsidR="00DB2112" w:rsidRDefault="00DB2112" w:rsidP="00A44B86">
      <w:pPr>
        <w:pStyle w:val="ListParagraph"/>
        <w:spacing w:after="0"/>
        <w:rPr>
          <w:rFonts w:eastAsiaTheme="minorEastAsia"/>
          <w:b/>
        </w:rPr>
      </w:pPr>
    </w:p>
    <w:p w14:paraId="68FAE3D6" w14:textId="77777777" w:rsidR="00DB2112" w:rsidRDefault="00DB2112" w:rsidP="00A44B86">
      <w:pPr>
        <w:pStyle w:val="ListParagraph"/>
        <w:spacing w:after="0"/>
        <w:rPr>
          <w:rFonts w:eastAsiaTheme="minorEastAsia"/>
          <w:b/>
        </w:rPr>
      </w:pPr>
    </w:p>
    <w:p w14:paraId="4B58FC8C" w14:textId="77777777" w:rsidR="002C5F32" w:rsidRDefault="002C5F32" w:rsidP="00A44B86">
      <w:pPr>
        <w:pStyle w:val="ListParagraph"/>
        <w:spacing w:after="0"/>
        <w:rPr>
          <w:rFonts w:eastAsiaTheme="minorEastAsia"/>
          <w:b/>
        </w:rPr>
      </w:pPr>
    </w:p>
    <w:p w14:paraId="7C037203" w14:textId="77777777" w:rsidR="00DB2112" w:rsidRPr="009F6FAC" w:rsidRDefault="00DB2112" w:rsidP="00A44B86">
      <w:pPr>
        <w:pStyle w:val="ListParagraph"/>
        <w:spacing w:after="0"/>
        <w:rPr>
          <w:rFonts w:eastAsiaTheme="minorEastAsia"/>
          <w:b/>
        </w:rPr>
      </w:pPr>
    </w:p>
    <w:p w14:paraId="1D5D4218" w14:textId="4AD7207B" w:rsidR="00235F05" w:rsidRPr="00756AD7" w:rsidRDefault="001F3937" w:rsidP="00235F05">
      <w:pPr>
        <w:pStyle w:val="ListParagraph"/>
        <w:numPr>
          <w:ilvl w:val="0"/>
          <w:numId w:val="3"/>
        </w:numPr>
        <w:spacing w:after="0"/>
        <w:ind w:hanging="720"/>
        <w:rPr>
          <w:rFonts w:eastAsiaTheme="minorEastAsia"/>
          <w:b/>
        </w:rPr>
      </w:pPr>
      <w:r w:rsidRPr="00B55793">
        <w:rPr>
          <w:rFonts w:eastAsiaTheme="minorEastAsia"/>
          <w:b/>
          <w:color w:val="000000"/>
        </w:rPr>
        <w:t>Data modeling with ERDs</w:t>
      </w:r>
    </w:p>
    <w:p w14:paraId="4EDAA011" w14:textId="1487FCAB" w:rsidR="006D4615" w:rsidRPr="006D4615" w:rsidRDefault="00A8618C" w:rsidP="00A44B86">
      <w:pPr>
        <w:spacing w:after="0"/>
        <w:rPr>
          <w:rFonts w:eastAsiaTheme="minorEastAsia"/>
          <w:b/>
        </w:rPr>
      </w:pPr>
      <w:r>
        <w:rPr>
          <w:rFonts w:eastAsiaTheme="minorEastAsia"/>
          <w:b/>
          <w:noProof/>
        </w:rPr>
        <w:drawing>
          <wp:inline distT="0" distB="0" distL="0" distR="0" wp14:anchorId="3FF4E3DE" wp14:editId="5F353902">
            <wp:extent cx="5943600" cy="33426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_projec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61DB1003" w14:textId="77777777" w:rsidR="00842E06" w:rsidRPr="00842E06" w:rsidRDefault="00842E06" w:rsidP="00A44B86">
      <w:pPr>
        <w:pStyle w:val="ListParagraph"/>
        <w:spacing w:after="0"/>
        <w:rPr>
          <w:rFonts w:eastAsiaTheme="minorEastAsia"/>
          <w:b/>
        </w:rPr>
      </w:pPr>
    </w:p>
    <w:p w14:paraId="67E19971" w14:textId="77777777" w:rsidR="006E16DE" w:rsidRPr="009B6A8D" w:rsidRDefault="001F3937" w:rsidP="00A44B86">
      <w:pPr>
        <w:pStyle w:val="ListParagraph"/>
        <w:numPr>
          <w:ilvl w:val="0"/>
          <w:numId w:val="3"/>
        </w:numPr>
        <w:spacing w:after="0"/>
        <w:ind w:hanging="720"/>
        <w:rPr>
          <w:rFonts w:eastAsiaTheme="minorEastAsia"/>
          <w:b/>
        </w:rPr>
      </w:pPr>
      <w:r w:rsidRPr="00B55793">
        <w:rPr>
          <w:rFonts w:eastAsiaTheme="minorEastAsia"/>
          <w:b/>
          <w:color w:val="000000"/>
        </w:rPr>
        <w:t>Object modeling with UML – class diagram</w:t>
      </w:r>
    </w:p>
    <w:p w14:paraId="788077F4" w14:textId="11EE5801" w:rsidR="009B6A8D" w:rsidRPr="009B6A8D" w:rsidRDefault="00944822" w:rsidP="00A44B86">
      <w:pPr>
        <w:spacing w:after="0"/>
        <w:rPr>
          <w:rFonts w:eastAsiaTheme="minorEastAsia"/>
          <w:b/>
        </w:rPr>
      </w:pPr>
      <w:r>
        <w:rPr>
          <w:rFonts w:eastAsiaTheme="minorEastAsia"/>
          <w:b/>
          <w:noProof/>
        </w:rPr>
        <w:drawing>
          <wp:inline distT="0" distB="0" distL="0" distR="0" wp14:anchorId="7FB2D9DA" wp14:editId="569CAB97">
            <wp:extent cx="6223635" cy="3907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dig.PNG"/>
                    <pic:cNvPicPr/>
                  </pic:nvPicPr>
                  <pic:blipFill>
                    <a:blip r:embed="rId15">
                      <a:extLst>
                        <a:ext uri="{28A0092B-C50C-407E-A947-70E740481C1C}">
                          <a14:useLocalDpi xmlns:a14="http://schemas.microsoft.com/office/drawing/2010/main" val="0"/>
                        </a:ext>
                      </a:extLst>
                    </a:blip>
                    <a:stretch>
                      <a:fillRect/>
                    </a:stretch>
                  </pic:blipFill>
                  <pic:spPr>
                    <a:xfrm>
                      <a:off x="0" y="0"/>
                      <a:ext cx="6254247" cy="3927011"/>
                    </a:xfrm>
                    <a:prstGeom prst="rect">
                      <a:avLst/>
                    </a:prstGeom>
                  </pic:spPr>
                </pic:pic>
              </a:graphicData>
            </a:graphic>
          </wp:inline>
        </w:drawing>
      </w:r>
    </w:p>
    <w:p w14:paraId="61443ECB" w14:textId="77777777" w:rsidR="00756AD7" w:rsidRPr="00D60F1D" w:rsidRDefault="00756AD7" w:rsidP="00D60F1D">
      <w:pPr>
        <w:spacing w:after="0"/>
        <w:rPr>
          <w:rFonts w:eastAsiaTheme="minorEastAsia"/>
          <w:b/>
        </w:rPr>
      </w:pPr>
    </w:p>
    <w:p w14:paraId="3C39E1A5" w14:textId="77777777" w:rsidR="00287174" w:rsidRPr="00287174" w:rsidRDefault="001F3937" w:rsidP="000E38EB">
      <w:pPr>
        <w:pStyle w:val="ListParagraph"/>
        <w:numPr>
          <w:ilvl w:val="0"/>
          <w:numId w:val="3"/>
        </w:numPr>
        <w:spacing w:after="0"/>
        <w:ind w:hanging="720"/>
        <w:rPr>
          <w:rFonts w:eastAsiaTheme="minorEastAsia"/>
          <w:b/>
        </w:rPr>
      </w:pPr>
      <w:r w:rsidRPr="00287174">
        <w:rPr>
          <w:rFonts w:eastAsiaTheme="minorEastAsia"/>
          <w:b/>
          <w:color w:val="000000"/>
        </w:rPr>
        <w:t xml:space="preserve">Conclusion </w:t>
      </w:r>
    </w:p>
    <w:p w14:paraId="1811C6F5" w14:textId="13924B3D" w:rsidR="0048693A" w:rsidRPr="00287174" w:rsidRDefault="00530D7E" w:rsidP="00287174">
      <w:pPr>
        <w:spacing w:after="0"/>
        <w:rPr>
          <w:rFonts w:eastAsiaTheme="minorEastAsia"/>
        </w:rPr>
      </w:pPr>
      <w:r w:rsidRPr="00287174">
        <w:rPr>
          <w:rFonts w:eastAsiaTheme="minorEastAsia"/>
        </w:rPr>
        <w:t>The</w:t>
      </w:r>
      <w:r w:rsidR="00225791" w:rsidRPr="00287174">
        <w:rPr>
          <w:rFonts w:eastAsiaTheme="minorEastAsia"/>
        </w:rPr>
        <w:t xml:space="preserve"> user requirements</w:t>
      </w:r>
      <w:r w:rsidRPr="00287174">
        <w:rPr>
          <w:rFonts w:eastAsiaTheme="minorEastAsia"/>
        </w:rPr>
        <w:t xml:space="preserve"> set the direction for us to </w:t>
      </w:r>
      <w:r w:rsidR="00621106" w:rsidRPr="00287174">
        <w:rPr>
          <w:rFonts w:eastAsiaTheme="minorEastAsia"/>
        </w:rPr>
        <w:t>complete</w:t>
      </w:r>
      <w:r w:rsidR="003E0E5A" w:rsidRPr="00287174">
        <w:rPr>
          <w:rFonts w:eastAsiaTheme="minorEastAsia"/>
        </w:rPr>
        <w:t xml:space="preserve"> the next steps including</w:t>
      </w:r>
      <w:r w:rsidR="00225791" w:rsidRPr="00287174">
        <w:rPr>
          <w:rFonts w:eastAsiaTheme="minorEastAsia"/>
        </w:rPr>
        <w:t xml:space="preserve"> logical design, decision analysis, and implementation phase. </w:t>
      </w:r>
      <w:r w:rsidR="006A3C90" w:rsidRPr="00287174">
        <w:rPr>
          <w:rFonts w:eastAsiaTheme="minorEastAsia"/>
        </w:rPr>
        <w:t xml:space="preserve">This plan is in line with the expectation of the client, Family Resource Center, to </w:t>
      </w:r>
      <w:r w:rsidR="008D2722" w:rsidRPr="00287174">
        <w:rPr>
          <w:rFonts w:eastAsiaTheme="minorEastAsia"/>
        </w:rPr>
        <w:t xml:space="preserve">use the system for the Field Trip event in June. </w:t>
      </w:r>
      <w:r w:rsidR="003750DD" w:rsidRPr="00287174">
        <w:rPr>
          <w:rFonts w:eastAsiaTheme="minorEastAsia"/>
        </w:rPr>
        <w:t xml:space="preserve">Although the requirements are identified clearly in this phase, there </w:t>
      </w:r>
      <w:r w:rsidR="003D18EF" w:rsidRPr="00287174">
        <w:rPr>
          <w:rFonts w:eastAsiaTheme="minorEastAsia"/>
        </w:rPr>
        <w:t>are always</w:t>
      </w:r>
      <w:r w:rsidR="003D204C" w:rsidRPr="00287174">
        <w:rPr>
          <w:rFonts w:eastAsiaTheme="minorEastAsia"/>
        </w:rPr>
        <w:t xml:space="preserve"> </w:t>
      </w:r>
      <w:r w:rsidR="003D18EF" w:rsidRPr="00287174">
        <w:rPr>
          <w:rFonts w:eastAsiaTheme="minorEastAsia"/>
        </w:rPr>
        <w:t xml:space="preserve">the </w:t>
      </w:r>
      <w:r w:rsidR="003D204C" w:rsidRPr="00287174">
        <w:rPr>
          <w:rFonts w:eastAsiaTheme="minorEastAsia"/>
        </w:rPr>
        <w:t>risk</w:t>
      </w:r>
      <w:r w:rsidR="003D18EF" w:rsidRPr="00287174">
        <w:rPr>
          <w:rFonts w:eastAsiaTheme="minorEastAsia"/>
        </w:rPr>
        <w:t>s</w:t>
      </w:r>
      <w:r w:rsidR="003D204C" w:rsidRPr="00287174">
        <w:rPr>
          <w:rFonts w:eastAsiaTheme="minorEastAsia"/>
        </w:rPr>
        <w:t xml:space="preserve"> of scope creep and delay in building the system. </w:t>
      </w:r>
      <w:r w:rsidR="00DC4C1E" w:rsidRPr="00287174">
        <w:rPr>
          <w:rFonts w:eastAsiaTheme="minorEastAsia"/>
        </w:rPr>
        <w:t xml:space="preserve">As there are a lot of registration issues at FRC that our system can handle, such as registration for garden plots, air conditioning system, the scope is subjective to increase. However, we will try to talk frequently with the client to limit the first version of the system to be used for event registration only. </w:t>
      </w:r>
      <w:r w:rsidR="007D09E8" w:rsidRPr="00287174">
        <w:rPr>
          <w:rFonts w:eastAsiaTheme="minorEastAsia"/>
        </w:rPr>
        <w:t xml:space="preserve">In addition, setting priority and early decision on system design </w:t>
      </w:r>
      <w:r w:rsidR="00734966" w:rsidRPr="00287174">
        <w:rPr>
          <w:rFonts w:eastAsiaTheme="minorEastAsia"/>
        </w:rPr>
        <w:t xml:space="preserve">will minimize the risk of implementation delay. </w:t>
      </w:r>
    </w:p>
    <w:p w14:paraId="3A0B3549" w14:textId="77777777" w:rsidR="001F3937" w:rsidRDefault="001F3937" w:rsidP="00A44B86">
      <w:pPr>
        <w:spacing w:after="0"/>
        <w:rPr>
          <w:rFonts w:eastAsiaTheme="minorEastAsia"/>
          <w:color w:val="000000"/>
        </w:rPr>
      </w:pPr>
    </w:p>
    <w:p w14:paraId="0A3CB353" w14:textId="77777777" w:rsidR="001417C5" w:rsidRPr="001F3937" w:rsidRDefault="001417C5" w:rsidP="00A44B86">
      <w:pPr>
        <w:spacing w:after="0"/>
        <w:rPr>
          <w:rFonts w:eastAsia="Times New Roman"/>
        </w:rPr>
      </w:pPr>
    </w:p>
    <w:p w14:paraId="56E49C70" w14:textId="77777777" w:rsidR="00AC6A42" w:rsidRPr="001F3937" w:rsidRDefault="00AC6A42" w:rsidP="00A44B86">
      <w:pPr>
        <w:spacing w:after="0"/>
      </w:pPr>
    </w:p>
    <w:sectPr w:rsidR="00AC6A42" w:rsidRPr="001F3937" w:rsidSect="00AD6666">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94998" w14:textId="77777777" w:rsidR="00233FC1" w:rsidRDefault="00233FC1" w:rsidP="005E5059">
      <w:pPr>
        <w:spacing w:after="0" w:line="240" w:lineRule="auto"/>
      </w:pPr>
      <w:r>
        <w:separator/>
      </w:r>
    </w:p>
  </w:endnote>
  <w:endnote w:type="continuationSeparator" w:id="0">
    <w:p w14:paraId="746DBBE3" w14:textId="77777777" w:rsidR="00233FC1" w:rsidRDefault="00233FC1" w:rsidP="005E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4D7E" w14:textId="77777777" w:rsidR="00AD6666" w:rsidRDefault="00AD6666" w:rsidP="00A03F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C1F1B3" w14:textId="77777777" w:rsidR="00AD6666" w:rsidRDefault="00AD6666" w:rsidP="00AD66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1E224" w14:textId="77777777" w:rsidR="00AD6666" w:rsidRDefault="00AD6666" w:rsidP="00A03F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51FE">
      <w:rPr>
        <w:rStyle w:val="PageNumber"/>
        <w:noProof/>
      </w:rPr>
      <w:t>1</w:t>
    </w:r>
    <w:r>
      <w:rPr>
        <w:rStyle w:val="PageNumber"/>
      </w:rPr>
      <w:fldChar w:fldCharType="end"/>
    </w:r>
  </w:p>
  <w:p w14:paraId="3D5F4188" w14:textId="77777777" w:rsidR="00AD6666" w:rsidRDefault="00AD6666" w:rsidP="00AD66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FD723" w14:textId="77777777" w:rsidR="00233FC1" w:rsidRDefault="00233FC1" w:rsidP="005E5059">
      <w:pPr>
        <w:spacing w:after="0" w:line="240" w:lineRule="auto"/>
      </w:pPr>
      <w:r>
        <w:separator/>
      </w:r>
    </w:p>
  </w:footnote>
  <w:footnote w:type="continuationSeparator" w:id="0">
    <w:p w14:paraId="36A64A1B" w14:textId="77777777" w:rsidR="00233FC1" w:rsidRDefault="00233FC1" w:rsidP="005E50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2DDF" w14:textId="3F217790" w:rsidR="005E5059" w:rsidRDefault="005E5059">
    <w:pPr>
      <w:pStyle w:val="Header"/>
    </w:pPr>
    <w:r>
      <w:ptab w:relativeTo="margin" w:alignment="center" w:leader="none"/>
    </w:r>
    <w:r>
      <w:ptab w:relativeTo="margin" w:alignment="right" w:leader="none"/>
    </w:r>
    <w:r>
      <w:t>Team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05621"/>
    <w:multiLevelType w:val="hybridMultilevel"/>
    <w:tmpl w:val="12C80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745AF"/>
    <w:multiLevelType w:val="multilevel"/>
    <w:tmpl w:val="269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24885"/>
    <w:multiLevelType w:val="multilevel"/>
    <w:tmpl w:val="BB56727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6D8261CB"/>
    <w:multiLevelType w:val="multilevel"/>
    <w:tmpl w:val="E59C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476A3C"/>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EC8"/>
    <w:rsid w:val="00001AB6"/>
    <w:rsid w:val="00026159"/>
    <w:rsid w:val="00073112"/>
    <w:rsid w:val="00073A9D"/>
    <w:rsid w:val="000D0BF4"/>
    <w:rsid w:val="000E14DE"/>
    <w:rsid w:val="00106BD7"/>
    <w:rsid w:val="0011060B"/>
    <w:rsid w:val="00110BEC"/>
    <w:rsid w:val="00126546"/>
    <w:rsid w:val="001417C5"/>
    <w:rsid w:val="00160CDB"/>
    <w:rsid w:val="001F0CC5"/>
    <w:rsid w:val="001F3937"/>
    <w:rsid w:val="002078CF"/>
    <w:rsid w:val="002216FE"/>
    <w:rsid w:val="00225791"/>
    <w:rsid w:val="00233FC1"/>
    <w:rsid w:val="00235F05"/>
    <w:rsid w:val="002571B3"/>
    <w:rsid w:val="00263AC8"/>
    <w:rsid w:val="002751FE"/>
    <w:rsid w:val="00285514"/>
    <w:rsid w:val="00287174"/>
    <w:rsid w:val="00292749"/>
    <w:rsid w:val="002B591C"/>
    <w:rsid w:val="002B6F99"/>
    <w:rsid w:val="002C5F32"/>
    <w:rsid w:val="002D1A24"/>
    <w:rsid w:val="002D3047"/>
    <w:rsid w:val="002F679E"/>
    <w:rsid w:val="00304F9C"/>
    <w:rsid w:val="003528A3"/>
    <w:rsid w:val="003750DD"/>
    <w:rsid w:val="00393925"/>
    <w:rsid w:val="00396106"/>
    <w:rsid w:val="003D18EF"/>
    <w:rsid w:val="003D204C"/>
    <w:rsid w:val="003E0E5A"/>
    <w:rsid w:val="00401F8A"/>
    <w:rsid w:val="0048693A"/>
    <w:rsid w:val="004B3282"/>
    <w:rsid w:val="004B3BF9"/>
    <w:rsid w:val="004B50A9"/>
    <w:rsid w:val="004B546D"/>
    <w:rsid w:val="004C0D2B"/>
    <w:rsid w:val="004E298A"/>
    <w:rsid w:val="004F4BB5"/>
    <w:rsid w:val="00520763"/>
    <w:rsid w:val="00530D7E"/>
    <w:rsid w:val="005514D1"/>
    <w:rsid w:val="005B40D0"/>
    <w:rsid w:val="005C3045"/>
    <w:rsid w:val="005D7697"/>
    <w:rsid w:val="005D7C5D"/>
    <w:rsid w:val="005E5059"/>
    <w:rsid w:val="00621106"/>
    <w:rsid w:val="006242A2"/>
    <w:rsid w:val="0062762F"/>
    <w:rsid w:val="006977D3"/>
    <w:rsid w:val="006A3C90"/>
    <w:rsid w:val="006A6F54"/>
    <w:rsid w:val="006C50D3"/>
    <w:rsid w:val="006D2E36"/>
    <w:rsid w:val="006D4615"/>
    <w:rsid w:val="006E16DE"/>
    <w:rsid w:val="006E59DE"/>
    <w:rsid w:val="006F390D"/>
    <w:rsid w:val="00730333"/>
    <w:rsid w:val="00734966"/>
    <w:rsid w:val="007437A2"/>
    <w:rsid w:val="00756AD7"/>
    <w:rsid w:val="007627DF"/>
    <w:rsid w:val="00764539"/>
    <w:rsid w:val="00775981"/>
    <w:rsid w:val="0079264E"/>
    <w:rsid w:val="007B09C7"/>
    <w:rsid w:val="007C3D10"/>
    <w:rsid w:val="007D09E8"/>
    <w:rsid w:val="007F1204"/>
    <w:rsid w:val="008079AF"/>
    <w:rsid w:val="00825B69"/>
    <w:rsid w:val="00830C04"/>
    <w:rsid w:val="00833A8C"/>
    <w:rsid w:val="00842E06"/>
    <w:rsid w:val="008535B5"/>
    <w:rsid w:val="00853AB4"/>
    <w:rsid w:val="00856C0C"/>
    <w:rsid w:val="00887375"/>
    <w:rsid w:val="00895EEA"/>
    <w:rsid w:val="008C6386"/>
    <w:rsid w:val="008D0EFD"/>
    <w:rsid w:val="008D2722"/>
    <w:rsid w:val="00944822"/>
    <w:rsid w:val="00965349"/>
    <w:rsid w:val="00982656"/>
    <w:rsid w:val="009A2621"/>
    <w:rsid w:val="009B6A8D"/>
    <w:rsid w:val="009E2AE5"/>
    <w:rsid w:val="009E3A8B"/>
    <w:rsid w:val="009F6FAC"/>
    <w:rsid w:val="00A03EE6"/>
    <w:rsid w:val="00A07B53"/>
    <w:rsid w:val="00A15DFD"/>
    <w:rsid w:val="00A17DBF"/>
    <w:rsid w:val="00A237FD"/>
    <w:rsid w:val="00A3746A"/>
    <w:rsid w:val="00A44B86"/>
    <w:rsid w:val="00A71DEB"/>
    <w:rsid w:val="00A8618C"/>
    <w:rsid w:val="00AC6A42"/>
    <w:rsid w:val="00AD6666"/>
    <w:rsid w:val="00B217DD"/>
    <w:rsid w:val="00B25784"/>
    <w:rsid w:val="00B3300D"/>
    <w:rsid w:val="00B42D36"/>
    <w:rsid w:val="00B5528E"/>
    <w:rsid w:val="00B55793"/>
    <w:rsid w:val="00B6377B"/>
    <w:rsid w:val="00B73495"/>
    <w:rsid w:val="00B95526"/>
    <w:rsid w:val="00BA2367"/>
    <w:rsid w:val="00BC2CE6"/>
    <w:rsid w:val="00BD4E4E"/>
    <w:rsid w:val="00C21DB2"/>
    <w:rsid w:val="00C54832"/>
    <w:rsid w:val="00C63749"/>
    <w:rsid w:val="00C7195F"/>
    <w:rsid w:val="00C81A47"/>
    <w:rsid w:val="00CC26AD"/>
    <w:rsid w:val="00CF4F72"/>
    <w:rsid w:val="00D154B8"/>
    <w:rsid w:val="00D27133"/>
    <w:rsid w:val="00D60F1D"/>
    <w:rsid w:val="00D61A03"/>
    <w:rsid w:val="00D860CF"/>
    <w:rsid w:val="00D863F8"/>
    <w:rsid w:val="00DB2112"/>
    <w:rsid w:val="00DC4C1E"/>
    <w:rsid w:val="00E02000"/>
    <w:rsid w:val="00E10A71"/>
    <w:rsid w:val="00E279D5"/>
    <w:rsid w:val="00E31159"/>
    <w:rsid w:val="00E5482B"/>
    <w:rsid w:val="00E632BC"/>
    <w:rsid w:val="00E727BD"/>
    <w:rsid w:val="00EB1578"/>
    <w:rsid w:val="00EC3761"/>
    <w:rsid w:val="00EE769A"/>
    <w:rsid w:val="00F24370"/>
    <w:rsid w:val="00F36369"/>
    <w:rsid w:val="00F67696"/>
    <w:rsid w:val="00F97EC8"/>
    <w:rsid w:val="00FD790F"/>
    <w:rsid w:val="00FE729D"/>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A8F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159"/>
    <w:pPr>
      <w:spacing w:after="200" w:line="276" w:lineRule="auto"/>
    </w:pPr>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F72"/>
    <w:pPr>
      <w:ind w:left="720"/>
      <w:contextualSpacing/>
    </w:pPr>
  </w:style>
  <w:style w:type="paragraph" w:styleId="NormalWeb">
    <w:name w:val="Normal (Web)"/>
    <w:basedOn w:val="Normal"/>
    <w:uiPriority w:val="99"/>
    <w:semiHidden/>
    <w:unhideWhenUsed/>
    <w:rsid w:val="001F3937"/>
    <w:pPr>
      <w:spacing w:before="100" w:beforeAutospacing="1" w:after="100" w:afterAutospacing="1" w:line="240" w:lineRule="auto"/>
    </w:pPr>
    <w:rPr>
      <w:rFonts w:eastAsiaTheme="minorEastAsia"/>
    </w:rPr>
  </w:style>
  <w:style w:type="paragraph" w:styleId="Header">
    <w:name w:val="header"/>
    <w:basedOn w:val="Normal"/>
    <w:link w:val="HeaderChar"/>
    <w:uiPriority w:val="99"/>
    <w:unhideWhenUsed/>
    <w:rsid w:val="005E5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059"/>
    <w:rPr>
      <w:rFonts w:ascii="Times New Roman" w:eastAsiaTheme="minorHAnsi" w:hAnsi="Times New Roman" w:cs="Times New Roman"/>
    </w:rPr>
  </w:style>
  <w:style w:type="paragraph" w:styleId="Footer">
    <w:name w:val="footer"/>
    <w:basedOn w:val="Normal"/>
    <w:link w:val="FooterChar"/>
    <w:uiPriority w:val="99"/>
    <w:unhideWhenUsed/>
    <w:rsid w:val="005E5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059"/>
    <w:rPr>
      <w:rFonts w:ascii="Times New Roman" w:eastAsiaTheme="minorHAnsi" w:hAnsi="Times New Roman" w:cs="Times New Roman"/>
    </w:rPr>
  </w:style>
  <w:style w:type="paragraph" w:styleId="NoSpacing">
    <w:name w:val="No Spacing"/>
    <w:link w:val="NoSpacingChar"/>
    <w:uiPriority w:val="1"/>
    <w:qFormat/>
    <w:rsid w:val="002078CF"/>
    <w:rPr>
      <w:sz w:val="22"/>
      <w:szCs w:val="22"/>
      <w:lang w:eastAsia="zh-CN"/>
    </w:rPr>
  </w:style>
  <w:style w:type="character" w:customStyle="1" w:styleId="NoSpacingChar">
    <w:name w:val="No Spacing Char"/>
    <w:basedOn w:val="DefaultParagraphFont"/>
    <w:link w:val="NoSpacing"/>
    <w:uiPriority w:val="1"/>
    <w:rsid w:val="002078CF"/>
    <w:rPr>
      <w:sz w:val="22"/>
      <w:szCs w:val="22"/>
      <w:lang w:eastAsia="zh-CN"/>
    </w:rPr>
  </w:style>
  <w:style w:type="character" w:styleId="PageNumber">
    <w:name w:val="page number"/>
    <w:basedOn w:val="DefaultParagraphFont"/>
    <w:uiPriority w:val="99"/>
    <w:semiHidden/>
    <w:unhideWhenUsed/>
    <w:rsid w:val="00AD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22518">
      <w:bodyDiv w:val="1"/>
      <w:marLeft w:val="0"/>
      <w:marRight w:val="0"/>
      <w:marTop w:val="0"/>
      <w:marBottom w:val="0"/>
      <w:divBdr>
        <w:top w:val="none" w:sz="0" w:space="0" w:color="auto"/>
        <w:left w:val="none" w:sz="0" w:space="0" w:color="auto"/>
        <w:bottom w:val="none" w:sz="0" w:space="0" w:color="auto"/>
        <w:right w:val="none" w:sz="0" w:space="0" w:color="auto"/>
      </w:divBdr>
      <w:divsChild>
        <w:div w:id="1932078789">
          <w:marLeft w:val="-130"/>
          <w:marRight w:val="0"/>
          <w:marTop w:val="0"/>
          <w:marBottom w:val="0"/>
          <w:divBdr>
            <w:top w:val="none" w:sz="0" w:space="0" w:color="auto"/>
            <w:left w:val="none" w:sz="0" w:space="0" w:color="auto"/>
            <w:bottom w:val="none" w:sz="0" w:space="0" w:color="auto"/>
            <w:right w:val="none" w:sz="0" w:space="0" w:color="auto"/>
          </w:divBdr>
        </w:div>
        <w:div w:id="1902935316">
          <w:marLeft w:val="-130"/>
          <w:marRight w:val="0"/>
          <w:marTop w:val="0"/>
          <w:marBottom w:val="0"/>
          <w:divBdr>
            <w:top w:val="none" w:sz="0" w:space="0" w:color="auto"/>
            <w:left w:val="none" w:sz="0" w:space="0" w:color="auto"/>
            <w:bottom w:val="none" w:sz="0" w:space="0" w:color="auto"/>
            <w:right w:val="none" w:sz="0" w:space="0" w:color="auto"/>
          </w:divBdr>
        </w:div>
      </w:divsChild>
    </w:div>
    <w:div w:id="428434312">
      <w:bodyDiv w:val="1"/>
      <w:marLeft w:val="0"/>
      <w:marRight w:val="0"/>
      <w:marTop w:val="0"/>
      <w:marBottom w:val="0"/>
      <w:divBdr>
        <w:top w:val="none" w:sz="0" w:space="0" w:color="auto"/>
        <w:left w:val="none" w:sz="0" w:space="0" w:color="auto"/>
        <w:bottom w:val="none" w:sz="0" w:space="0" w:color="auto"/>
        <w:right w:val="none" w:sz="0" w:space="0" w:color="auto"/>
      </w:divBdr>
    </w:div>
    <w:div w:id="938414095">
      <w:bodyDiv w:val="1"/>
      <w:marLeft w:val="0"/>
      <w:marRight w:val="0"/>
      <w:marTop w:val="0"/>
      <w:marBottom w:val="0"/>
      <w:divBdr>
        <w:top w:val="none" w:sz="0" w:space="0" w:color="auto"/>
        <w:left w:val="none" w:sz="0" w:space="0" w:color="auto"/>
        <w:bottom w:val="none" w:sz="0" w:space="0" w:color="auto"/>
        <w:right w:val="none" w:sz="0" w:space="0" w:color="auto"/>
      </w:divBdr>
      <w:divsChild>
        <w:div w:id="1331523079">
          <w:marLeft w:val="0"/>
          <w:marRight w:val="0"/>
          <w:marTop w:val="0"/>
          <w:marBottom w:val="0"/>
          <w:divBdr>
            <w:top w:val="none" w:sz="0" w:space="0" w:color="auto"/>
            <w:left w:val="none" w:sz="0" w:space="0" w:color="auto"/>
            <w:bottom w:val="none" w:sz="0" w:space="0" w:color="auto"/>
            <w:right w:val="none" w:sz="0" w:space="0" w:color="auto"/>
          </w:divBdr>
        </w:div>
      </w:divsChild>
    </w:div>
    <w:div w:id="1218778259">
      <w:bodyDiv w:val="1"/>
      <w:marLeft w:val="0"/>
      <w:marRight w:val="0"/>
      <w:marTop w:val="0"/>
      <w:marBottom w:val="0"/>
      <w:divBdr>
        <w:top w:val="none" w:sz="0" w:space="0" w:color="auto"/>
        <w:left w:val="none" w:sz="0" w:space="0" w:color="auto"/>
        <w:bottom w:val="none" w:sz="0" w:space="0" w:color="auto"/>
        <w:right w:val="none" w:sz="0" w:space="0" w:color="auto"/>
      </w:divBdr>
      <w:divsChild>
        <w:div w:id="1852139497">
          <w:marLeft w:val="-130"/>
          <w:marRight w:val="0"/>
          <w:marTop w:val="0"/>
          <w:marBottom w:val="0"/>
          <w:divBdr>
            <w:top w:val="none" w:sz="0" w:space="0" w:color="auto"/>
            <w:left w:val="none" w:sz="0" w:space="0" w:color="auto"/>
            <w:bottom w:val="none" w:sz="0" w:space="0" w:color="auto"/>
            <w:right w:val="none" w:sz="0" w:space="0" w:color="auto"/>
          </w:divBdr>
        </w:div>
        <w:div w:id="181478841">
          <w:marLeft w:val="-13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6AF98CB94276429830BE308470CA63"/>
        <w:category>
          <w:name w:val="General"/>
          <w:gallery w:val="placeholder"/>
        </w:category>
        <w:types>
          <w:type w:val="bbPlcHdr"/>
        </w:types>
        <w:behaviors>
          <w:behavior w:val="content"/>
        </w:behaviors>
        <w:guid w:val="{F14F6D8B-85CB-334B-A452-888A5191ADC1}"/>
      </w:docPartPr>
      <w:docPartBody>
        <w:p w:rsidR="00BD0236" w:rsidRDefault="00E046D4" w:rsidP="00E046D4">
          <w:pPr>
            <w:pStyle w:val="766AF98CB94276429830BE308470CA63"/>
          </w:pPr>
          <w:r>
            <w:rPr>
              <w:rFonts w:asciiTheme="majorHAnsi" w:eastAsiaTheme="majorEastAsia" w:hAnsiTheme="majorHAnsi" w:cstheme="majorBidi"/>
              <w:caps/>
              <w:color w:val="5B9BD5" w:themeColor="accent1"/>
              <w:sz w:val="80"/>
              <w:szCs w:val="80"/>
            </w:rPr>
            <w:t>[Document title]</w:t>
          </w:r>
        </w:p>
      </w:docPartBody>
    </w:docPart>
    <w:docPart>
      <w:docPartPr>
        <w:name w:val="040FDE2252E02B4F8E510B7C9B4D85AA"/>
        <w:category>
          <w:name w:val="General"/>
          <w:gallery w:val="placeholder"/>
        </w:category>
        <w:types>
          <w:type w:val="bbPlcHdr"/>
        </w:types>
        <w:behaviors>
          <w:behavior w:val="content"/>
        </w:behaviors>
        <w:guid w:val="{EAA13BC2-35E9-454F-B7F9-311371AE8FCE}"/>
      </w:docPartPr>
      <w:docPartBody>
        <w:p w:rsidR="00BD0236" w:rsidRDefault="00E046D4" w:rsidP="00E046D4">
          <w:pPr>
            <w:pStyle w:val="040FDE2252E02B4F8E510B7C9B4D85A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D4"/>
    <w:rsid w:val="0006118B"/>
    <w:rsid w:val="000648E1"/>
    <w:rsid w:val="00BD0236"/>
    <w:rsid w:val="00E0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EE5EFE0E3284F8789B3DE9E4ADBDC">
    <w:name w:val="51AEE5EFE0E3284F8789B3DE9E4ADBDC"/>
    <w:rsid w:val="00E046D4"/>
  </w:style>
  <w:style w:type="paragraph" w:customStyle="1" w:styleId="766AF98CB94276429830BE308470CA63">
    <w:name w:val="766AF98CB94276429830BE308470CA63"/>
    <w:rsid w:val="00E046D4"/>
  </w:style>
  <w:style w:type="paragraph" w:customStyle="1" w:styleId="040FDE2252E02B4F8E510B7C9B4D85AA">
    <w:name w:val="040FDE2252E02B4F8E510B7C9B4D85AA"/>
    <w:rsid w:val="00E04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1364</Words>
  <Characters>7776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registration system</dc:title>
  <dc:subject>P3: Requirements Specifications</dc:subject>
  <dc:creator>Huyen Thanh Nguyen</dc:creator>
  <cp:keywords/>
  <dc:description/>
  <cp:lastModifiedBy>Microsoft Office User</cp:lastModifiedBy>
  <cp:revision>145</cp:revision>
  <dcterms:created xsi:type="dcterms:W3CDTF">2016-03-23T19:53:00Z</dcterms:created>
  <dcterms:modified xsi:type="dcterms:W3CDTF">2016-04-03T03:07:00Z</dcterms:modified>
</cp:coreProperties>
</file>