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4DA" w:rsidRDefault="00883D28">
      <w:r>
        <w:t>0x00 – 0x0A: Bank 0 – Register</w:t>
      </w:r>
    </w:p>
    <w:p w:rsidR="00883D28" w:rsidRDefault="00883D28">
      <w:r>
        <w:t>0x0B- 0x51: Ram</w:t>
      </w:r>
    </w:p>
    <w:p w:rsidR="00883D28" w:rsidRDefault="00883D28">
      <w:r>
        <w:t>0x52-0x5D: Bank 1 – Register</w:t>
      </w:r>
    </w:p>
    <w:p w:rsidR="00883D28" w:rsidRDefault="00883D28"/>
    <w:p w:rsidR="00130482" w:rsidRDefault="00883D28" w:rsidP="00130482">
      <w:r>
        <w:t xml:space="preserve">Zugriff auf den Ram findet über die Funktion „byte&amp; </w:t>
      </w:r>
      <w:r w:rsidRPr="00883D28">
        <w:t>getCell_unsafe</w:t>
      </w:r>
      <w:r>
        <w:t>(byte pos, bool dmg)“ statt. Diese wertet automatisch das Bankregister aus</w:t>
      </w:r>
      <w:r w:rsidR="00130482">
        <w:t>, simuliert die Adressspiegel</w:t>
      </w:r>
      <w:r w:rsidR="00AB33C4">
        <w:t>ung</w:t>
      </w:r>
      <w:r>
        <w:t xml:space="preserve"> und gibt eine Referenz auf den</w:t>
      </w:r>
      <w:r w:rsidR="00130482">
        <w:t xml:space="preserve"> geforderten</w:t>
      </w:r>
      <w:r>
        <w:t xml:space="preserve"> Speicherblock zurück. So kann in den Rückgabewert der Funktion geschrieben werden, get- und set-Methoden sind somit nicht nötig.</w:t>
      </w:r>
      <w:r w:rsidR="00130482">
        <w:t xml:space="preserve"> Diese Funktion dereferenziert zusätzlich indirekte Zugriffe über das Register 0x00. Wird auf nicht implementierten Speicher zugegriffen, wird eine Referenz auf eine temporäre Variable zurückgegeben. Davor wird diese auf 0 gesetzt, sodass lesezugriffe diese auch als 0 lesen.</w:t>
      </w:r>
    </w:p>
    <w:p w:rsidR="00883D28" w:rsidRDefault="00883D28">
      <w:r>
        <w:t xml:space="preserve"> Das dmg-Flag symbolisiert, ob es sich um einen schreibenden Zugriff handelt und somit die GUI darüber benachrichtigt werden muss. </w:t>
      </w:r>
      <w:r w:rsidR="00FA1CA3">
        <w:t xml:space="preserve">Zudem wird so ein Schreibzugriff auf das Register PCL erkannt. </w:t>
      </w:r>
    </w:p>
    <w:sectPr w:rsidR="00883D28" w:rsidSect="003824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883D28"/>
    <w:rsid w:val="00130482"/>
    <w:rsid w:val="003824DA"/>
    <w:rsid w:val="00883D28"/>
    <w:rsid w:val="00AB33C4"/>
    <w:rsid w:val="00FA1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24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Morgenstern</dc:creator>
  <cp:keywords/>
  <dc:description/>
  <cp:lastModifiedBy>Daniel Morgenstern</cp:lastModifiedBy>
  <cp:revision>5</cp:revision>
  <dcterms:created xsi:type="dcterms:W3CDTF">2018-05-08T17:28:00Z</dcterms:created>
  <dcterms:modified xsi:type="dcterms:W3CDTF">2018-05-08T17:40:00Z</dcterms:modified>
</cp:coreProperties>
</file>