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68CE" w14:textId="22B1FF63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Good morning</w:t>
      </w:r>
      <w:r>
        <w:rPr>
          <w:rFonts w:ascii="Arial" w:hAnsi="Arial" w:cs="Arial"/>
        </w:rPr>
        <w:t>,</w:t>
      </w:r>
      <w:r w:rsidRPr="00FA0B63">
        <w:rPr>
          <w:rFonts w:ascii="Arial" w:hAnsi="Arial" w:cs="Arial"/>
        </w:rPr>
        <w:t xml:space="preserve"> everyone. My focus will be on precipitation trends and climate context in Atlantic Canada.</w:t>
      </w:r>
    </w:p>
    <w:p w14:paraId="6FD761FD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 xml:space="preserve">Our goal with this dashboard is not only to </w:t>
      </w:r>
      <w:proofErr w:type="spellStart"/>
      <w:r w:rsidRPr="00FA0B63">
        <w:rPr>
          <w:rFonts w:ascii="Arial" w:hAnsi="Arial" w:cs="Arial"/>
        </w:rPr>
        <w:t>analyze</w:t>
      </w:r>
      <w:proofErr w:type="spellEnd"/>
      <w:r w:rsidRPr="00FA0B63">
        <w:rPr>
          <w:rFonts w:ascii="Arial" w:hAnsi="Arial" w:cs="Arial"/>
        </w:rPr>
        <w:t xml:space="preserve"> historical data, but to provide a clear and actionable understanding of how precipitation patterns may impact planning, risk management, and operations.</w:t>
      </w:r>
    </w:p>
    <w:p w14:paraId="34D7237B" w14:textId="3EE005D9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 xml:space="preserve">Looking at the dashboard, we observe a clear long-term increase in precipitation, reaching a total accumulated volume of about 2.2 million, with a relatively stable monthly average of around 90 </w:t>
      </w:r>
      <w:proofErr w:type="spellStart"/>
      <w:r w:rsidRPr="00FA0B63">
        <w:rPr>
          <w:rFonts w:ascii="Arial" w:hAnsi="Arial" w:cs="Arial"/>
        </w:rPr>
        <w:t>millim</w:t>
      </w:r>
      <w:r w:rsidR="00677649">
        <w:rPr>
          <w:rFonts w:ascii="Arial" w:hAnsi="Arial" w:cs="Arial"/>
        </w:rPr>
        <w:t>i</w:t>
      </w:r>
      <w:r w:rsidRPr="00FA0B63">
        <w:rPr>
          <w:rFonts w:ascii="Arial" w:hAnsi="Arial" w:cs="Arial"/>
        </w:rPr>
        <w:t>ters</w:t>
      </w:r>
      <w:proofErr w:type="spellEnd"/>
      <w:r>
        <w:rPr>
          <w:rFonts w:ascii="Arial" w:hAnsi="Arial" w:cs="Arial"/>
        </w:rPr>
        <w:t xml:space="preserve"> </w:t>
      </w:r>
      <w:r w:rsidRPr="00FA0B63">
        <w:rPr>
          <w:rFonts w:ascii="Arial" w:hAnsi="Arial" w:cs="Arial"/>
        </w:rPr>
        <w:t>per station.</w:t>
      </w:r>
    </w:p>
    <w:p w14:paraId="3C78EB98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However, the real value lies in the signals highlighted by the data, particularly across three key dimensions.</w:t>
      </w:r>
    </w:p>
    <w:p w14:paraId="05F2EBC2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First, extreme events.</w:t>
      </w:r>
      <w:r w:rsidRPr="00FA0B63">
        <w:rPr>
          <w:rFonts w:ascii="Arial" w:hAnsi="Arial" w:cs="Arial"/>
        </w:rPr>
        <w:br/>
        <w:t>We observe a significant increase in extreme precipitation events, with nearly 60 thousand events recorded across the region.</w:t>
      </w:r>
      <w:r w:rsidRPr="00FA0B63">
        <w:rPr>
          <w:rFonts w:ascii="Arial" w:hAnsi="Arial" w:cs="Arial"/>
        </w:rPr>
        <w:br/>
        <w:t>2023 stands out as the wettest year, and Nova Scotia shows the highest precipitation levels among provinces.</w:t>
      </w:r>
    </w:p>
    <w:p w14:paraId="534B142B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This indicates that precipitation is not only increasing, but also becoming more intense and more frequent, which may impact infrastructure, operations, and exposure to climate-related risks.</w:t>
      </w:r>
    </w:p>
    <w:p w14:paraId="02519349" w14:textId="45350115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Second, variability.</w:t>
      </w:r>
      <w:r w:rsidRPr="00FA0B63">
        <w:rPr>
          <w:rFonts w:ascii="Arial" w:hAnsi="Arial" w:cs="Arial"/>
        </w:rPr>
        <w:br/>
        <w:t xml:space="preserve">With a monthly variability of </w:t>
      </w:r>
      <w:r w:rsidR="009835E0">
        <w:rPr>
          <w:rFonts w:ascii="Arial" w:hAnsi="Arial" w:cs="Arial"/>
        </w:rPr>
        <w:t xml:space="preserve">almost </w:t>
      </w:r>
      <w:r w:rsidRPr="00FA0B63">
        <w:rPr>
          <w:rFonts w:ascii="Arial" w:hAnsi="Arial" w:cs="Arial"/>
        </w:rPr>
        <w:t>5</w:t>
      </w:r>
      <w:r w:rsidR="009835E0">
        <w:rPr>
          <w:rFonts w:ascii="Arial" w:hAnsi="Arial" w:cs="Arial"/>
        </w:rPr>
        <w:t>8</w:t>
      </w:r>
      <w:r w:rsidRPr="00FA0B63">
        <w:rPr>
          <w:rFonts w:ascii="Arial" w:hAnsi="Arial" w:cs="Arial"/>
        </w:rPr>
        <w:t>%, precipitation shows a high level of fluctuation over time.</w:t>
      </w:r>
      <w:r w:rsidRPr="00FA0B63">
        <w:rPr>
          <w:rFonts w:ascii="Arial" w:hAnsi="Arial" w:cs="Arial"/>
        </w:rPr>
        <w:br/>
        <w:t>In other words, the issue is not only more precipitation, but also greater unpredictability.</w:t>
      </w:r>
    </w:p>
    <w:p w14:paraId="0E8C0CF2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This level of variability makes planning more challenging, as conditions can change significantly from one period to another, requiring more flexible and adaptive strategies.</w:t>
      </w:r>
    </w:p>
    <w:p w14:paraId="2DD966F3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Finally, and most importantly, when we compare precipitation with temperature, GHG emissions, and air quality, we do not observe consistent relationships across provinces.</w:t>
      </w:r>
    </w:p>
    <w:p w14:paraId="084F4A41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lastRenderedPageBreak/>
        <w:t>Even with decreasing GHG emissions, precipitation and extreme events do not consistently decrease. Similarly, air quality does not show a stable relationship with precipitation patterns.</w:t>
      </w:r>
    </w:p>
    <w:p w14:paraId="64E04826" w14:textId="77777777" w:rsid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This suggests that precipitation trends are complex and cannot be explained by a single environmental factor, but rather by multiple interacting and regional dynamics.</w:t>
      </w:r>
    </w:p>
    <w:p w14:paraId="190C3111" w14:textId="77777777" w:rsidR="00DB79A4" w:rsidRPr="00DB79A4" w:rsidRDefault="00DB79A4" w:rsidP="00DB79A4">
      <w:pPr>
        <w:pBdr>
          <w:bottom w:val="single" w:sz="12" w:space="1" w:color="auto"/>
        </w:pBdr>
        <w:spacing w:line="360" w:lineRule="auto"/>
        <w:jc w:val="both"/>
        <w:rPr>
          <w:rFonts w:ascii="Arial" w:hAnsi="Arial" w:cs="Arial"/>
        </w:rPr>
      </w:pPr>
      <w:r w:rsidRPr="00DB79A4">
        <w:rPr>
          <w:rFonts w:ascii="Arial" w:hAnsi="Arial" w:cs="Arial"/>
        </w:rPr>
        <w:t>“And with that, I’ll hand it over to Yash, who will bring all these insights together in the final summary.”</w:t>
      </w:r>
    </w:p>
    <w:p w14:paraId="76CB86CC" w14:textId="77777777" w:rsidR="00DB79A4" w:rsidRPr="00FA0B63" w:rsidRDefault="00DB79A4" w:rsidP="00FA0B63">
      <w:pPr>
        <w:spacing w:line="360" w:lineRule="auto"/>
        <w:jc w:val="both"/>
        <w:rPr>
          <w:rFonts w:ascii="Arial" w:hAnsi="Arial" w:cs="Arial"/>
        </w:rPr>
      </w:pPr>
    </w:p>
    <w:p w14:paraId="0B3CBDEA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Overall, precipitation in Atlantic Canada is increasing, becoming more variable and more extreme, while not following consistent patterns with other environmental indicators.</w:t>
      </w:r>
    </w:p>
    <w:p w14:paraId="344E60E6" w14:textId="77777777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 xml:space="preserve">This reinforces the need to </w:t>
      </w:r>
      <w:proofErr w:type="spellStart"/>
      <w:r w:rsidRPr="00FA0B63">
        <w:rPr>
          <w:rFonts w:ascii="Arial" w:hAnsi="Arial" w:cs="Arial"/>
        </w:rPr>
        <w:t>analyze</w:t>
      </w:r>
      <w:proofErr w:type="spellEnd"/>
      <w:r w:rsidRPr="00FA0B63">
        <w:rPr>
          <w:rFonts w:ascii="Arial" w:hAnsi="Arial" w:cs="Arial"/>
        </w:rPr>
        <w:t xml:space="preserve"> these trends within a regional and multi-factor context, rather than relying on simple or linear assumptions.</w:t>
      </w:r>
    </w:p>
    <w:p w14:paraId="3DE81572" w14:textId="36105ADF" w:rsidR="00FA0B63" w:rsidRPr="00FA0B63" w:rsidRDefault="00FA0B63" w:rsidP="00FA0B63">
      <w:pPr>
        <w:spacing w:line="360" w:lineRule="auto"/>
        <w:jc w:val="both"/>
        <w:rPr>
          <w:rFonts w:ascii="Arial" w:hAnsi="Arial" w:cs="Arial"/>
        </w:rPr>
      </w:pPr>
      <w:proofErr w:type="gramStart"/>
      <w:r w:rsidRPr="00FA0B63">
        <w:rPr>
          <w:rFonts w:ascii="Arial" w:hAnsi="Arial" w:cs="Arial"/>
        </w:rPr>
        <w:t>So</w:t>
      </w:r>
      <w:proofErr w:type="gramEnd"/>
      <w:r w:rsidRPr="00FA0B63">
        <w:rPr>
          <w:rFonts w:ascii="Arial" w:hAnsi="Arial" w:cs="Arial"/>
        </w:rPr>
        <w:t xml:space="preserve"> the key question becomes: how should </w:t>
      </w:r>
      <w:r w:rsidR="009835E0">
        <w:rPr>
          <w:rFonts w:ascii="Arial" w:hAnsi="Arial" w:cs="Arial"/>
        </w:rPr>
        <w:t xml:space="preserve">your </w:t>
      </w:r>
      <w:r w:rsidRPr="00FA0B63">
        <w:rPr>
          <w:rFonts w:ascii="Arial" w:hAnsi="Arial" w:cs="Arial"/>
        </w:rPr>
        <w:t>organizations adapt to increasing variability and extreme precipitation in their planning and operations?</w:t>
      </w:r>
    </w:p>
    <w:p w14:paraId="0B8B919B" w14:textId="77777777" w:rsidR="00FA0B63" w:rsidRDefault="00FA0B63" w:rsidP="00FA0B63">
      <w:pPr>
        <w:spacing w:line="360" w:lineRule="auto"/>
        <w:jc w:val="both"/>
        <w:rPr>
          <w:rFonts w:ascii="Arial" w:hAnsi="Arial" w:cs="Arial"/>
        </w:rPr>
      </w:pPr>
      <w:r w:rsidRPr="00FA0B63">
        <w:rPr>
          <w:rFonts w:ascii="Arial" w:hAnsi="Arial" w:cs="Arial"/>
        </w:rPr>
        <w:t>I’d be happy to discuss further or answer any questions.</w:t>
      </w:r>
    </w:p>
    <w:p w14:paraId="0D040648" w14:textId="77777777" w:rsidR="00AC767A" w:rsidRDefault="00AC767A" w:rsidP="00FA0B63">
      <w:pPr>
        <w:spacing w:line="360" w:lineRule="auto"/>
        <w:jc w:val="both"/>
        <w:rPr>
          <w:rFonts w:ascii="Arial" w:hAnsi="Arial" w:cs="Arial"/>
        </w:rPr>
      </w:pPr>
    </w:p>
    <w:p w14:paraId="6E6E9EF6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  <w:b/>
          <w:bCs/>
        </w:rPr>
      </w:pPr>
      <w:r w:rsidRPr="00AC767A">
        <w:rPr>
          <w:rFonts w:ascii="Arial" w:hAnsi="Arial" w:cs="Arial"/>
          <w:b/>
          <w:bCs/>
        </w:rPr>
        <w:t>1️</w:t>
      </w:r>
      <w:r w:rsidRPr="00AC767A">
        <w:rPr>
          <w:rFonts w:ascii="Segoe UI Symbol" w:hAnsi="Segoe UI Symbol" w:cs="Segoe UI Symbol"/>
          <w:b/>
          <w:bCs/>
        </w:rPr>
        <w:t>⃣</w:t>
      </w:r>
      <w:r w:rsidRPr="00AC767A">
        <w:rPr>
          <w:rFonts w:ascii="Arial" w:hAnsi="Arial" w:cs="Arial"/>
          <w:b/>
          <w:bCs/>
        </w:rPr>
        <w:t xml:space="preserve"> PARA EXECUTIVE PANEL (VERSÃO ESTRATÉGICA)</w:t>
      </w:r>
    </w:p>
    <w:p w14:paraId="24D52FF1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</w:rPr>
      </w:pPr>
      <w:r w:rsidRPr="00AC767A">
        <w:rPr>
          <w:rFonts w:ascii="Segoe UI Emoji" w:hAnsi="Segoe UI Emoji" w:cs="Segoe UI Emoji"/>
        </w:rPr>
        <w:t>👉</w:t>
      </w:r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você</w:t>
      </w:r>
      <w:proofErr w:type="spellEnd"/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mantém</w:t>
      </w:r>
      <w:proofErr w:type="spellEnd"/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quase</w:t>
      </w:r>
      <w:proofErr w:type="spellEnd"/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tudo</w:t>
      </w:r>
      <w:proofErr w:type="spellEnd"/>
      <w:r w:rsidRPr="00AC767A">
        <w:rPr>
          <w:rFonts w:ascii="Arial" w:hAnsi="Arial" w:cs="Arial"/>
        </w:rPr>
        <w:t xml:space="preserve">, mas </w:t>
      </w:r>
      <w:proofErr w:type="spellStart"/>
      <w:r w:rsidRPr="00AC767A">
        <w:rPr>
          <w:rFonts w:ascii="Arial" w:hAnsi="Arial" w:cs="Arial"/>
        </w:rPr>
        <w:t>enfatiza</w:t>
      </w:r>
      <w:proofErr w:type="spellEnd"/>
      <w:r w:rsidRPr="00AC767A">
        <w:rPr>
          <w:rFonts w:ascii="Arial" w:hAnsi="Arial" w:cs="Arial"/>
        </w:rPr>
        <w:t>:</w:t>
      </w:r>
    </w:p>
    <w:p w14:paraId="219CEBAC" w14:textId="77777777" w:rsidR="00AC767A" w:rsidRPr="00AC767A" w:rsidRDefault="00AC767A" w:rsidP="00AC767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C767A">
        <w:rPr>
          <w:rFonts w:ascii="Arial" w:hAnsi="Arial" w:cs="Arial"/>
        </w:rPr>
        <w:t>risco</w:t>
      </w:r>
      <w:proofErr w:type="spellEnd"/>
    </w:p>
    <w:p w14:paraId="1C09E507" w14:textId="77777777" w:rsidR="00AC767A" w:rsidRPr="00AC767A" w:rsidRDefault="00AC767A" w:rsidP="00AC767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C767A">
        <w:rPr>
          <w:rFonts w:ascii="Arial" w:hAnsi="Arial" w:cs="Arial"/>
        </w:rPr>
        <w:t>decisão</w:t>
      </w:r>
      <w:proofErr w:type="spellEnd"/>
    </w:p>
    <w:p w14:paraId="42A3F238" w14:textId="77777777" w:rsidR="00AC767A" w:rsidRPr="00AC767A" w:rsidRDefault="00AC767A" w:rsidP="00AC767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C767A">
        <w:rPr>
          <w:rFonts w:ascii="Arial" w:hAnsi="Arial" w:cs="Arial"/>
        </w:rPr>
        <w:t>impacto</w:t>
      </w:r>
      <w:proofErr w:type="spellEnd"/>
    </w:p>
    <w:p w14:paraId="26901C6C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</w:rPr>
      </w:pPr>
      <w:r w:rsidRPr="00AC767A">
        <w:rPr>
          <w:rFonts w:ascii="Arial" w:hAnsi="Arial" w:cs="Arial"/>
        </w:rPr>
        <w:pict w14:anchorId="50CD48CC">
          <v:rect id="_x0000_i1031" style="width:0;height:1.5pt" o:hralign="center" o:hrstd="t" o:hr="t" fillcolor="#a0a0a0" stroked="f"/>
        </w:pict>
      </w:r>
    </w:p>
    <w:p w14:paraId="019F190E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  <w:b/>
          <w:bCs/>
        </w:rPr>
      </w:pPr>
      <w:r w:rsidRPr="00AC767A">
        <w:rPr>
          <w:rFonts w:ascii="Segoe UI Emoji" w:hAnsi="Segoe UI Emoji" w:cs="Segoe UI Emoji"/>
          <w:b/>
          <w:bCs/>
        </w:rPr>
        <w:t>🎤</w:t>
      </w:r>
      <w:r w:rsidRPr="00AC767A">
        <w:rPr>
          <w:rFonts w:ascii="Arial" w:hAnsi="Arial" w:cs="Arial"/>
          <w:b/>
          <w:bCs/>
        </w:rPr>
        <w:t xml:space="preserve"> </w:t>
      </w:r>
      <w:proofErr w:type="spellStart"/>
      <w:r w:rsidRPr="00AC767A">
        <w:rPr>
          <w:rFonts w:ascii="Arial" w:hAnsi="Arial" w:cs="Arial"/>
          <w:b/>
          <w:bCs/>
        </w:rPr>
        <w:t>ajuste</w:t>
      </w:r>
      <w:proofErr w:type="spellEnd"/>
      <w:r w:rsidRPr="00AC767A">
        <w:rPr>
          <w:rFonts w:ascii="Arial" w:hAnsi="Arial" w:cs="Arial"/>
          <w:b/>
          <w:bCs/>
        </w:rPr>
        <w:t xml:space="preserve"> no final (ESSENCIAL)</w:t>
      </w:r>
    </w:p>
    <w:p w14:paraId="4F90DBF1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</w:rPr>
      </w:pPr>
      <w:r w:rsidRPr="00AC767A">
        <w:rPr>
          <w:rFonts w:ascii="Segoe UI Emoji" w:hAnsi="Segoe UI Emoji" w:cs="Segoe UI Emoji"/>
        </w:rPr>
        <w:t>👉</w:t>
      </w:r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troca</w:t>
      </w:r>
      <w:proofErr w:type="spellEnd"/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seu</w:t>
      </w:r>
      <w:proofErr w:type="spellEnd"/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fechamento</w:t>
      </w:r>
      <w:proofErr w:type="spellEnd"/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por</w:t>
      </w:r>
      <w:proofErr w:type="spellEnd"/>
      <w:r w:rsidRPr="00AC767A">
        <w:rPr>
          <w:rFonts w:ascii="Arial" w:hAnsi="Arial" w:cs="Arial"/>
        </w:rPr>
        <w:t>:</w:t>
      </w:r>
    </w:p>
    <w:p w14:paraId="03528CB0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</w:rPr>
      </w:pPr>
      <w:r w:rsidRPr="00AC767A">
        <w:rPr>
          <w:rFonts w:ascii="Arial" w:hAnsi="Arial" w:cs="Arial"/>
          <w:b/>
          <w:bCs/>
        </w:rPr>
        <w:lastRenderedPageBreak/>
        <w:t xml:space="preserve">“From a strategic perspective, these findings suggest that decision-making cannot rely on single </w:t>
      </w:r>
      <w:proofErr w:type="gramStart"/>
      <w:r w:rsidRPr="00AC767A">
        <w:rPr>
          <w:rFonts w:ascii="Arial" w:hAnsi="Arial" w:cs="Arial"/>
          <w:b/>
          <w:bCs/>
        </w:rPr>
        <w:t>indicators, and</w:t>
      </w:r>
      <w:proofErr w:type="gramEnd"/>
      <w:r w:rsidRPr="00AC767A">
        <w:rPr>
          <w:rFonts w:ascii="Arial" w:hAnsi="Arial" w:cs="Arial"/>
          <w:b/>
          <w:bCs/>
        </w:rPr>
        <w:t xml:space="preserve"> must consider regional variability and complex environmental interactions.”</w:t>
      </w:r>
    </w:p>
    <w:p w14:paraId="4AAC87DD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  <w:b/>
          <w:bCs/>
        </w:rPr>
      </w:pPr>
      <w:r w:rsidRPr="00AC767A">
        <w:rPr>
          <w:rFonts w:ascii="Arial" w:hAnsi="Arial" w:cs="Arial"/>
          <w:b/>
          <w:bCs/>
        </w:rPr>
        <w:t>2️</w:t>
      </w:r>
      <w:r w:rsidRPr="00AC767A">
        <w:rPr>
          <w:rFonts w:ascii="Segoe UI Symbol" w:hAnsi="Segoe UI Symbol" w:cs="Segoe UI Symbol"/>
          <w:b/>
          <w:bCs/>
        </w:rPr>
        <w:t>⃣</w:t>
      </w:r>
      <w:r w:rsidRPr="00AC767A">
        <w:rPr>
          <w:rFonts w:ascii="Arial" w:hAnsi="Arial" w:cs="Arial"/>
          <w:b/>
          <w:bCs/>
        </w:rPr>
        <w:t xml:space="preserve"> PARA BUSINESS USERS (VERSÃO PRÁTICA)</w:t>
      </w:r>
    </w:p>
    <w:p w14:paraId="57E4FF3A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</w:rPr>
      </w:pPr>
      <w:r w:rsidRPr="00AC767A">
        <w:rPr>
          <w:rFonts w:ascii="Segoe UI Emoji" w:hAnsi="Segoe UI Emoji" w:cs="Segoe UI Emoji"/>
        </w:rPr>
        <w:t>👉</w:t>
      </w:r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você</w:t>
      </w:r>
      <w:proofErr w:type="spellEnd"/>
      <w:r w:rsidRPr="00AC767A">
        <w:rPr>
          <w:rFonts w:ascii="Arial" w:hAnsi="Arial" w:cs="Arial"/>
        </w:rPr>
        <w:t xml:space="preserve"> </w:t>
      </w:r>
      <w:proofErr w:type="spellStart"/>
      <w:r w:rsidRPr="00AC767A">
        <w:rPr>
          <w:rFonts w:ascii="Arial" w:hAnsi="Arial" w:cs="Arial"/>
        </w:rPr>
        <w:t>simplifica</w:t>
      </w:r>
      <w:proofErr w:type="spellEnd"/>
      <w:r w:rsidRPr="00AC767A">
        <w:rPr>
          <w:rFonts w:ascii="Arial" w:hAnsi="Arial" w:cs="Arial"/>
        </w:rPr>
        <w:t xml:space="preserve"> e </w:t>
      </w:r>
      <w:proofErr w:type="spellStart"/>
      <w:r w:rsidRPr="00AC767A">
        <w:rPr>
          <w:rFonts w:ascii="Arial" w:hAnsi="Arial" w:cs="Arial"/>
        </w:rPr>
        <w:t>traz</w:t>
      </w:r>
      <w:proofErr w:type="spellEnd"/>
      <w:r w:rsidRPr="00AC767A">
        <w:rPr>
          <w:rFonts w:ascii="Arial" w:hAnsi="Arial" w:cs="Arial"/>
        </w:rPr>
        <w:t xml:space="preserve"> pro </w:t>
      </w:r>
      <w:proofErr w:type="spellStart"/>
      <w:r w:rsidRPr="00AC767A">
        <w:rPr>
          <w:rFonts w:ascii="Arial" w:hAnsi="Arial" w:cs="Arial"/>
        </w:rPr>
        <w:t>dia</w:t>
      </w:r>
      <w:proofErr w:type="spellEnd"/>
      <w:r w:rsidRPr="00AC767A">
        <w:rPr>
          <w:rFonts w:ascii="Arial" w:hAnsi="Arial" w:cs="Arial"/>
        </w:rPr>
        <w:t xml:space="preserve"> a </w:t>
      </w:r>
      <w:proofErr w:type="spellStart"/>
      <w:r w:rsidRPr="00AC767A">
        <w:rPr>
          <w:rFonts w:ascii="Arial" w:hAnsi="Arial" w:cs="Arial"/>
        </w:rPr>
        <w:t>dia</w:t>
      </w:r>
      <w:proofErr w:type="spellEnd"/>
    </w:p>
    <w:p w14:paraId="07203B07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</w:rPr>
      </w:pPr>
      <w:r w:rsidRPr="00AC767A">
        <w:rPr>
          <w:rFonts w:ascii="Arial" w:hAnsi="Arial" w:cs="Arial"/>
        </w:rPr>
        <w:pict w14:anchorId="26A95EF4">
          <v:rect id="_x0000_i1039" style="width:0;height:1.5pt" o:hralign="center" o:hrstd="t" o:hr="t" fillcolor="#a0a0a0" stroked="f"/>
        </w:pict>
      </w:r>
    </w:p>
    <w:p w14:paraId="7A851EAE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  <w:b/>
          <w:bCs/>
        </w:rPr>
      </w:pPr>
      <w:r w:rsidRPr="00AC767A">
        <w:rPr>
          <w:rFonts w:ascii="Segoe UI Emoji" w:hAnsi="Segoe UI Emoji" w:cs="Segoe UI Emoji"/>
          <w:b/>
          <w:bCs/>
        </w:rPr>
        <w:t>🎤</w:t>
      </w:r>
      <w:r w:rsidRPr="00AC767A">
        <w:rPr>
          <w:rFonts w:ascii="Arial" w:hAnsi="Arial" w:cs="Arial"/>
          <w:b/>
          <w:bCs/>
        </w:rPr>
        <w:t xml:space="preserve"> </w:t>
      </w:r>
      <w:proofErr w:type="spellStart"/>
      <w:r w:rsidRPr="00AC767A">
        <w:rPr>
          <w:rFonts w:ascii="Arial" w:hAnsi="Arial" w:cs="Arial"/>
          <w:b/>
          <w:bCs/>
        </w:rPr>
        <w:t>ajuste</w:t>
      </w:r>
      <w:proofErr w:type="spellEnd"/>
      <w:r w:rsidRPr="00AC767A">
        <w:rPr>
          <w:rFonts w:ascii="Arial" w:hAnsi="Arial" w:cs="Arial"/>
          <w:b/>
          <w:bCs/>
        </w:rPr>
        <w:t xml:space="preserve"> no </w:t>
      </w:r>
      <w:proofErr w:type="spellStart"/>
      <w:r w:rsidRPr="00AC767A">
        <w:rPr>
          <w:rFonts w:ascii="Arial" w:hAnsi="Arial" w:cs="Arial"/>
          <w:b/>
          <w:bCs/>
        </w:rPr>
        <w:t>meio</w:t>
      </w:r>
      <w:proofErr w:type="spellEnd"/>
      <w:r w:rsidRPr="00AC767A">
        <w:rPr>
          <w:rFonts w:ascii="Arial" w:hAnsi="Arial" w:cs="Arial"/>
          <w:b/>
          <w:bCs/>
        </w:rPr>
        <w:t>:</w:t>
      </w:r>
    </w:p>
    <w:p w14:paraId="5FF700AE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</w:rPr>
      </w:pPr>
      <w:r w:rsidRPr="00AC767A">
        <w:rPr>
          <w:rFonts w:ascii="Arial" w:hAnsi="Arial" w:cs="Arial"/>
        </w:rPr>
        <w:t xml:space="preserve">Na </w:t>
      </w:r>
      <w:proofErr w:type="spellStart"/>
      <w:r w:rsidRPr="00AC767A">
        <w:rPr>
          <w:rFonts w:ascii="Arial" w:hAnsi="Arial" w:cs="Arial"/>
        </w:rPr>
        <w:t>parte</w:t>
      </w:r>
      <w:proofErr w:type="spellEnd"/>
      <w:r w:rsidRPr="00AC767A">
        <w:rPr>
          <w:rFonts w:ascii="Arial" w:hAnsi="Arial" w:cs="Arial"/>
        </w:rPr>
        <w:t xml:space="preserve"> de </w:t>
      </w:r>
      <w:proofErr w:type="spellStart"/>
      <w:r w:rsidRPr="00AC767A">
        <w:rPr>
          <w:rFonts w:ascii="Arial" w:hAnsi="Arial" w:cs="Arial"/>
        </w:rPr>
        <w:t>variabilidade</w:t>
      </w:r>
      <w:proofErr w:type="spellEnd"/>
      <w:r w:rsidRPr="00AC767A">
        <w:rPr>
          <w:rFonts w:ascii="Arial" w:hAnsi="Arial" w:cs="Arial"/>
        </w:rPr>
        <w:t xml:space="preserve">, </w:t>
      </w:r>
      <w:proofErr w:type="spellStart"/>
      <w:r w:rsidRPr="00AC767A">
        <w:rPr>
          <w:rFonts w:ascii="Arial" w:hAnsi="Arial" w:cs="Arial"/>
        </w:rPr>
        <w:t>fala</w:t>
      </w:r>
      <w:proofErr w:type="spellEnd"/>
      <w:r w:rsidRPr="00AC767A">
        <w:rPr>
          <w:rFonts w:ascii="Arial" w:hAnsi="Arial" w:cs="Arial"/>
        </w:rPr>
        <w:t>:</w:t>
      </w:r>
    </w:p>
    <w:p w14:paraId="21E1FCA3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</w:rPr>
      </w:pPr>
      <w:r w:rsidRPr="00AC767A">
        <w:rPr>
          <w:rFonts w:ascii="Arial" w:hAnsi="Arial" w:cs="Arial"/>
          <w:b/>
          <w:bCs/>
        </w:rPr>
        <w:t>“This means teams may need to adjust quickly to changing conditions, as precipitation levels can vary significantly from one month to another.”</w:t>
      </w:r>
    </w:p>
    <w:p w14:paraId="58CCE532" w14:textId="77777777" w:rsidR="00AC767A" w:rsidRPr="00AC767A" w:rsidRDefault="00AC767A" w:rsidP="00AC767A">
      <w:pPr>
        <w:spacing w:line="360" w:lineRule="auto"/>
        <w:jc w:val="both"/>
        <w:rPr>
          <w:rFonts w:ascii="Arial" w:hAnsi="Arial" w:cs="Arial"/>
          <w:b/>
          <w:bCs/>
        </w:rPr>
      </w:pPr>
      <w:r w:rsidRPr="00AC767A">
        <w:rPr>
          <w:rFonts w:ascii="Segoe UI Emoji" w:hAnsi="Segoe UI Emoji" w:cs="Segoe UI Emoji"/>
          <w:b/>
          <w:bCs/>
        </w:rPr>
        <w:t>🎤</w:t>
      </w:r>
      <w:r w:rsidRPr="00AC767A">
        <w:rPr>
          <w:rFonts w:ascii="Arial" w:hAnsi="Arial" w:cs="Arial"/>
          <w:b/>
          <w:bCs/>
        </w:rPr>
        <w:t xml:space="preserve"> </w:t>
      </w:r>
      <w:proofErr w:type="spellStart"/>
      <w:r w:rsidRPr="00AC767A">
        <w:rPr>
          <w:rFonts w:ascii="Arial" w:hAnsi="Arial" w:cs="Arial"/>
          <w:b/>
          <w:bCs/>
        </w:rPr>
        <w:t>ajuste</w:t>
      </w:r>
      <w:proofErr w:type="spellEnd"/>
      <w:r w:rsidRPr="00AC767A">
        <w:rPr>
          <w:rFonts w:ascii="Arial" w:hAnsi="Arial" w:cs="Arial"/>
          <w:b/>
          <w:bCs/>
        </w:rPr>
        <w:t xml:space="preserve"> no final:</w:t>
      </w:r>
    </w:p>
    <w:p w14:paraId="47819118" w14:textId="77777777" w:rsidR="00AC767A" w:rsidRDefault="00AC767A" w:rsidP="00AC767A">
      <w:pPr>
        <w:spacing w:line="360" w:lineRule="auto"/>
        <w:jc w:val="both"/>
        <w:rPr>
          <w:rFonts w:ascii="Arial" w:hAnsi="Arial" w:cs="Arial"/>
          <w:b/>
          <w:bCs/>
        </w:rPr>
      </w:pPr>
      <w:r w:rsidRPr="00AC767A">
        <w:rPr>
          <w:rFonts w:ascii="Arial" w:hAnsi="Arial" w:cs="Arial"/>
          <w:b/>
          <w:bCs/>
        </w:rPr>
        <w:t>“In practical terms, this means organizations need to be prepared for changing conditions and cannot rely on stable or predictable patterns.”</w:t>
      </w:r>
    </w:p>
    <w:p w14:paraId="1E0281A1" w14:textId="77777777" w:rsidR="00373011" w:rsidRDefault="00373011" w:rsidP="00AC767A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1563058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🎤</w:t>
      </w:r>
      <w:r w:rsidRPr="00373011">
        <w:rPr>
          <w:rFonts w:ascii="Arial" w:hAnsi="Arial" w:cs="Arial"/>
          <w:b/>
          <w:bCs/>
        </w:rPr>
        <w:t xml:space="preserve"> </w:t>
      </w:r>
      <w:r w:rsidRPr="00373011">
        <w:rPr>
          <w:rFonts w:ascii="Segoe UI Emoji" w:hAnsi="Segoe UI Emoji" w:cs="Segoe UI Emoji"/>
          <w:b/>
          <w:bCs/>
        </w:rPr>
        <w:t>✅</w:t>
      </w:r>
      <w:r w:rsidRPr="00373011">
        <w:rPr>
          <w:rFonts w:ascii="Arial" w:hAnsi="Arial" w:cs="Arial"/>
          <w:b/>
          <w:bCs/>
        </w:rPr>
        <w:t xml:space="preserve"> FULL REPORT SPEECH (ALINHADO COM O SEU REPORT)</w:t>
      </w:r>
    </w:p>
    <w:p w14:paraId="32896607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1107F9F2">
          <v:rect id="_x0000_i1095" style="width:0;height:1.5pt" o:hralign="center" o:hrstd="t" o:hr="t" fillcolor="#a0a0a0" stroked="f"/>
        </w:pict>
      </w:r>
    </w:p>
    <w:p w14:paraId="5C1BEE03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🟦</w:t>
      </w:r>
      <w:r w:rsidRPr="00373011">
        <w:rPr>
          <w:rFonts w:ascii="Arial" w:hAnsi="Arial" w:cs="Arial"/>
          <w:b/>
          <w:bCs/>
        </w:rPr>
        <w:t xml:space="preserve"> 1️</w:t>
      </w:r>
      <w:r w:rsidRPr="00373011">
        <w:rPr>
          <w:rFonts w:ascii="Segoe UI Symbol" w:hAnsi="Segoe UI Symbol" w:cs="Segoe UI Symbol"/>
          <w:b/>
          <w:bCs/>
        </w:rPr>
        <w:t>⃣</w:t>
      </w:r>
      <w:r w:rsidRPr="00373011">
        <w:rPr>
          <w:rFonts w:ascii="Arial" w:hAnsi="Arial" w:cs="Arial"/>
          <w:b/>
          <w:bCs/>
        </w:rPr>
        <w:t xml:space="preserve"> INTRODUCTION</w:t>
      </w:r>
    </w:p>
    <w:p w14:paraId="3686D044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  <w:b/>
          <w:bCs/>
        </w:rPr>
        <w:t xml:space="preserve">Good </w:t>
      </w:r>
      <w:proofErr w:type="gramStart"/>
      <w:r w:rsidRPr="00373011">
        <w:rPr>
          <w:rFonts w:ascii="Arial" w:hAnsi="Arial" w:cs="Arial"/>
          <w:b/>
          <w:bCs/>
        </w:rPr>
        <w:t>morning</w:t>
      </w:r>
      <w:proofErr w:type="gramEnd"/>
      <w:r w:rsidRPr="00373011">
        <w:rPr>
          <w:rFonts w:ascii="Arial" w:hAnsi="Arial" w:cs="Arial"/>
          <w:b/>
          <w:bCs/>
        </w:rPr>
        <w:t xml:space="preserve"> everyone. My focus will be on precipitation trends and climate context in Atlantic Canada.</w:t>
      </w:r>
    </w:p>
    <w:p w14:paraId="6CF09F1C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>Our goal with this analysis is not only to explore historical data, but to provide a clear understanding of how precipitation patterns may impact planning, risk management, and operations.</w:t>
      </w:r>
    </w:p>
    <w:p w14:paraId="6614F047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7A0C7E98">
          <v:rect id="_x0000_i1096" style="width:0;height:1.5pt" o:hralign="center" o:hrstd="t" o:hr="t" fillcolor="#a0a0a0" stroked="f"/>
        </w:pict>
      </w:r>
    </w:p>
    <w:p w14:paraId="4C52BE6A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🟩</w:t>
      </w:r>
      <w:r w:rsidRPr="00373011">
        <w:rPr>
          <w:rFonts w:ascii="Arial" w:hAnsi="Arial" w:cs="Arial"/>
          <w:b/>
          <w:bCs/>
        </w:rPr>
        <w:t xml:space="preserve"> 2️</w:t>
      </w:r>
      <w:r w:rsidRPr="00373011">
        <w:rPr>
          <w:rFonts w:ascii="Segoe UI Symbol" w:hAnsi="Segoe UI Symbol" w:cs="Segoe UI Symbol"/>
          <w:b/>
          <w:bCs/>
        </w:rPr>
        <w:t>⃣</w:t>
      </w:r>
      <w:r w:rsidRPr="00373011">
        <w:rPr>
          <w:rFonts w:ascii="Arial" w:hAnsi="Arial" w:cs="Arial"/>
          <w:b/>
          <w:bCs/>
        </w:rPr>
        <w:t xml:space="preserve"> </w:t>
      </w:r>
      <w:proofErr w:type="spellStart"/>
      <w:r w:rsidRPr="00373011">
        <w:rPr>
          <w:rFonts w:ascii="Arial" w:hAnsi="Arial" w:cs="Arial"/>
          <w:b/>
          <w:bCs/>
        </w:rPr>
        <w:t>KPIs</w:t>
      </w:r>
      <w:proofErr w:type="spellEnd"/>
      <w:r w:rsidRPr="00373011">
        <w:rPr>
          <w:rFonts w:ascii="Arial" w:hAnsi="Arial" w:cs="Arial"/>
          <w:b/>
          <w:bCs/>
        </w:rPr>
        <w:t xml:space="preserve"> / OVERVIEW (TOPO DO DASHBOARD)</w:t>
      </w:r>
    </w:p>
    <w:p w14:paraId="1D5FD48F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Looking at the dashboard, we observe a clear long-term increase in precipitation, reaching a total accumulated volume of approximately 2.2 million, with a relatively </w:t>
      </w:r>
      <w:r w:rsidRPr="00373011">
        <w:rPr>
          <w:rFonts w:ascii="Arial" w:hAnsi="Arial" w:cs="Arial"/>
        </w:rPr>
        <w:lastRenderedPageBreak/>
        <w:t xml:space="preserve">stable monthly average of around 90 </w:t>
      </w:r>
      <w:proofErr w:type="spellStart"/>
      <w:r w:rsidRPr="00373011">
        <w:rPr>
          <w:rFonts w:ascii="Arial" w:hAnsi="Arial" w:cs="Arial"/>
        </w:rPr>
        <w:t>millimeters</w:t>
      </w:r>
      <w:proofErr w:type="spellEnd"/>
      <w:r w:rsidRPr="00373011">
        <w:rPr>
          <w:rFonts w:ascii="Arial" w:hAnsi="Arial" w:cs="Arial"/>
        </w:rPr>
        <w:t xml:space="preserve"> per station. </w:t>
      </w:r>
      <w:hyperlink r:id="rId5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006A2295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At the same time, we see a high number of extreme events—nearly 60 thousand across the region—as well as significant variability in precipitation patterns. </w:t>
      </w:r>
      <w:hyperlink r:id="rId6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02BD5D30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4C618A93">
          <v:rect id="_x0000_i1097" style="width:0;height:1.5pt" o:hralign="center" o:hrstd="t" o:hr="t" fillcolor="#a0a0a0" stroked="f"/>
        </w:pict>
      </w:r>
    </w:p>
    <w:p w14:paraId="35ACB09D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🟦</w:t>
      </w:r>
      <w:r w:rsidRPr="00373011">
        <w:rPr>
          <w:rFonts w:ascii="Arial" w:hAnsi="Arial" w:cs="Arial"/>
          <w:b/>
          <w:bCs/>
        </w:rPr>
        <w:t xml:space="preserve"> 3️</w:t>
      </w:r>
      <w:r w:rsidRPr="00373011">
        <w:rPr>
          <w:rFonts w:ascii="Segoe UI Symbol" w:hAnsi="Segoe UI Symbol" w:cs="Segoe UI Symbol"/>
          <w:b/>
          <w:bCs/>
        </w:rPr>
        <w:t>⃣</w:t>
      </w:r>
      <w:r w:rsidRPr="00373011">
        <w:rPr>
          <w:rFonts w:ascii="Arial" w:hAnsi="Arial" w:cs="Arial"/>
          <w:b/>
          <w:bCs/>
        </w:rPr>
        <w:t xml:space="preserve"> TREND OVER TIME</w:t>
      </w:r>
    </w:p>
    <w:p w14:paraId="3D004286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When we look at precipitation over time, we observe a long-term increase, although with noticeable variability from year to year. </w:t>
      </w:r>
      <w:hyperlink r:id="rId7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4E04E4D9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This suggests that precipitation is not only </w:t>
      </w:r>
      <w:proofErr w:type="gramStart"/>
      <w:r w:rsidRPr="00373011">
        <w:rPr>
          <w:rFonts w:ascii="Arial" w:hAnsi="Arial" w:cs="Arial"/>
        </w:rPr>
        <w:t>growing, but</w:t>
      </w:r>
      <w:proofErr w:type="gramEnd"/>
      <w:r w:rsidRPr="00373011">
        <w:rPr>
          <w:rFonts w:ascii="Arial" w:hAnsi="Arial" w:cs="Arial"/>
        </w:rPr>
        <w:t xml:space="preserve"> also becoming less predictable.</w:t>
      </w:r>
    </w:p>
    <w:p w14:paraId="2CCC2E54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550DFEE5">
          <v:rect id="_x0000_i1098" style="width:0;height:1.5pt" o:hralign="center" o:hrstd="t" o:hr="t" fillcolor="#a0a0a0" stroked="f"/>
        </w:pict>
      </w:r>
    </w:p>
    <w:p w14:paraId="301A09A9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🟥</w:t>
      </w:r>
      <w:r w:rsidRPr="00373011">
        <w:rPr>
          <w:rFonts w:ascii="Arial" w:hAnsi="Arial" w:cs="Arial"/>
          <w:b/>
          <w:bCs/>
        </w:rPr>
        <w:t xml:space="preserve"> 4️</w:t>
      </w:r>
      <w:r w:rsidRPr="00373011">
        <w:rPr>
          <w:rFonts w:ascii="Segoe UI Symbol" w:hAnsi="Segoe UI Symbol" w:cs="Segoe UI Symbol"/>
          <w:b/>
          <w:bCs/>
        </w:rPr>
        <w:t>⃣</w:t>
      </w:r>
      <w:r w:rsidRPr="00373011">
        <w:rPr>
          <w:rFonts w:ascii="Arial" w:hAnsi="Arial" w:cs="Arial"/>
          <w:b/>
          <w:bCs/>
        </w:rPr>
        <w:t xml:space="preserve"> EXTREME EVENTS</w:t>
      </w:r>
    </w:p>
    <w:p w14:paraId="71F15442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This is reinforced by the </w:t>
      </w:r>
      <w:proofErr w:type="spellStart"/>
      <w:r w:rsidRPr="00373011">
        <w:rPr>
          <w:rFonts w:ascii="Arial" w:hAnsi="Arial" w:cs="Arial"/>
        </w:rPr>
        <w:t>behavior</w:t>
      </w:r>
      <w:proofErr w:type="spellEnd"/>
      <w:r w:rsidRPr="00373011">
        <w:rPr>
          <w:rFonts w:ascii="Arial" w:hAnsi="Arial" w:cs="Arial"/>
        </w:rPr>
        <w:t xml:space="preserve"> of extreme events.</w:t>
      </w:r>
    </w:p>
    <w:p w14:paraId="523A6D33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We observe a significant increase in extreme precipitation events, particularly after 2010, indicating a rising level of intensity and risk. </w:t>
      </w:r>
      <w:hyperlink r:id="rId8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267C15DF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14F87AB3">
          <v:rect id="_x0000_i1099" style="width:0;height:1.5pt" o:hralign="center" o:hrstd="t" o:hr="t" fillcolor="#a0a0a0" stroked="f"/>
        </w:pict>
      </w:r>
    </w:p>
    <w:p w14:paraId="015FC569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🟨</w:t>
      </w:r>
      <w:r w:rsidRPr="00373011">
        <w:rPr>
          <w:rFonts w:ascii="Arial" w:hAnsi="Arial" w:cs="Arial"/>
          <w:b/>
          <w:bCs/>
        </w:rPr>
        <w:t xml:space="preserve"> 5️</w:t>
      </w:r>
      <w:r w:rsidRPr="00373011">
        <w:rPr>
          <w:rFonts w:ascii="Segoe UI Symbol" w:hAnsi="Segoe UI Symbol" w:cs="Segoe UI Symbol"/>
          <w:b/>
          <w:bCs/>
        </w:rPr>
        <w:t>⃣</w:t>
      </w:r>
      <w:r w:rsidRPr="00373011">
        <w:rPr>
          <w:rFonts w:ascii="Arial" w:hAnsi="Arial" w:cs="Arial"/>
          <w:b/>
          <w:bCs/>
        </w:rPr>
        <w:t xml:space="preserve"> REGIONAL DIFFERENCES (PROVINCES)</w:t>
      </w:r>
    </w:p>
    <w:p w14:paraId="522505DD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>From a regional perspective, we see that precipitation is not evenly distributed.</w:t>
      </w:r>
    </w:p>
    <w:p w14:paraId="715EDC61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Nova Scotia and Newfoundland show higher precipitation levels compared to other provinces, highlighting the importance of regional differences in climate </w:t>
      </w:r>
      <w:proofErr w:type="spellStart"/>
      <w:r w:rsidRPr="00373011">
        <w:rPr>
          <w:rFonts w:ascii="Arial" w:hAnsi="Arial" w:cs="Arial"/>
        </w:rPr>
        <w:t>behavior</w:t>
      </w:r>
      <w:proofErr w:type="spellEnd"/>
      <w:r w:rsidRPr="00373011">
        <w:rPr>
          <w:rFonts w:ascii="Arial" w:hAnsi="Arial" w:cs="Arial"/>
        </w:rPr>
        <w:t xml:space="preserve">. </w:t>
      </w:r>
      <w:hyperlink r:id="rId9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5F396C86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1B87E0E6">
          <v:rect id="_x0000_i1100" style="width:0;height:1.5pt" o:hralign="center" o:hrstd="t" o:hr="t" fillcolor="#a0a0a0" stroked="f"/>
        </w:pict>
      </w:r>
    </w:p>
    <w:p w14:paraId="3905311D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🟪</w:t>
      </w:r>
      <w:r w:rsidRPr="00373011">
        <w:rPr>
          <w:rFonts w:ascii="Arial" w:hAnsi="Arial" w:cs="Arial"/>
          <w:b/>
          <w:bCs/>
        </w:rPr>
        <w:t xml:space="preserve"> 6️</w:t>
      </w:r>
      <w:r w:rsidRPr="00373011">
        <w:rPr>
          <w:rFonts w:ascii="Segoe UI Symbol" w:hAnsi="Segoe UI Symbol" w:cs="Segoe UI Symbol"/>
          <w:b/>
          <w:bCs/>
        </w:rPr>
        <w:t>⃣</w:t>
      </w:r>
      <w:r w:rsidRPr="00373011">
        <w:rPr>
          <w:rFonts w:ascii="Arial" w:hAnsi="Arial" w:cs="Arial"/>
          <w:b/>
          <w:bCs/>
        </w:rPr>
        <w:t xml:space="preserve"> TEMPERATURE VS PRECIPITATION</w:t>
      </w:r>
    </w:p>
    <w:p w14:paraId="1739F69C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When we compare precipitation with temperature over time, we do not observe a consistent relationship between these variables. </w:t>
      </w:r>
      <w:hyperlink r:id="rId10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25B686AE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lastRenderedPageBreak/>
        <w:t xml:space="preserve">This is supported by a low correlation of approximately 0.13, indicating a weak association between temperature and precipitation patterns. </w:t>
      </w:r>
      <w:hyperlink r:id="rId11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66598A0A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46CB900D">
          <v:rect id="_x0000_i1101" style="width:0;height:1.5pt" o:hralign="center" o:hrstd="t" o:hr="t" fillcolor="#a0a0a0" stroked="f"/>
        </w:pict>
      </w:r>
    </w:p>
    <w:p w14:paraId="141190C1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🟫</w:t>
      </w:r>
      <w:r w:rsidRPr="00373011">
        <w:rPr>
          <w:rFonts w:ascii="Arial" w:hAnsi="Arial" w:cs="Arial"/>
          <w:b/>
          <w:bCs/>
        </w:rPr>
        <w:t xml:space="preserve"> 7️</w:t>
      </w:r>
      <w:r w:rsidRPr="00373011">
        <w:rPr>
          <w:rFonts w:ascii="Segoe UI Symbol" w:hAnsi="Segoe UI Symbol" w:cs="Segoe UI Symbol"/>
          <w:b/>
          <w:bCs/>
        </w:rPr>
        <w:t>⃣</w:t>
      </w:r>
      <w:r w:rsidRPr="00373011">
        <w:rPr>
          <w:rFonts w:ascii="Arial" w:hAnsi="Arial" w:cs="Arial"/>
          <w:b/>
          <w:bCs/>
        </w:rPr>
        <w:t xml:space="preserve"> SUMMARY TABLE / INTEGRATED ANALYSIS</w:t>
      </w:r>
    </w:p>
    <w:p w14:paraId="00EAFDE8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Finally, when we combine all variables—temperature, precipitation, GHG emissions, and air quality—the results show no consistent relationships across provinces. </w:t>
      </w:r>
      <w:hyperlink r:id="rId12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521B4CD3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 xml:space="preserve">Despite decreasing GHG emissions, precipitation levels and extreme events do not consistently decrease. Similarly, air quality does not show a stable or predictable relationship with precipitation patterns. </w:t>
      </w:r>
      <w:hyperlink r:id="rId13" w:history="1">
        <w:r w:rsidRPr="00373011">
          <w:rPr>
            <w:rStyle w:val="Hyperlink"/>
            <w:rFonts w:ascii="Arial" w:hAnsi="Arial" w:cs="Arial"/>
          </w:rPr>
          <w:t>[</w:t>
        </w:r>
        <w:proofErr w:type="spellStart"/>
        <w:r w:rsidRPr="00373011">
          <w:rPr>
            <w:rStyle w:val="Hyperlink"/>
            <w:rFonts w:ascii="Arial" w:hAnsi="Arial" w:cs="Arial"/>
          </w:rPr>
          <w:t>Precipitat</w:t>
        </w:r>
        <w:proofErr w:type="spellEnd"/>
        <w:r w:rsidRPr="00373011">
          <w:rPr>
            <w:rStyle w:val="Hyperlink"/>
            <w:rFonts w:ascii="Arial" w:hAnsi="Arial" w:cs="Arial"/>
          </w:rPr>
          <w:t>...eEvents_v3 | PDF]</w:t>
        </w:r>
      </w:hyperlink>
    </w:p>
    <w:p w14:paraId="7C5F268C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t>This indicates that precipitation trends are influenced by complex and region-specific dynamics, rather than by a single environmental factor.</w:t>
      </w:r>
    </w:p>
    <w:p w14:paraId="6956C3BD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0A621AEB">
          <v:rect id="_x0000_i1102" style="width:0;height:1.5pt" o:hralign="center" o:hrstd="t" o:hr="t" fillcolor="#a0a0a0" stroked="f"/>
        </w:pict>
      </w:r>
    </w:p>
    <w:p w14:paraId="40A025AB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✅</w:t>
      </w:r>
      <w:r w:rsidRPr="00373011">
        <w:rPr>
          <w:rFonts w:ascii="Arial" w:hAnsi="Arial" w:cs="Arial"/>
          <w:b/>
          <w:bCs/>
        </w:rPr>
        <w:t xml:space="preserve"> (PARAR AQUI SE FOR PASSAR PRA YASH)</w:t>
      </w:r>
    </w:p>
    <w:p w14:paraId="5AD1DC33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  <w:b/>
          <w:bCs/>
        </w:rPr>
        <w:t>This suggests that precipitation patterns are complex and driven by multiple interacting factors.</w:t>
      </w:r>
    </w:p>
    <w:p w14:paraId="3FF96A84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Segoe UI Emoji" w:hAnsi="Segoe UI Emoji" w:cs="Segoe UI Emoji"/>
        </w:rPr>
        <w:t>👉</w:t>
      </w:r>
      <w:r w:rsidRPr="00373011">
        <w:rPr>
          <w:rFonts w:ascii="Arial" w:hAnsi="Arial" w:cs="Arial"/>
        </w:rPr>
        <w:t xml:space="preserve"> </w:t>
      </w:r>
      <w:r w:rsidRPr="00373011">
        <w:rPr>
          <w:rFonts w:ascii="Segoe UI Emoji" w:hAnsi="Segoe UI Emoji" w:cs="Segoe UI Emoji"/>
        </w:rPr>
        <w:t>💥</w:t>
      </w:r>
      <w:r w:rsidRPr="00373011">
        <w:rPr>
          <w:rFonts w:ascii="Arial" w:hAnsi="Arial" w:cs="Arial"/>
        </w:rPr>
        <w:t xml:space="preserve"> </w:t>
      </w:r>
      <w:proofErr w:type="spellStart"/>
      <w:r w:rsidRPr="00373011">
        <w:rPr>
          <w:rFonts w:ascii="Arial" w:hAnsi="Arial" w:cs="Arial"/>
        </w:rPr>
        <w:t>aqui</w:t>
      </w:r>
      <w:proofErr w:type="spellEnd"/>
      <w:r w:rsidRPr="00373011">
        <w:rPr>
          <w:rFonts w:ascii="Arial" w:hAnsi="Arial" w:cs="Arial"/>
        </w:rPr>
        <w:t xml:space="preserve"> </w:t>
      </w:r>
      <w:proofErr w:type="spellStart"/>
      <w:r w:rsidRPr="00373011">
        <w:rPr>
          <w:rFonts w:ascii="Arial" w:hAnsi="Arial" w:cs="Arial"/>
        </w:rPr>
        <w:t>você</w:t>
      </w:r>
      <w:proofErr w:type="spellEnd"/>
      <w:r w:rsidRPr="00373011">
        <w:rPr>
          <w:rFonts w:ascii="Arial" w:hAnsi="Arial" w:cs="Arial"/>
        </w:rPr>
        <w:t xml:space="preserve"> </w:t>
      </w:r>
      <w:proofErr w:type="spellStart"/>
      <w:r w:rsidRPr="00373011">
        <w:rPr>
          <w:rFonts w:ascii="Arial" w:hAnsi="Arial" w:cs="Arial"/>
        </w:rPr>
        <w:t>entrega</w:t>
      </w:r>
      <w:proofErr w:type="spellEnd"/>
      <w:r w:rsidRPr="00373011">
        <w:rPr>
          <w:rFonts w:ascii="Arial" w:hAnsi="Arial" w:cs="Arial"/>
        </w:rPr>
        <w:t xml:space="preserve"> </w:t>
      </w:r>
      <w:proofErr w:type="spellStart"/>
      <w:r w:rsidRPr="00373011">
        <w:rPr>
          <w:rFonts w:ascii="Arial" w:hAnsi="Arial" w:cs="Arial"/>
        </w:rPr>
        <w:t>pra</w:t>
      </w:r>
      <w:proofErr w:type="spellEnd"/>
      <w:r w:rsidRPr="00373011">
        <w:rPr>
          <w:rFonts w:ascii="Arial" w:hAnsi="Arial" w:cs="Arial"/>
        </w:rPr>
        <w:t xml:space="preserve"> Yash</w:t>
      </w:r>
    </w:p>
    <w:p w14:paraId="5E78298F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</w:rPr>
        <w:pict w14:anchorId="70AF54D4">
          <v:rect id="_x0000_i1103" style="width:0;height:1.5pt" o:hralign="center" o:hrstd="t" o:hr="t" fillcolor="#a0a0a0" stroked="f"/>
        </w:pict>
      </w:r>
    </w:p>
    <w:p w14:paraId="42DF4A76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🔥</w:t>
      </w:r>
      <w:r w:rsidRPr="00373011">
        <w:rPr>
          <w:rFonts w:ascii="Arial" w:hAnsi="Arial" w:cs="Arial"/>
          <w:b/>
          <w:bCs/>
        </w:rPr>
        <w:t xml:space="preserve"> </w:t>
      </w:r>
      <w:r w:rsidRPr="00373011">
        <w:rPr>
          <w:rFonts w:ascii="Segoe UI Emoji" w:hAnsi="Segoe UI Emoji" w:cs="Segoe UI Emoji"/>
          <w:b/>
          <w:bCs/>
        </w:rPr>
        <w:t>✅</w:t>
      </w:r>
      <w:r w:rsidRPr="00373011">
        <w:rPr>
          <w:rFonts w:ascii="Arial" w:hAnsi="Arial" w:cs="Arial"/>
          <w:b/>
          <w:bCs/>
        </w:rPr>
        <w:t xml:space="preserve"> (SE PRECISAR CONTINUAR — FULL REPORT)</w:t>
      </w:r>
    </w:p>
    <w:p w14:paraId="0B385FD8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  <w:b/>
          <w:bCs/>
        </w:rPr>
      </w:pPr>
      <w:r w:rsidRPr="00373011">
        <w:rPr>
          <w:rFonts w:ascii="Segoe UI Emoji" w:hAnsi="Segoe UI Emoji" w:cs="Segoe UI Emoji"/>
          <w:b/>
          <w:bCs/>
        </w:rPr>
        <w:t>🟧</w:t>
      </w:r>
      <w:r w:rsidRPr="00373011">
        <w:rPr>
          <w:rFonts w:ascii="Arial" w:hAnsi="Arial" w:cs="Arial"/>
          <w:b/>
          <w:bCs/>
        </w:rPr>
        <w:t xml:space="preserve"> 8️</w:t>
      </w:r>
      <w:r w:rsidRPr="00373011">
        <w:rPr>
          <w:rFonts w:ascii="Segoe UI Symbol" w:hAnsi="Segoe UI Symbol" w:cs="Segoe UI Symbol"/>
          <w:b/>
          <w:bCs/>
        </w:rPr>
        <w:t>⃣</w:t>
      </w:r>
      <w:r w:rsidRPr="00373011">
        <w:rPr>
          <w:rFonts w:ascii="Arial" w:hAnsi="Arial" w:cs="Arial"/>
          <w:b/>
          <w:bCs/>
        </w:rPr>
        <w:t xml:space="preserve"> CONCLUSION</w:t>
      </w:r>
    </w:p>
    <w:p w14:paraId="0CC1A62E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  <w:b/>
          <w:bCs/>
        </w:rPr>
        <w:t>Overall, precipitation in Atlantic Canada is increasing, becoming more variable and more extreme, while not following consistent patterns with other environmental indicators.</w:t>
      </w:r>
    </w:p>
    <w:p w14:paraId="7C10FBD6" w14:textId="77777777" w:rsidR="00373011" w:rsidRPr="00373011" w:rsidRDefault="00373011" w:rsidP="00373011">
      <w:pPr>
        <w:spacing w:line="360" w:lineRule="auto"/>
        <w:jc w:val="both"/>
        <w:rPr>
          <w:rFonts w:ascii="Arial" w:hAnsi="Arial" w:cs="Arial"/>
        </w:rPr>
      </w:pPr>
      <w:r w:rsidRPr="00373011">
        <w:rPr>
          <w:rFonts w:ascii="Arial" w:hAnsi="Arial" w:cs="Arial"/>
          <w:b/>
          <w:bCs/>
        </w:rPr>
        <w:t>This highlights that climate relationships are complex and should be interpreted within a regional and multi-factor context.</w:t>
      </w:r>
    </w:p>
    <w:p w14:paraId="20220D7C" w14:textId="670C2149" w:rsidR="00FA0B63" w:rsidRPr="00FA0B63" w:rsidRDefault="00114411" w:rsidP="00FA0B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FA0B63" w:rsidRPr="00FA0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52E1"/>
    <w:multiLevelType w:val="multilevel"/>
    <w:tmpl w:val="6E0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34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63"/>
    <w:rsid w:val="00114411"/>
    <w:rsid w:val="00373011"/>
    <w:rsid w:val="00504F50"/>
    <w:rsid w:val="00677649"/>
    <w:rsid w:val="008D1C20"/>
    <w:rsid w:val="009835E0"/>
    <w:rsid w:val="00AC767A"/>
    <w:rsid w:val="00DB79A4"/>
    <w:rsid w:val="00E30689"/>
    <w:rsid w:val="00FA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6B1B"/>
  <w15:chartTrackingRefBased/>
  <w15:docId w15:val="{5AF32A77-5C16-49EA-A410-BBCBF337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0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13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12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11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5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scc-my.sharepoint.com/personal/w0520910_campus_nscc_ca/Documents/Microsoft%20Copilot%20Chat%20Files/Precipitation_ExtremeEvents_v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Aranha,Danielle</dc:creator>
  <cp:keywords/>
  <dc:description/>
  <cp:lastModifiedBy>Aranha,Danielle</cp:lastModifiedBy>
  <cp:revision>2</cp:revision>
  <dcterms:created xsi:type="dcterms:W3CDTF">2026-05-20T12:34:00Z</dcterms:created>
  <dcterms:modified xsi:type="dcterms:W3CDTF">2026-05-21T01:09:00Z</dcterms:modified>
</cp:coreProperties>
</file>