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94BA" w14:textId="38B50E6F" w:rsidR="00C74DC1" w:rsidRPr="00C74DC1" w:rsidRDefault="00C74DC1" w:rsidP="00C74DC1">
      <w:pPr>
        <w:rPr>
          <w:b/>
          <w:bCs/>
          <w:lang w:val="en-US"/>
        </w:rPr>
      </w:pPr>
      <w:r w:rsidRPr="00C74DC1">
        <w:rPr>
          <w:b/>
          <w:bCs/>
          <w:lang w:val="en-US"/>
        </w:rPr>
        <w:t xml:space="preserve">Project: IMDB Movie </w:t>
      </w:r>
      <w:r>
        <w:rPr>
          <w:b/>
          <w:bCs/>
          <w:lang w:val="en-US"/>
        </w:rPr>
        <w:t>Sentiment</w:t>
      </w:r>
      <w:r w:rsidRPr="00C74DC1">
        <w:rPr>
          <w:b/>
          <w:bCs/>
          <w:lang w:val="en-US"/>
        </w:rPr>
        <w:t xml:space="preserve"> Classification with Transformers</w:t>
      </w:r>
    </w:p>
    <w:p w14:paraId="15CA79BE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Part 1 – Self-Attention Fundamentals</w:t>
      </w:r>
    </w:p>
    <w:p w14:paraId="13AD1D28" w14:textId="77777777" w:rsidR="00C74DC1" w:rsidRPr="00C74DC1" w:rsidRDefault="00C74DC1" w:rsidP="00C74DC1">
      <w:pPr>
        <w:numPr>
          <w:ilvl w:val="0"/>
          <w:numId w:val="19"/>
        </w:numPr>
        <w:rPr>
          <w:lang w:val="en-US"/>
        </w:rPr>
      </w:pPr>
      <w:r w:rsidRPr="00C74DC1">
        <w:rPr>
          <w:b/>
          <w:bCs/>
          <w:lang w:val="en-US"/>
        </w:rPr>
        <w:t>Self-Attention Mechanism:</w:t>
      </w:r>
      <w:r w:rsidRPr="00C74DC1">
        <w:rPr>
          <w:lang w:val="en-US"/>
        </w:rPr>
        <w:t> Computes weighted averages between input tokens so each output reflects relationships across the sequence.</w:t>
      </w:r>
    </w:p>
    <w:p w14:paraId="734444AC" w14:textId="77777777" w:rsidR="00C74DC1" w:rsidRPr="00C74DC1" w:rsidRDefault="00C74DC1" w:rsidP="00C74DC1">
      <w:pPr>
        <w:numPr>
          <w:ilvl w:val="0"/>
          <w:numId w:val="19"/>
        </w:numPr>
        <w:rPr>
          <w:lang w:val="en-US"/>
        </w:rPr>
      </w:pPr>
      <w:r w:rsidRPr="00C74DC1">
        <w:rPr>
          <w:b/>
          <w:bCs/>
          <w:lang w:val="en-US"/>
        </w:rPr>
        <w:t>Basic Implementation:</w:t>
      </w:r>
      <w:r w:rsidRPr="00C74DC1">
        <w:rPr>
          <w:lang w:val="en-US"/>
        </w:rPr>
        <w:t> Efficient matrix operations (torch.bmm) for weighted averages and dot-product attention; softmax normalizes attention scores.</w:t>
      </w:r>
    </w:p>
    <w:p w14:paraId="1D0B5CB8" w14:textId="77777777" w:rsidR="00C74DC1" w:rsidRPr="00C74DC1" w:rsidRDefault="00C74DC1" w:rsidP="00C74DC1">
      <w:pPr>
        <w:numPr>
          <w:ilvl w:val="0"/>
          <w:numId w:val="19"/>
        </w:numPr>
        <w:rPr>
          <w:lang w:val="en-US"/>
        </w:rPr>
      </w:pPr>
      <w:r w:rsidRPr="00C74DC1">
        <w:rPr>
          <w:b/>
          <w:bCs/>
          <w:lang w:val="en-US"/>
        </w:rPr>
        <w:t>Maximum Sequence Length:</w:t>
      </w:r>
      <w:r w:rsidRPr="00C74DC1">
        <w:rPr>
          <w:lang w:val="en-US"/>
        </w:rPr>
        <w:t> Input text tokenized and padded/truncated to a pre-defined length (e.g., 512 for BERT).</w:t>
      </w:r>
    </w:p>
    <w:p w14:paraId="57F0B76A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Part 2 – Transformer Model Architecture</w:t>
      </w:r>
    </w:p>
    <w:p w14:paraId="48B93CAB" w14:textId="77777777" w:rsidR="00C74DC1" w:rsidRPr="00C74DC1" w:rsidRDefault="00C74DC1" w:rsidP="00C74DC1">
      <w:pPr>
        <w:numPr>
          <w:ilvl w:val="0"/>
          <w:numId w:val="20"/>
        </w:numPr>
      </w:pPr>
      <w:r w:rsidRPr="00C74DC1">
        <w:rPr>
          <w:b/>
          <w:bCs/>
          <w:lang w:val="en-US"/>
        </w:rPr>
        <w:t>Multi-Head Self-Attention:</w:t>
      </w:r>
      <w:r w:rsidRPr="00C74DC1">
        <w:rPr>
          <w:lang w:val="en-US"/>
        </w:rPr>
        <w:t xml:space="preserve"> Input vectors are projected into separate Query, Key, and Value spaces for each head. </w:t>
      </w:r>
      <w:r w:rsidRPr="00C74DC1">
        <w:t>Each head processes a different view, capturing diverse dependencies.</w:t>
      </w:r>
    </w:p>
    <w:p w14:paraId="055939D3" w14:textId="77777777" w:rsidR="00C74DC1" w:rsidRPr="00C74DC1" w:rsidRDefault="00C74DC1" w:rsidP="00C74DC1">
      <w:pPr>
        <w:numPr>
          <w:ilvl w:val="0"/>
          <w:numId w:val="20"/>
        </w:numPr>
        <w:rPr>
          <w:lang w:val="en-US"/>
        </w:rPr>
      </w:pPr>
      <w:r w:rsidRPr="00C74DC1">
        <w:rPr>
          <w:b/>
          <w:bCs/>
          <w:lang w:val="en-US"/>
        </w:rPr>
        <w:t>Custom PyTorch Module:</w:t>
      </w:r>
      <w:r w:rsidRPr="00C74DC1">
        <w:rPr>
          <w:lang w:val="en-US"/>
        </w:rPr>
        <w:t> Combines attention (SelfAttention class), feed-forward layers, layer normalization, and residual connections (TransformerBlock class).</w:t>
      </w:r>
    </w:p>
    <w:p w14:paraId="4B0C14FD" w14:textId="77777777" w:rsidR="00C74DC1" w:rsidRPr="00C74DC1" w:rsidRDefault="00C74DC1" w:rsidP="00C74DC1">
      <w:pPr>
        <w:numPr>
          <w:ilvl w:val="0"/>
          <w:numId w:val="20"/>
        </w:numPr>
        <w:rPr>
          <w:lang w:val="en-US"/>
        </w:rPr>
      </w:pPr>
      <w:r w:rsidRPr="00C74DC1">
        <w:rPr>
          <w:b/>
          <w:bCs/>
          <w:lang w:val="en-US"/>
        </w:rPr>
        <w:t>Positional Embeddings:</w:t>
      </w:r>
      <w:r w:rsidRPr="00C74DC1">
        <w:rPr>
          <w:lang w:val="en-US"/>
        </w:rPr>
        <w:t> Required because Transformers’ architecture treats input as a set—positional embeddings encode sequence order.</w:t>
      </w:r>
    </w:p>
    <w:p w14:paraId="298E16BD" w14:textId="77777777" w:rsidR="00C74DC1" w:rsidRPr="00C74DC1" w:rsidRDefault="00C74DC1" w:rsidP="00C74DC1">
      <w:pPr>
        <w:rPr>
          <w:b/>
          <w:bCs/>
          <w:lang w:val="en-US"/>
        </w:rPr>
      </w:pPr>
      <w:r w:rsidRPr="00C74DC1">
        <w:rPr>
          <w:b/>
          <w:bCs/>
          <w:lang w:val="en-US"/>
        </w:rPr>
        <w:t>Part 3 – Transfer Learning and IMDB Dataset</w:t>
      </w:r>
    </w:p>
    <w:p w14:paraId="4B0B088E" w14:textId="77777777" w:rsidR="00C74DC1" w:rsidRPr="00C74DC1" w:rsidRDefault="00C74DC1" w:rsidP="00C74DC1">
      <w:pPr>
        <w:numPr>
          <w:ilvl w:val="0"/>
          <w:numId w:val="21"/>
        </w:numPr>
        <w:rPr>
          <w:lang w:val="en-US"/>
        </w:rPr>
      </w:pPr>
      <w:r w:rsidRPr="00C74DC1">
        <w:rPr>
          <w:b/>
          <w:bCs/>
          <w:lang w:val="en-US"/>
        </w:rPr>
        <w:t>Data Loading:</w:t>
      </w:r>
      <w:r w:rsidRPr="00C74DC1">
        <w:rPr>
          <w:lang w:val="en-US"/>
        </w:rPr>
        <w:t> Uses Hugging Face datasets and transformers libraries to prepare IMDB movie review dataset; text is tokenized and labeled for classification.</w:t>
      </w:r>
    </w:p>
    <w:p w14:paraId="01541CC3" w14:textId="77777777" w:rsidR="00C74DC1" w:rsidRPr="00C74DC1" w:rsidRDefault="00C74DC1" w:rsidP="00C74DC1">
      <w:pPr>
        <w:numPr>
          <w:ilvl w:val="0"/>
          <w:numId w:val="21"/>
        </w:numPr>
        <w:rPr>
          <w:lang w:val="en-US"/>
        </w:rPr>
      </w:pPr>
      <w:r w:rsidRPr="00C74DC1">
        <w:rPr>
          <w:b/>
          <w:bCs/>
          <w:lang w:val="en-US"/>
        </w:rPr>
        <w:t>Backbone Feature Extractor:</w:t>
      </w:r>
      <w:r w:rsidRPr="00C74DC1">
        <w:rPr>
          <w:lang w:val="en-US"/>
        </w:rPr>
        <w:t> Pre-trained DistilBERT model extracts contextual token representations from input text.</w:t>
      </w:r>
    </w:p>
    <w:p w14:paraId="12E00AE8" w14:textId="77777777" w:rsidR="00C74DC1" w:rsidRPr="00C74DC1" w:rsidRDefault="00C74DC1" w:rsidP="00C74DC1">
      <w:pPr>
        <w:numPr>
          <w:ilvl w:val="0"/>
          <w:numId w:val="21"/>
        </w:numPr>
        <w:rPr>
          <w:lang w:val="en-US"/>
        </w:rPr>
      </w:pPr>
      <w:r w:rsidRPr="00C74DC1">
        <w:rPr>
          <w:b/>
          <w:bCs/>
          <w:lang w:val="en-US"/>
        </w:rPr>
        <w:t>Classifier Head:</w:t>
      </w:r>
      <w:r w:rsidRPr="00C74DC1">
        <w:rPr>
          <w:lang w:val="en-US"/>
        </w:rPr>
        <w:t> Custom Transformer layers and a linear output layer map representations to class logits (positive/negative review).</w:t>
      </w:r>
    </w:p>
    <w:p w14:paraId="380F2440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Part 4 – Training and Evaluation Pipeline</w:t>
      </w:r>
    </w:p>
    <w:p w14:paraId="37EE728C" w14:textId="77777777" w:rsidR="00C74DC1" w:rsidRPr="00C74DC1" w:rsidRDefault="00C74DC1" w:rsidP="00C74DC1">
      <w:pPr>
        <w:numPr>
          <w:ilvl w:val="0"/>
          <w:numId w:val="22"/>
        </w:numPr>
        <w:rPr>
          <w:lang w:val="en-US"/>
        </w:rPr>
      </w:pPr>
      <w:r w:rsidRPr="00C74DC1">
        <w:rPr>
          <w:b/>
          <w:bCs/>
          <w:lang w:val="en-US"/>
        </w:rPr>
        <w:t>Frozen Pretrained Layers:</w:t>
      </w:r>
      <w:r w:rsidRPr="00C74DC1">
        <w:rPr>
          <w:lang w:val="en-US"/>
        </w:rPr>
        <w:t> Only custom Transformer and classifier layers are trained; BERT encoder is frozen for efficiency and stability.</w:t>
      </w:r>
    </w:p>
    <w:p w14:paraId="51AD24FF" w14:textId="77777777" w:rsidR="00C74DC1" w:rsidRPr="00C74DC1" w:rsidRDefault="00C74DC1" w:rsidP="00C74DC1">
      <w:pPr>
        <w:numPr>
          <w:ilvl w:val="0"/>
          <w:numId w:val="22"/>
        </w:numPr>
        <w:rPr>
          <w:lang w:val="en-US"/>
        </w:rPr>
      </w:pPr>
      <w:r w:rsidRPr="00C74DC1">
        <w:rPr>
          <w:b/>
          <w:bCs/>
          <w:lang w:val="en-US"/>
        </w:rPr>
        <w:t>Training Loop:</w:t>
      </w:r>
      <w:r w:rsidRPr="00C74DC1">
        <w:rPr>
          <w:lang w:val="en-US"/>
        </w:rPr>
        <w:t> Functions modularized for training, validation, and prediction; metrics tracked per epoch (accuracy, loss).</w:t>
      </w:r>
    </w:p>
    <w:p w14:paraId="7A71370E" w14:textId="77777777" w:rsidR="00C74DC1" w:rsidRPr="00C74DC1" w:rsidRDefault="00C74DC1" w:rsidP="00C74DC1">
      <w:pPr>
        <w:numPr>
          <w:ilvl w:val="0"/>
          <w:numId w:val="22"/>
        </w:numPr>
        <w:rPr>
          <w:lang w:val="en-US"/>
        </w:rPr>
      </w:pPr>
      <w:r w:rsidRPr="00C74DC1">
        <w:rPr>
          <w:b/>
          <w:bCs/>
          <w:lang w:val="en-US"/>
        </w:rPr>
        <w:t>Optimizer &amp; Scheduler:</w:t>
      </w:r>
      <w:r w:rsidRPr="00C74DC1">
        <w:rPr>
          <w:lang w:val="en-US"/>
        </w:rPr>
        <w:t> Adam optimizer, with warmup strategy for adaptive learning rate.</w:t>
      </w:r>
    </w:p>
    <w:p w14:paraId="645A0DEB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Part 5 – Model Analysis &amp; Attention Visualization</w:t>
      </w:r>
    </w:p>
    <w:p w14:paraId="6DD4D7B2" w14:textId="77777777" w:rsidR="00C74DC1" w:rsidRPr="00C74DC1" w:rsidRDefault="00C74DC1" w:rsidP="00C74DC1">
      <w:pPr>
        <w:numPr>
          <w:ilvl w:val="0"/>
          <w:numId w:val="23"/>
        </w:numPr>
        <w:rPr>
          <w:lang w:val="en-US"/>
        </w:rPr>
      </w:pPr>
      <w:r w:rsidRPr="00C74DC1">
        <w:rPr>
          <w:b/>
          <w:bCs/>
          <w:lang w:val="en-US"/>
        </w:rPr>
        <w:t>Attention Weight Visualization:</w:t>
      </w:r>
      <w:r w:rsidRPr="00C74DC1">
        <w:rPr>
          <w:lang w:val="en-US"/>
        </w:rPr>
        <w:t> Utility functions plot which tokens are focused on by each attention head; reveals model’s interpretative behavior.</w:t>
      </w:r>
    </w:p>
    <w:p w14:paraId="1963B403" w14:textId="77777777" w:rsidR="00C74DC1" w:rsidRPr="00C74DC1" w:rsidRDefault="00C74DC1" w:rsidP="00C74DC1">
      <w:pPr>
        <w:numPr>
          <w:ilvl w:val="0"/>
          <w:numId w:val="23"/>
        </w:numPr>
        <w:rPr>
          <w:lang w:val="en-US"/>
        </w:rPr>
      </w:pPr>
      <w:r w:rsidRPr="00C74DC1">
        <w:rPr>
          <w:b/>
          <w:bCs/>
          <w:lang w:val="en-US"/>
        </w:rPr>
        <w:t>Embedding Inspection:</w:t>
      </w:r>
      <w:r w:rsidRPr="00C74DC1">
        <w:rPr>
          <w:lang w:val="en-US"/>
        </w:rPr>
        <w:t> Cosine similarity among learned word and positional embeddings highlights semantic clustering and sequence-based patterns.</w:t>
      </w:r>
    </w:p>
    <w:p w14:paraId="20FDA3BE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lastRenderedPageBreak/>
        <w:t>Part 6 – Key Insights</w:t>
      </w:r>
    </w:p>
    <w:p w14:paraId="3D7F82E5" w14:textId="77777777" w:rsidR="00C74DC1" w:rsidRPr="00C74DC1" w:rsidRDefault="00C74DC1" w:rsidP="00C74DC1">
      <w:pPr>
        <w:numPr>
          <w:ilvl w:val="0"/>
          <w:numId w:val="24"/>
        </w:numPr>
        <w:rPr>
          <w:lang w:val="en-US"/>
        </w:rPr>
      </w:pPr>
      <w:r w:rsidRPr="00C74DC1">
        <w:rPr>
          <w:b/>
          <w:bCs/>
          <w:lang w:val="en-US"/>
        </w:rPr>
        <w:t>Multi-Head Attention:</w:t>
      </w:r>
      <w:r w:rsidRPr="00C74DC1">
        <w:rPr>
          <w:lang w:val="en-US"/>
        </w:rPr>
        <w:t> Enables richer modeling by letting different heads focus on distinct aspects and relationships in the input.</w:t>
      </w:r>
    </w:p>
    <w:p w14:paraId="5FCD60FC" w14:textId="77777777" w:rsidR="00C74DC1" w:rsidRPr="00C74DC1" w:rsidRDefault="00C74DC1" w:rsidP="00C74DC1">
      <w:pPr>
        <w:numPr>
          <w:ilvl w:val="0"/>
          <w:numId w:val="24"/>
        </w:numPr>
        <w:rPr>
          <w:lang w:val="en-US"/>
        </w:rPr>
      </w:pPr>
      <w:r w:rsidRPr="00C74DC1">
        <w:rPr>
          <w:b/>
          <w:bCs/>
          <w:lang w:val="en-US"/>
        </w:rPr>
        <w:t>Contextual Representation:</w:t>
      </w:r>
      <w:r w:rsidRPr="00C74DC1">
        <w:rPr>
          <w:lang w:val="en-US"/>
        </w:rPr>
        <w:t> Transformers process embeddings in context, unlike static word vectors, enabling nuanced language understanding.</w:t>
      </w:r>
    </w:p>
    <w:p w14:paraId="650E7C8F" w14:textId="77777777" w:rsidR="00C74DC1" w:rsidRPr="00C74DC1" w:rsidRDefault="00C74DC1" w:rsidP="00C74DC1">
      <w:pPr>
        <w:numPr>
          <w:ilvl w:val="0"/>
          <w:numId w:val="24"/>
        </w:numPr>
        <w:rPr>
          <w:lang w:val="en-US"/>
        </w:rPr>
      </w:pPr>
      <w:r w:rsidRPr="00C74DC1">
        <w:rPr>
          <w:b/>
          <w:bCs/>
          <w:lang w:val="en-US"/>
        </w:rPr>
        <w:t>Positional Embeddings:</w:t>
      </w:r>
      <w:r w:rsidRPr="00C74DC1">
        <w:rPr>
          <w:lang w:val="en-US"/>
        </w:rPr>
        <w:t> Essential for encoding sequence order, which would be lost otherwise.</w:t>
      </w:r>
    </w:p>
    <w:p w14:paraId="77CD720E" w14:textId="77777777" w:rsidR="00C74DC1" w:rsidRPr="00C74DC1" w:rsidRDefault="00C74DC1" w:rsidP="00C74DC1">
      <w:pPr>
        <w:numPr>
          <w:ilvl w:val="0"/>
          <w:numId w:val="24"/>
        </w:numPr>
        <w:rPr>
          <w:lang w:val="en-US"/>
        </w:rPr>
      </w:pPr>
      <w:r w:rsidRPr="00C74DC1">
        <w:rPr>
          <w:b/>
          <w:bCs/>
          <w:lang w:val="en-US"/>
        </w:rPr>
        <w:t>Transfer Learning:</w:t>
      </w:r>
      <w:r w:rsidRPr="00C74DC1">
        <w:rPr>
          <w:lang w:val="en-US"/>
        </w:rPr>
        <w:t> Using pre-trained models greatly boosts downstream task performance with fewer labeled examples.</w:t>
      </w:r>
    </w:p>
    <w:p w14:paraId="1F9D89CF" w14:textId="77777777" w:rsidR="00C74DC1" w:rsidRPr="00C74DC1" w:rsidRDefault="00C74DC1" w:rsidP="00C74DC1">
      <w:r w:rsidRPr="00C74DC1">
        <w:pict w14:anchorId="08C34A43">
          <v:rect id="_x0000_i1067" style="width:0;height:.75pt" o:hralign="center" o:hrstd="t" o:hr="t" fillcolor="#a0a0a0" stroked="f"/>
        </w:pict>
      </w:r>
    </w:p>
    <w:p w14:paraId="79BC9473" w14:textId="77777777" w:rsidR="00C74DC1" w:rsidRPr="00C74DC1" w:rsidRDefault="00C74DC1" w:rsidP="00C74DC1">
      <w:pPr>
        <w:rPr>
          <w:b/>
          <w:bCs/>
          <w:lang w:val="en-US"/>
        </w:rPr>
      </w:pPr>
      <w:r w:rsidRPr="00C74DC1">
        <w:rPr>
          <w:b/>
          <w:bCs/>
          <w:lang w:val="en-US"/>
        </w:rPr>
        <w:t>Interview Preparation: Key Concepts</w:t>
      </w:r>
    </w:p>
    <w:p w14:paraId="52980034" w14:textId="77777777" w:rsidR="00C74DC1" w:rsidRPr="00C74DC1" w:rsidRDefault="00C74DC1" w:rsidP="00C74DC1">
      <w:pPr>
        <w:rPr>
          <w:b/>
          <w:bCs/>
          <w:lang w:val="en-US"/>
        </w:rPr>
      </w:pPr>
      <w:r w:rsidRPr="00C74DC1">
        <w:rPr>
          <w:b/>
          <w:bCs/>
          <w:lang w:val="en-US"/>
        </w:rPr>
        <w:t>Self-Attention &amp; Transformers</w:t>
      </w:r>
    </w:p>
    <w:p w14:paraId="2C4CB19E" w14:textId="77777777" w:rsidR="00C74DC1" w:rsidRPr="00C74DC1" w:rsidRDefault="00C74DC1" w:rsidP="00C74DC1">
      <w:pPr>
        <w:numPr>
          <w:ilvl w:val="0"/>
          <w:numId w:val="25"/>
        </w:numPr>
        <w:rPr>
          <w:lang w:val="en-US"/>
        </w:rPr>
      </w:pPr>
      <w:r w:rsidRPr="00C74DC1">
        <w:rPr>
          <w:b/>
          <w:bCs/>
          <w:lang w:val="en-US"/>
        </w:rPr>
        <w:t>What is self-attention, and how does it work?</w:t>
      </w:r>
      <w:r w:rsidRPr="00C74DC1">
        <w:rPr>
          <w:lang w:val="en-US"/>
        </w:rPr>
        <w:br/>
        <w:t>Self-attention computes weights for each token in a sequence, letting the model dynamically focus on relevant information from other tokens by taking a weighted average of their representations.</w:t>
      </w:r>
    </w:p>
    <w:p w14:paraId="1546D55D" w14:textId="77777777" w:rsidR="00C74DC1" w:rsidRPr="00C74DC1" w:rsidRDefault="00C74DC1" w:rsidP="00C74DC1">
      <w:pPr>
        <w:numPr>
          <w:ilvl w:val="0"/>
          <w:numId w:val="25"/>
        </w:numPr>
        <w:rPr>
          <w:lang w:val="en-US"/>
        </w:rPr>
      </w:pPr>
      <w:r w:rsidRPr="00C74DC1">
        <w:rPr>
          <w:b/>
          <w:bCs/>
          <w:lang w:val="en-US"/>
        </w:rPr>
        <w:t>Why do Transformers use positional embeddings? What happens without them?</w:t>
      </w:r>
      <w:r w:rsidRPr="00C74DC1">
        <w:rPr>
          <w:lang w:val="en-US"/>
        </w:rPr>
        <w:br/>
      </w:r>
      <w:proofErr w:type="gramStart"/>
      <w:r w:rsidRPr="00C74DC1">
        <w:rPr>
          <w:lang w:val="en-US"/>
        </w:rPr>
        <w:t>Transformers</w:t>
      </w:r>
      <w:proofErr w:type="gramEnd"/>
      <w:r w:rsidRPr="00C74DC1">
        <w:rPr>
          <w:lang w:val="en-US"/>
        </w:rPr>
        <w:t xml:space="preserve"> process inputs in parallel and lack inherent sequence order; positional embeddings ensure the model knows token locations. Without them, the model treats input as a set, losing all order-dependent meaning.</w:t>
      </w:r>
    </w:p>
    <w:p w14:paraId="597417E4" w14:textId="77777777" w:rsidR="00C74DC1" w:rsidRPr="00C74DC1" w:rsidRDefault="00C74DC1" w:rsidP="00C74DC1">
      <w:pPr>
        <w:numPr>
          <w:ilvl w:val="0"/>
          <w:numId w:val="25"/>
        </w:numPr>
        <w:rPr>
          <w:lang w:val="en-US"/>
        </w:rPr>
      </w:pPr>
      <w:r w:rsidRPr="00C74DC1">
        <w:rPr>
          <w:b/>
          <w:bCs/>
          <w:lang w:val="en-US"/>
        </w:rPr>
        <w:t>How is multi-head self-attention different from single-head?</w:t>
      </w:r>
      <w:r w:rsidRPr="00C74DC1">
        <w:rPr>
          <w:lang w:val="en-US"/>
        </w:rPr>
        <w:br/>
        <w:t>Different heads have independent sets of learned parameters for query, key, and value mappings. This lets each head focus on distinct aspects or relationships, capturing richer and more diverse dependencies.</w:t>
      </w:r>
    </w:p>
    <w:p w14:paraId="55C56E21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Transfer Learning / Pre-trained Models</w:t>
      </w:r>
    </w:p>
    <w:p w14:paraId="121EBBD6" w14:textId="77777777" w:rsidR="00C74DC1" w:rsidRPr="00C74DC1" w:rsidRDefault="00C74DC1" w:rsidP="00C74DC1">
      <w:pPr>
        <w:numPr>
          <w:ilvl w:val="0"/>
          <w:numId w:val="26"/>
        </w:numPr>
        <w:rPr>
          <w:lang w:val="en-US"/>
        </w:rPr>
      </w:pPr>
      <w:r w:rsidRPr="00C74DC1">
        <w:rPr>
          <w:b/>
          <w:bCs/>
          <w:lang w:val="en-US"/>
        </w:rPr>
        <w:t>Why use a pre-trained model like BERT for feature extraction?</w:t>
      </w:r>
      <w:r w:rsidRPr="00C74DC1">
        <w:rPr>
          <w:lang w:val="en-US"/>
        </w:rPr>
        <w:br/>
      </w:r>
      <w:proofErr w:type="gramStart"/>
      <w:r w:rsidRPr="00C74DC1">
        <w:rPr>
          <w:lang w:val="en-US"/>
        </w:rPr>
        <w:t>Pre-trained</w:t>
      </w:r>
      <w:proofErr w:type="gramEnd"/>
      <w:r w:rsidRPr="00C74DC1">
        <w:rPr>
          <w:lang w:val="en-US"/>
        </w:rPr>
        <w:t xml:space="preserve"> models capture general language features from large corpora, enabling robust and transferable representations. This boosts performance and makes training much more efficient for downstream tasks like classification.</w:t>
      </w:r>
    </w:p>
    <w:p w14:paraId="4018BE09" w14:textId="77777777" w:rsidR="00C74DC1" w:rsidRPr="00C74DC1" w:rsidRDefault="00C74DC1" w:rsidP="00C74DC1">
      <w:pPr>
        <w:numPr>
          <w:ilvl w:val="0"/>
          <w:numId w:val="26"/>
        </w:numPr>
        <w:rPr>
          <w:lang w:val="en-US"/>
        </w:rPr>
      </w:pPr>
      <w:r w:rsidRPr="00C74DC1">
        <w:rPr>
          <w:b/>
          <w:bCs/>
          <w:lang w:val="en-US"/>
        </w:rPr>
        <w:t>What is frozen fine-tuning, and why is it helpful?</w:t>
      </w:r>
      <w:r w:rsidRPr="00C74DC1">
        <w:rPr>
          <w:lang w:val="en-US"/>
        </w:rPr>
        <w:br/>
        <w:t xml:space="preserve">In frozen fine-tuning, the pre-trained backbone’s weights remain unchanged. Training only the custom layers </w:t>
      </w:r>
      <w:proofErr w:type="gramStart"/>
      <w:r w:rsidRPr="00C74DC1">
        <w:rPr>
          <w:lang w:val="en-US"/>
        </w:rPr>
        <w:t>ensures</w:t>
      </w:r>
      <w:proofErr w:type="gramEnd"/>
      <w:r w:rsidRPr="00C74DC1">
        <w:rPr>
          <w:lang w:val="en-US"/>
        </w:rPr>
        <w:t xml:space="preserve"> stability and efficiency, especially with limited data or compute.</w:t>
      </w:r>
    </w:p>
    <w:p w14:paraId="103F2914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Model Training &amp; Evaluation</w:t>
      </w:r>
    </w:p>
    <w:p w14:paraId="62179485" w14:textId="77777777" w:rsidR="00C74DC1" w:rsidRPr="00C74DC1" w:rsidRDefault="00C74DC1" w:rsidP="00C74DC1">
      <w:pPr>
        <w:numPr>
          <w:ilvl w:val="0"/>
          <w:numId w:val="27"/>
        </w:numPr>
        <w:rPr>
          <w:lang w:val="en-US"/>
        </w:rPr>
      </w:pPr>
      <w:r w:rsidRPr="00C74DC1">
        <w:rPr>
          <w:b/>
          <w:bCs/>
          <w:lang w:val="en-US"/>
        </w:rPr>
        <w:t>Why use modular training loops and metrics functions?</w:t>
      </w:r>
      <w:r w:rsidRPr="00C74DC1">
        <w:rPr>
          <w:lang w:val="en-US"/>
        </w:rPr>
        <w:br/>
        <w:t>Modular functions promote code reuse, avoid bugs, and make it easier to track meaningful metrics (e.g., accuracy, loss) during both training and validation.</w:t>
      </w:r>
    </w:p>
    <w:p w14:paraId="3DA98B42" w14:textId="77777777" w:rsidR="00C74DC1" w:rsidRPr="00C74DC1" w:rsidRDefault="00C74DC1" w:rsidP="00C74DC1">
      <w:pPr>
        <w:numPr>
          <w:ilvl w:val="0"/>
          <w:numId w:val="27"/>
        </w:numPr>
        <w:rPr>
          <w:lang w:val="en-US"/>
        </w:rPr>
      </w:pPr>
      <w:r w:rsidRPr="00C74DC1">
        <w:rPr>
          <w:b/>
          <w:bCs/>
          <w:lang w:val="en-US"/>
        </w:rPr>
        <w:lastRenderedPageBreak/>
        <w:t>What challenges arise with long sequence inputs?</w:t>
      </w:r>
      <w:r w:rsidRPr="00C74DC1">
        <w:rPr>
          <w:lang w:val="en-US"/>
        </w:rPr>
        <w:br/>
        <w:t>Transformers’ self-attention scales quadratically with input length, so longer sequences demand much more compute and memory. Attention can dilute, and capturing long-range dependencies may become harder for very long texts.</w:t>
      </w:r>
    </w:p>
    <w:p w14:paraId="2C502DC2" w14:textId="77777777" w:rsidR="00C74DC1" w:rsidRPr="00C74DC1" w:rsidRDefault="00C74DC1" w:rsidP="00C74DC1">
      <w:pPr>
        <w:rPr>
          <w:b/>
          <w:bCs/>
        </w:rPr>
      </w:pPr>
      <w:r w:rsidRPr="00C74DC1">
        <w:rPr>
          <w:b/>
          <w:bCs/>
        </w:rPr>
        <w:t>Embeddings &amp; Context</w:t>
      </w:r>
    </w:p>
    <w:p w14:paraId="1AF82998" w14:textId="77777777" w:rsidR="00C74DC1" w:rsidRPr="00C74DC1" w:rsidRDefault="00C74DC1" w:rsidP="00C74DC1">
      <w:pPr>
        <w:numPr>
          <w:ilvl w:val="0"/>
          <w:numId w:val="28"/>
        </w:numPr>
        <w:rPr>
          <w:lang w:val="en-US"/>
        </w:rPr>
      </w:pPr>
      <w:r w:rsidRPr="00C74DC1">
        <w:rPr>
          <w:b/>
          <w:bCs/>
          <w:lang w:val="en-US"/>
        </w:rPr>
        <w:t>Why aren’t word embeddings alone enough for classification?</w:t>
      </w:r>
      <w:r w:rsidRPr="00C74DC1">
        <w:rPr>
          <w:lang w:val="en-US"/>
        </w:rPr>
        <w:br/>
        <w:t>Fixed word embeddings don’t capture context—words with multiple meanings stay ambiguous. Transformers build contextualized representations, adapting meaning based on surrounding words.</w:t>
      </w:r>
    </w:p>
    <w:p w14:paraId="3D6075F3" w14:textId="77777777" w:rsidR="00C74DC1" w:rsidRPr="00C74DC1" w:rsidRDefault="00C74DC1" w:rsidP="00C74DC1">
      <w:pPr>
        <w:numPr>
          <w:ilvl w:val="0"/>
          <w:numId w:val="28"/>
        </w:numPr>
        <w:rPr>
          <w:lang w:val="en-US"/>
        </w:rPr>
      </w:pPr>
      <w:r w:rsidRPr="00C74DC1">
        <w:rPr>
          <w:b/>
          <w:bCs/>
          <w:lang w:val="en-US"/>
        </w:rPr>
        <w:t xml:space="preserve">What does </w:t>
      </w:r>
      <w:proofErr w:type="gramStart"/>
      <w:r w:rsidRPr="00C74DC1">
        <w:rPr>
          <w:b/>
          <w:bCs/>
          <w:lang w:val="en-US"/>
        </w:rPr>
        <w:t>inspecting</w:t>
      </w:r>
      <w:proofErr w:type="gramEnd"/>
      <w:r w:rsidRPr="00C74DC1">
        <w:rPr>
          <w:b/>
          <w:bCs/>
          <w:lang w:val="en-US"/>
        </w:rPr>
        <w:t xml:space="preserve"> learned embeddings tell us?</w:t>
      </w:r>
      <w:r w:rsidRPr="00C74DC1">
        <w:rPr>
          <w:lang w:val="en-US"/>
        </w:rPr>
        <w:br/>
        <w:t>Semantic clustering among tokens (e.g., synonyms have similar vectors); positional embedding similarity reflects token sequence order. Special tokens (like [CLS]) show distinctive patterns due to their unique roles.</w:t>
      </w:r>
    </w:p>
    <w:p w14:paraId="6AF4318E" w14:textId="77777777" w:rsidR="002C0A52" w:rsidRPr="00C74DC1" w:rsidRDefault="002C0A52">
      <w:pPr>
        <w:rPr>
          <w:lang w:val="en-US"/>
        </w:rPr>
      </w:pPr>
    </w:p>
    <w:p w14:paraId="351DF971" w14:textId="77777777" w:rsidR="002A4C73" w:rsidRDefault="002A4C73">
      <w:pPr>
        <w:rPr>
          <w:lang w:val="en-US"/>
        </w:rPr>
      </w:pPr>
    </w:p>
    <w:p w14:paraId="59F72A68" w14:textId="77777777" w:rsidR="002A4C73" w:rsidRDefault="002A4C73">
      <w:pPr>
        <w:rPr>
          <w:lang w:val="en-US"/>
        </w:rPr>
      </w:pPr>
    </w:p>
    <w:p w14:paraId="7A22C71F" w14:textId="77777777" w:rsidR="002A4C73" w:rsidRDefault="002A4C73">
      <w:pPr>
        <w:rPr>
          <w:lang w:val="en-US"/>
        </w:rPr>
      </w:pPr>
    </w:p>
    <w:p w14:paraId="233DED52" w14:textId="77777777" w:rsidR="002A4C73" w:rsidRDefault="002A4C73">
      <w:pPr>
        <w:rPr>
          <w:lang w:val="en-US"/>
        </w:rPr>
      </w:pPr>
    </w:p>
    <w:p w14:paraId="19C61C69" w14:textId="77777777" w:rsidR="002A4C73" w:rsidRDefault="002A4C73">
      <w:pPr>
        <w:rPr>
          <w:lang w:val="en-US"/>
        </w:rPr>
      </w:pPr>
    </w:p>
    <w:p w14:paraId="603CB5C5" w14:textId="77777777" w:rsidR="002A4C73" w:rsidRDefault="002A4C73">
      <w:pPr>
        <w:rPr>
          <w:lang w:val="en-US"/>
        </w:rPr>
      </w:pPr>
    </w:p>
    <w:p w14:paraId="1416274D" w14:textId="77777777" w:rsidR="002A4C73" w:rsidRDefault="002A4C73">
      <w:pPr>
        <w:rPr>
          <w:lang w:val="en-US"/>
        </w:rPr>
      </w:pPr>
    </w:p>
    <w:p w14:paraId="30EE7B8E" w14:textId="77777777" w:rsidR="002A4C73" w:rsidRDefault="002A4C73">
      <w:pPr>
        <w:rPr>
          <w:lang w:val="en-US"/>
        </w:rPr>
      </w:pPr>
    </w:p>
    <w:p w14:paraId="4806D479" w14:textId="77777777" w:rsidR="002A4C73" w:rsidRDefault="002A4C73">
      <w:pPr>
        <w:rPr>
          <w:lang w:val="en-US"/>
        </w:rPr>
      </w:pPr>
    </w:p>
    <w:p w14:paraId="4911F049" w14:textId="77777777" w:rsidR="002A4C73" w:rsidRDefault="002A4C73">
      <w:pPr>
        <w:rPr>
          <w:lang w:val="en-US"/>
        </w:rPr>
      </w:pPr>
    </w:p>
    <w:p w14:paraId="503C018D" w14:textId="77777777" w:rsidR="002A4C73" w:rsidRDefault="002A4C73">
      <w:pPr>
        <w:rPr>
          <w:lang w:val="en-US"/>
        </w:rPr>
      </w:pPr>
    </w:p>
    <w:p w14:paraId="291460AE" w14:textId="77777777" w:rsidR="002A4C73" w:rsidRDefault="002A4C73">
      <w:pPr>
        <w:rPr>
          <w:lang w:val="en-US"/>
        </w:rPr>
      </w:pPr>
    </w:p>
    <w:p w14:paraId="0DCDC09E" w14:textId="77777777" w:rsidR="002A4C73" w:rsidRDefault="002A4C73">
      <w:pPr>
        <w:rPr>
          <w:lang w:val="en-US"/>
        </w:rPr>
      </w:pPr>
    </w:p>
    <w:sectPr w:rsidR="002A4C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59"/>
    <w:multiLevelType w:val="multilevel"/>
    <w:tmpl w:val="202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479E4"/>
    <w:multiLevelType w:val="multilevel"/>
    <w:tmpl w:val="D1E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A278E"/>
    <w:multiLevelType w:val="multilevel"/>
    <w:tmpl w:val="4016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5DC9"/>
    <w:multiLevelType w:val="multilevel"/>
    <w:tmpl w:val="46B28B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8D67348"/>
    <w:multiLevelType w:val="multilevel"/>
    <w:tmpl w:val="C05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A8093F"/>
    <w:multiLevelType w:val="multilevel"/>
    <w:tmpl w:val="AB2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44C2B"/>
    <w:multiLevelType w:val="multilevel"/>
    <w:tmpl w:val="B538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0E4D"/>
    <w:multiLevelType w:val="multilevel"/>
    <w:tmpl w:val="B82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9537D3"/>
    <w:multiLevelType w:val="multilevel"/>
    <w:tmpl w:val="971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71C3D"/>
    <w:multiLevelType w:val="multilevel"/>
    <w:tmpl w:val="170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B31D55"/>
    <w:multiLevelType w:val="multilevel"/>
    <w:tmpl w:val="168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44BC4"/>
    <w:multiLevelType w:val="multilevel"/>
    <w:tmpl w:val="A3D22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124726F"/>
    <w:multiLevelType w:val="multilevel"/>
    <w:tmpl w:val="A32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341A5"/>
    <w:multiLevelType w:val="multilevel"/>
    <w:tmpl w:val="261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73055"/>
    <w:multiLevelType w:val="multilevel"/>
    <w:tmpl w:val="EE1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C75D90"/>
    <w:multiLevelType w:val="multilevel"/>
    <w:tmpl w:val="3346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656274"/>
    <w:multiLevelType w:val="multilevel"/>
    <w:tmpl w:val="AB9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21E78"/>
    <w:multiLevelType w:val="multilevel"/>
    <w:tmpl w:val="144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6D4940"/>
    <w:multiLevelType w:val="multilevel"/>
    <w:tmpl w:val="CF7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7155"/>
    <w:multiLevelType w:val="multilevel"/>
    <w:tmpl w:val="5A5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204716"/>
    <w:multiLevelType w:val="multilevel"/>
    <w:tmpl w:val="A1B8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5A9D790B"/>
    <w:multiLevelType w:val="multilevel"/>
    <w:tmpl w:val="CB4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B7649"/>
    <w:multiLevelType w:val="multilevel"/>
    <w:tmpl w:val="35E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F05E67"/>
    <w:multiLevelType w:val="multilevel"/>
    <w:tmpl w:val="A01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26B09"/>
    <w:multiLevelType w:val="multilevel"/>
    <w:tmpl w:val="1A3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2C1970"/>
    <w:multiLevelType w:val="multilevel"/>
    <w:tmpl w:val="290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F12744"/>
    <w:multiLevelType w:val="multilevel"/>
    <w:tmpl w:val="1C0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46196D"/>
    <w:multiLevelType w:val="multilevel"/>
    <w:tmpl w:val="2FD6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27"/>
  </w:num>
  <w:num w:numId="5">
    <w:abstractNumId w:val="21"/>
  </w:num>
  <w:num w:numId="6">
    <w:abstractNumId w:val="20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23"/>
  </w:num>
  <w:num w:numId="12">
    <w:abstractNumId w:val="19"/>
  </w:num>
  <w:num w:numId="13">
    <w:abstractNumId w:val="9"/>
  </w:num>
  <w:num w:numId="14">
    <w:abstractNumId w:val="12"/>
  </w:num>
  <w:num w:numId="15">
    <w:abstractNumId w:val="26"/>
  </w:num>
  <w:num w:numId="16">
    <w:abstractNumId w:val="14"/>
  </w:num>
  <w:num w:numId="17">
    <w:abstractNumId w:val="22"/>
  </w:num>
  <w:num w:numId="18">
    <w:abstractNumId w:val="13"/>
  </w:num>
  <w:num w:numId="19">
    <w:abstractNumId w:val="10"/>
  </w:num>
  <w:num w:numId="20">
    <w:abstractNumId w:val="15"/>
  </w:num>
  <w:num w:numId="21">
    <w:abstractNumId w:val="5"/>
  </w:num>
  <w:num w:numId="22">
    <w:abstractNumId w:val="17"/>
  </w:num>
  <w:num w:numId="23">
    <w:abstractNumId w:val="1"/>
  </w:num>
  <w:num w:numId="24">
    <w:abstractNumId w:val="24"/>
  </w:num>
  <w:num w:numId="25">
    <w:abstractNumId w:val="6"/>
  </w:num>
  <w:num w:numId="26">
    <w:abstractNumId w:val="0"/>
  </w:num>
  <w:num w:numId="27">
    <w:abstractNumId w:val="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73"/>
    <w:rsid w:val="002A4C73"/>
    <w:rsid w:val="002C0A52"/>
    <w:rsid w:val="0040610F"/>
    <w:rsid w:val="00C74DC1"/>
    <w:rsid w:val="00D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6D760"/>
  <w14:defaultImageDpi w14:val="0"/>
  <w15:docId w15:val="{CD93AD79-A188-49A9-AE77-0753A77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4</cp:revision>
  <dcterms:created xsi:type="dcterms:W3CDTF">2025-08-22T21:39:00Z</dcterms:created>
  <dcterms:modified xsi:type="dcterms:W3CDTF">2025-08-25T22:55:00Z</dcterms:modified>
</cp:coreProperties>
</file>