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15545" w14:textId="77777777" w:rsidR="009B4A58" w:rsidRPr="00E9366B" w:rsidRDefault="009B4A58" w:rsidP="009B4A58">
      <w:pPr>
        <w:rPr>
          <w:rFonts w:ascii="Helvetica Neue" w:hAnsi="Helvetica Neue"/>
        </w:rPr>
      </w:pPr>
      <w:r w:rsidRPr="00E9366B">
        <w:rPr>
          <w:rFonts w:ascii="Helvetica Neue" w:hAnsi="Helvetica Neue"/>
        </w:rPr>
        <w:t>Matthew Daniel</w:t>
      </w:r>
    </w:p>
    <w:p w14:paraId="3FD11B1F" w14:textId="77777777" w:rsidR="009B4A58" w:rsidRPr="00E9366B" w:rsidRDefault="009B4A58" w:rsidP="009B4A58">
      <w:pPr>
        <w:rPr>
          <w:rFonts w:ascii="Helvetica Neue" w:hAnsi="Helvetica Neue"/>
        </w:rPr>
      </w:pPr>
      <w:r>
        <w:rPr>
          <w:rFonts w:ascii="Helvetica Neue" w:hAnsi="Helvetica Neue"/>
        </w:rPr>
        <w:t>CS 415</w:t>
      </w:r>
    </w:p>
    <w:p w14:paraId="540A530C" w14:textId="77777777" w:rsidR="009B4A58" w:rsidRPr="00E9366B" w:rsidRDefault="009B4A58" w:rsidP="009B4A58">
      <w:pPr>
        <w:rPr>
          <w:rFonts w:ascii="Helvetica Neue" w:hAnsi="Helvetica Neue"/>
        </w:rPr>
      </w:pPr>
      <w:r>
        <w:rPr>
          <w:rFonts w:ascii="Helvetica Neue" w:hAnsi="Helvetica Neue"/>
        </w:rPr>
        <w:t>February 9</w:t>
      </w:r>
      <w:r w:rsidRPr="00E9366B">
        <w:rPr>
          <w:rFonts w:ascii="Helvetica Neue" w:hAnsi="Helvetica Neue"/>
        </w:rPr>
        <w:t>, 2017</w:t>
      </w:r>
    </w:p>
    <w:p w14:paraId="2B20C495" w14:textId="77777777" w:rsidR="009B4A58" w:rsidRPr="00E9366B" w:rsidRDefault="009B4A58" w:rsidP="009B4A58">
      <w:pPr>
        <w:rPr>
          <w:rFonts w:ascii="Helvetica Neue" w:hAnsi="Helvetica Neue"/>
        </w:rPr>
      </w:pPr>
      <w:r>
        <w:rPr>
          <w:rFonts w:ascii="Helvetica Neue" w:hAnsi="Helvetica Neue"/>
        </w:rPr>
        <w:t>Sub Project 1a Write-</w:t>
      </w:r>
      <w:r w:rsidRPr="00E9366B">
        <w:rPr>
          <w:rFonts w:ascii="Helvetica Neue" w:hAnsi="Helvetica Neue"/>
        </w:rPr>
        <w:t>Up</w:t>
      </w:r>
    </w:p>
    <w:p w14:paraId="23225E13" w14:textId="77777777" w:rsidR="009B4A58" w:rsidRDefault="009B4A58" w:rsidP="009B4A58">
      <w:pPr>
        <w:rPr>
          <w:rFonts w:ascii="Helvetica Neue" w:hAnsi="Helvetica Neue"/>
        </w:rPr>
      </w:pPr>
    </w:p>
    <w:p w14:paraId="787FBF7D" w14:textId="77777777" w:rsidR="009F666C" w:rsidRDefault="009B4A58">
      <w:pPr>
        <w:rPr>
          <w:rFonts w:ascii="Helvetica Neue" w:hAnsi="Helvetica Neue"/>
          <w:b/>
          <w:bCs/>
        </w:rPr>
      </w:pPr>
      <w:r>
        <w:rPr>
          <w:rFonts w:ascii="Helvetica Neue" w:hAnsi="Helvetica Neue"/>
          <w:b/>
          <w:bCs/>
        </w:rPr>
        <w:t>Summary:</w:t>
      </w:r>
    </w:p>
    <w:p w14:paraId="57E20E47" w14:textId="77777777" w:rsidR="009B4A58" w:rsidRDefault="009B4A58">
      <w:pPr>
        <w:rPr>
          <w:rFonts w:ascii="Helvetica Neue" w:hAnsi="Helvetica Neue"/>
        </w:rPr>
      </w:pPr>
      <w:r>
        <w:rPr>
          <w:rFonts w:ascii="Helvetica Neue" w:hAnsi="Helvetica Neue"/>
        </w:rPr>
        <w:t xml:space="preserve">To alter the genetic </w:t>
      </w:r>
      <w:r w:rsidR="00A563C2">
        <w:rPr>
          <w:rFonts w:ascii="Helvetica Neue" w:hAnsi="Helvetica Neue"/>
        </w:rPr>
        <w:t>algorithm</w:t>
      </w:r>
      <w:r>
        <w:rPr>
          <w:rFonts w:ascii="Helvetica Neue" w:hAnsi="Helvetica Neue"/>
        </w:rPr>
        <w:t xml:space="preserve"> from class, I plan to </w:t>
      </w:r>
      <w:r w:rsidR="00A563C2">
        <w:rPr>
          <w:rFonts w:ascii="Helvetica Neue" w:hAnsi="Helvetica Neue"/>
        </w:rPr>
        <w:t xml:space="preserve">use a different fitness function from the list provided. </w:t>
      </w:r>
      <w:r w:rsidR="008E47C4">
        <w:rPr>
          <w:rFonts w:ascii="Helvetica Neue" w:hAnsi="Helvetica Neue"/>
        </w:rPr>
        <w:t xml:space="preserve">The </w:t>
      </w:r>
      <w:r w:rsidR="008E47C4" w:rsidRPr="008E47C4">
        <w:rPr>
          <w:rFonts w:ascii="Helvetica Neue" w:hAnsi="Helvetica Neue"/>
        </w:rPr>
        <w:t>Schwefel</w:t>
      </w:r>
      <w:r w:rsidR="008E47C4">
        <w:rPr>
          <w:rFonts w:ascii="Helvetica Neue" w:hAnsi="Helvetica Neue"/>
        </w:rPr>
        <w:t xml:space="preserve"> function that was briefly discussed in class seems promising. Additionally, I will vary mutation rates while holding the population size and number of iterations constant. I also want to increase the complexity of the crossover function. This may look something like picking random (or predetermined) sections of the DNA to exchange between the organisms passed into the crossover function. </w:t>
      </w:r>
    </w:p>
    <w:p w14:paraId="164A9AFA" w14:textId="77777777" w:rsidR="008E47C4" w:rsidRDefault="008E47C4">
      <w:pPr>
        <w:rPr>
          <w:rFonts w:ascii="Helvetica Neue" w:hAnsi="Helvetica Neue"/>
        </w:rPr>
      </w:pPr>
    </w:p>
    <w:p w14:paraId="472832D9" w14:textId="77777777" w:rsidR="008E47C4" w:rsidRDefault="008E47C4">
      <w:pPr>
        <w:rPr>
          <w:rFonts w:ascii="Helvetica Neue" w:hAnsi="Helvetica Neue"/>
        </w:rPr>
      </w:pPr>
      <w:r>
        <w:rPr>
          <w:rFonts w:ascii="Helvetica Neue" w:hAnsi="Helvetica Neue"/>
        </w:rPr>
        <w:t>An example graph of the data may look something like:</w:t>
      </w:r>
    </w:p>
    <w:p w14:paraId="6C339A5A" w14:textId="77777777" w:rsidR="008E47C4" w:rsidRDefault="008E47C4">
      <w:pPr>
        <w:rPr>
          <w:rFonts w:ascii="Helvetica Neue" w:hAnsi="Helvetica Neue"/>
        </w:rPr>
      </w:pPr>
    </w:p>
    <w:p w14:paraId="12B561A3" w14:textId="77777777" w:rsidR="00D72E9F" w:rsidRDefault="008E47C4">
      <w:pPr>
        <w:rPr>
          <w:rFonts w:ascii="Helvetica Neue" w:hAnsi="Helvetica Neue"/>
        </w:rPr>
      </w:pPr>
      <w:r>
        <w:rPr>
          <w:rFonts w:ascii="Helvetica Neue" w:hAnsi="Helvetica Neue"/>
          <w:noProof/>
          <w:lang w:bidi="th-TH"/>
        </w:rPr>
        <w:drawing>
          <wp:inline distT="0" distB="0" distL="0" distR="0" wp14:anchorId="36B775FC" wp14:editId="1BA4C91E">
            <wp:extent cx="6109335" cy="3328815"/>
            <wp:effectExtent l="0" t="0" r="1206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36F7644" w14:textId="77777777" w:rsidR="00D72E9F" w:rsidRPr="00D72E9F" w:rsidRDefault="00D72E9F" w:rsidP="00D72E9F">
      <w:pPr>
        <w:rPr>
          <w:rFonts w:ascii="Helvetica Neue" w:hAnsi="Helvetica Neue"/>
        </w:rPr>
      </w:pPr>
    </w:p>
    <w:p w14:paraId="79003516" w14:textId="77777777" w:rsidR="00A317B7" w:rsidRDefault="00A317B7">
      <w:pPr>
        <w:rPr>
          <w:rFonts w:ascii="Helvetica Neue" w:hAnsi="Helvetica Neue"/>
        </w:rPr>
      </w:pPr>
      <w:r>
        <w:rPr>
          <w:rFonts w:ascii="Helvetica Neue" w:hAnsi="Helvetica Neue"/>
        </w:rPr>
        <w:br w:type="page"/>
      </w:r>
    </w:p>
    <w:p w14:paraId="18017EBC" w14:textId="77777777" w:rsidR="00A317B7" w:rsidRPr="00E9366B" w:rsidRDefault="00A317B7" w:rsidP="00A317B7">
      <w:pPr>
        <w:rPr>
          <w:rFonts w:ascii="Helvetica Neue" w:hAnsi="Helvetica Neue"/>
        </w:rPr>
      </w:pPr>
      <w:r w:rsidRPr="00E9366B">
        <w:rPr>
          <w:rFonts w:ascii="Helvetica Neue" w:hAnsi="Helvetica Neue"/>
        </w:rPr>
        <w:lastRenderedPageBreak/>
        <w:t>Matthew Daniel</w:t>
      </w:r>
    </w:p>
    <w:p w14:paraId="0C67C1F3" w14:textId="77777777" w:rsidR="00A317B7" w:rsidRPr="00E9366B" w:rsidRDefault="00A317B7" w:rsidP="00A317B7">
      <w:pPr>
        <w:rPr>
          <w:rFonts w:ascii="Helvetica Neue" w:hAnsi="Helvetica Neue"/>
        </w:rPr>
      </w:pPr>
      <w:r>
        <w:rPr>
          <w:rFonts w:ascii="Helvetica Neue" w:hAnsi="Helvetica Neue"/>
        </w:rPr>
        <w:t>CS 415</w:t>
      </w:r>
    </w:p>
    <w:p w14:paraId="03883DFB" w14:textId="4E8D861E" w:rsidR="00A317B7" w:rsidRPr="00E9366B" w:rsidRDefault="0074262E" w:rsidP="00A317B7">
      <w:pPr>
        <w:rPr>
          <w:rFonts w:ascii="Helvetica Neue" w:hAnsi="Helvetica Neue"/>
        </w:rPr>
      </w:pPr>
      <w:r>
        <w:rPr>
          <w:rFonts w:ascii="Helvetica Neue" w:hAnsi="Helvetica Neue"/>
        </w:rPr>
        <w:t>February 28</w:t>
      </w:r>
      <w:r w:rsidR="00A317B7" w:rsidRPr="00E9366B">
        <w:rPr>
          <w:rFonts w:ascii="Helvetica Neue" w:hAnsi="Helvetica Neue"/>
        </w:rPr>
        <w:t>, 2017</w:t>
      </w:r>
    </w:p>
    <w:p w14:paraId="1CBE6A3A" w14:textId="46FB52A8" w:rsidR="00A317B7" w:rsidRPr="00E9366B" w:rsidRDefault="00A317B7" w:rsidP="00A317B7">
      <w:pPr>
        <w:rPr>
          <w:rFonts w:ascii="Helvetica Neue" w:hAnsi="Helvetica Neue"/>
        </w:rPr>
      </w:pPr>
      <w:r>
        <w:rPr>
          <w:rFonts w:ascii="Helvetica Neue" w:hAnsi="Helvetica Neue"/>
        </w:rPr>
        <w:t>Final Project 1 Write-</w:t>
      </w:r>
      <w:r w:rsidRPr="00E9366B">
        <w:rPr>
          <w:rFonts w:ascii="Helvetica Neue" w:hAnsi="Helvetica Neue"/>
        </w:rPr>
        <w:t>Up</w:t>
      </w:r>
    </w:p>
    <w:p w14:paraId="4AAF12E9" w14:textId="77777777" w:rsidR="007645BB" w:rsidRDefault="007645BB" w:rsidP="00D72E9F">
      <w:pPr>
        <w:tabs>
          <w:tab w:val="left" w:pos="6088"/>
        </w:tabs>
        <w:rPr>
          <w:rFonts w:ascii="Helvetica Neue" w:hAnsi="Helvetica Neue"/>
        </w:rPr>
      </w:pPr>
    </w:p>
    <w:p w14:paraId="3975408C" w14:textId="358A5E4F" w:rsidR="007645BB" w:rsidRDefault="007645BB" w:rsidP="007645BB">
      <w:pPr>
        <w:rPr>
          <w:rFonts w:ascii="Helvetica Neue" w:hAnsi="Helvetica Neue"/>
          <w:b/>
          <w:bCs/>
        </w:rPr>
      </w:pPr>
      <w:r w:rsidRPr="007645BB">
        <w:rPr>
          <w:rFonts w:ascii="Helvetica Neue" w:hAnsi="Helvetica Neue"/>
          <w:b/>
          <w:bCs/>
          <w:sz w:val="36"/>
          <w:szCs w:val="36"/>
        </w:rPr>
        <w:t>Abstract</w:t>
      </w:r>
      <w:r>
        <w:rPr>
          <w:rFonts w:ascii="Helvetica Neue" w:hAnsi="Helvetica Neue"/>
          <w:b/>
          <w:bCs/>
        </w:rPr>
        <w:t>:</w:t>
      </w:r>
    </w:p>
    <w:p w14:paraId="7618F68D" w14:textId="35B9E45F" w:rsidR="008E47C4" w:rsidRDefault="007645BB" w:rsidP="007645BB">
      <w:pPr>
        <w:tabs>
          <w:tab w:val="left" w:pos="6088"/>
        </w:tabs>
        <w:rPr>
          <w:rFonts w:ascii="Helvetica Neue" w:hAnsi="Helvetica Neue"/>
        </w:rPr>
      </w:pPr>
      <w:r>
        <w:rPr>
          <w:rFonts w:ascii="Helvetica Neue" w:hAnsi="Helvetica Neue"/>
        </w:rPr>
        <w:t>I modified the genetic algorithm from class to measure a creature’s fitness using the Scwefel Function, to vary mutation rates, and to vary crossover. Using the same randomly generated population</w:t>
      </w:r>
      <w:r w:rsidR="00CA3FE6">
        <w:rPr>
          <w:rFonts w:ascii="Helvetica Neue" w:hAnsi="Helvetica Neue"/>
        </w:rPr>
        <w:t xml:space="preserve"> of size 20 and trait length of 10</w:t>
      </w:r>
      <w:r>
        <w:rPr>
          <w:rFonts w:ascii="Helvetica Neue" w:hAnsi="Helvetica Neue"/>
        </w:rPr>
        <w:t xml:space="preserve">, I calculated the average fitness of the population after 40 iterations of the algorithm. I did this for every mutation rate/crossover combination, then compared how the combination ranked against the other mutation rates and crossover combinations. I ran 10 such trials, then took the average of the ranks for each of the variables as a measure of how well each mutation rate and crossover pattern created fit populations. </w:t>
      </w:r>
    </w:p>
    <w:p w14:paraId="6955C931" w14:textId="77777777" w:rsidR="007645BB" w:rsidRDefault="007645BB" w:rsidP="007645BB">
      <w:pPr>
        <w:tabs>
          <w:tab w:val="left" w:pos="6088"/>
        </w:tabs>
        <w:rPr>
          <w:rFonts w:ascii="Helvetica Neue" w:hAnsi="Helvetica Neue"/>
        </w:rPr>
      </w:pPr>
    </w:p>
    <w:p w14:paraId="71DCFF1C" w14:textId="4AF8735E" w:rsidR="007645BB" w:rsidRDefault="007645BB" w:rsidP="007645BB">
      <w:pPr>
        <w:tabs>
          <w:tab w:val="left" w:pos="6088"/>
        </w:tabs>
        <w:rPr>
          <w:rFonts w:ascii="Helvetica Neue" w:hAnsi="Helvetica Neue"/>
          <w:b/>
          <w:bCs/>
          <w:sz w:val="36"/>
          <w:szCs w:val="36"/>
        </w:rPr>
      </w:pPr>
      <w:r w:rsidRPr="007645BB">
        <w:rPr>
          <w:rFonts w:ascii="Helvetica Neue" w:hAnsi="Helvetica Neue"/>
          <w:b/>
          <w:bCs/>
          <w:sz w:val="36"/>
          <w:szCs w:val="36"/>
        </w:rPr>
        <w:t>Algorithm Descriptions:</w:t>
      </w:r>
    </w:p>
    <w:p w14:paraId="09B9C1BC" w14:textId="77777777" w:rsidR="007645BB" w:rsidRDefault="007645BB" w:rsidP="007645BB">
      <w:pPr>
        <w:tabs>
          <w:tab w:val="left" w:pos="6088"/>
        </w:tabs>
        <w:rPr>
          <w:rFonts w:ascii="Helvetica Neue" w:hAnsi="Helvetica Neue"/>
          <w:b/>
          <w:bCs/>
        </w:rPr>
      </w:pPr>
    </w:p>
    <w:p w14:paraId="03CFC2A1" w14:textId="0758C5C3" w:rsidR="000F10A7" w:rsidRDefault="000F10A7" w:rsidP="007645BB">
      <w:pPr>
        <w:tabs>
          <w:tab w:val="left" w:pos="6088"/>
        </w:tabs>
        <w:rPr>
          <w:rFonts w:ascii="Helvetica Neue" w:hAnsi="Helvetica Neue"/>
          <w:b/>
          <w:bCs/>
        </w:rPr>
      </w:pPr>
      <w:r>
        <w:rPr>
          <w:rFonts w:ascii="Helvetica Neue" w:hAnsi="Helvetica Neue"/>
          <w:b/>
          <w:bCs/>
        </w:rPr>
        <w:t xml:space="preserve">Population </w:t>
      </w:r>
      <w:r w:rsidR="00BB2A60">
        <w:rPr>
          <w:rFonts w:ascii="Helvetica Neue" w:hAnsi="Helvetica Neue"/>
          <w:b/>
          <w:bCs/>
        </w:rPr>
        <w:t>i</w:t>
      </w:r>
      <w:r>
        <w:rPr>
          <w:rFonts w:ascii="Helvetica Neue" w:hAnsi="Helvetica Neue"/>
          <w:b/>
          <w:bCs/>
        </w:rPr>
        <w:t>nitialization:</w:t>
      </w:r>
    </w:p>
    <w:p w14:paraId="6C3E74F5" w14:textId="773F2AD7" w:rsidR="000F10A7" w:rsidRDefault="000F10A7" w:rsidP="007645BB">
      <w:pPr>
        <w:tabs>
          <w:tab w:val="left" w:pos="6088"/>
        </w:tabs>
        <w:rPr>
          <w:rFonts w:ascii="Helvetica Neue" w:hAnsi="Helvetica Neue"/>
          <w:b/>
          <w:bCs/>
        </w:rPr>
      </w:pPr>
      <w:r>
        <w:rPr>
          <w:rFonts w:ascii="Helvetica Neue" w:hAnsi="Helvetica Neue"/>
        </w:rPr>
        <w:t>I</w:t>
      </w:r>
      <w:r>
        <w:rPr>
          <w:rFonts w:ascii="Helvetica Neue" w:hAnsi="Helvetica Neue"/>
        </w:rPr>
        <w:t xml:space="preserve"> </w:t>
      </w:r>
      <w:r>
        <w:rPr>
          <w:rFonts w:ascii="Helvetica Neue" w:hAnsi="Helvetica Neue"/>
        </w:rPr>
        <w:t>initialized</w:t>
      </w:r>
      <w:r>
        <w:rPr>
          <w:rFonts w:ascii="Helvetica Neue" w:hAnsi="Helvetica Neue"/>
        </w:rPr>
        <w:t xml:space="preserve"> the 10 trait values to a random float between (-10,10) for each of the 20 creatures in the population (same as class algorithm)</w:t>
      </w:r>
      <w:r>
        <w:rPr>
          <w:rFonts w:ascii="Helvetica Neue" w:hAnsi="Helvetica Neue"/>
        </w:rPr>
        <w:t>. I stored this initial population outside of the population class so that I could use the same randomly generated population values for each of the mutation rate/crossover combinations.</w:t>
      </w:r>
    </w:p>
    <w:p w14:paraId="546A5767" w14:textId="77777777" w:rsidR="000F10A7" w:rsidRDefault="000F10A7" w:rsidP="007645BB">
      <w:pPr>
        <w:tabs>
          <w:tab w:val="left" w:pos="6088"/>
        </w:tabs>
        <w:rPr>
          <w:rFonts w:ascii="Helvetica Neue" w:hAnsi="Helvetica Neue"/>
          <w:b/>
          <w:bCs/>
        </w:rPr>
      </w:pPr>
    </w:p>
    <w:p w14:paraId="3649F368" w14:textId="32E27E01" w:rsidR="007645BB" w:rsidRDefault="007645BB" w:rsidP="007645BB">
      <w:pPr>
        <w:tabs>
          <w:tab w:val="left" w:pos="6088"/>
        </w:tabs>
        <w:rPr>
          <w:rFonts w:ascii="Helvetica Neue" w:hAnsi="Helvetica Neue"/>
          <w:b/>
          <w:bCs/>
        </w:rPr>
      </w:pPr>
      <w:r>
        <w:rPr>
          <w:rFonts w:ascii="Helvetica Neue" w:hAnsi="Helvetica Neue"/>
          <w:b/>
          <w:bCs/>
        </w:rPr>
        <w:t xml:space="preserve">Measure of fitness: </w:t>
      </w:r>
    </w:p>
    <w:p w14:paraId="4633C424" w14:textId="760656D7" w:rsidR="007645BB" w:rsidRDefault="007645BB" w:rsidP="007645BB">
      <w:pPr>
        <w:tabs>
          <w:tab w:val="left" w:pos="6088"/>
        </w:tabs>
        <w:rPr>
          <w:rFonts w:ascii="Helvetica Neue" w:hAnsi="Helvetica Neue"/>
        </w:rPr>
      </w:pPr>
      <w:r>
        <w:rPr>
          <w:rFonts w:ascii="Helvetica Neue" w:hAnsi="Helvetica Neue"/>
        </w:rPr>
        <w:t xml:space="preserve">I used the Scwefel Function from the list of </w:t>
      </w:r>
      <w:r w:rsidR="00CA3FE6">
        <w:rPr>
          <w:rFonts w:ascii="Helvetica Neue" w:hAnsi="Helvetica Neue"/>
        </w:rPr>
        <w:t>provided fitness functions to measure the fitness of a creature. I calculated the fitness using</w:t>
      </w:r>
      <w:r w:rsidR="00247DF4">
        <w:rPr>
          <w:rFonts w:ascii="Helvetica Neue" w:hAnsi="Helvetica Neue"/>
        </w:rPr>
        <w:t xml:space="preserve"> the python math library:</w:t>
      </w:r>
      <w:r w:rsidR="00CA3FE6">
        <w:rPr>
          <w:rFonts w:ascii="Helvetica Neue" w:hAnsi="Helvetica Neue"/>
        </w:rPr>
        <w:t xml:space="preserve"> </w:t>
      </w:r>
    </w:p>
    <w:p w14:paraId="386EB245" w14:textId="4C586306" w:rsidR="007645BB" w:rsidRDefault="00247DF4" w:rsidP="007645BB">
      <w:pPr>
        <w:tabs>
          <w:tab w:val="left" w:pos="6088"/>
        </w:tabs>
        <w:rPr>
          <w:rFonts w:ascii="Helvetica Neue" w:hAnsi="Helvetica Neue"/>
        </w:rPr>
      </w:pPr>
      <w:r>
        <w:rPr>
          <w:rFonts w:ascii="Helvetica Neue" w:hAnsi="Helvetica Neue"/>
          <w:noProof/>
          <w:lang w:bidi="th-TH"/>
        </w:rPr>
        <w:drawing>
          <wp:inline distT="0" distB="0" distL="0" distR="0" wp14:anchorId="12166431" wp14:editId="79FAF80F">
            <wp:extent cx="5937885" cy="902970"/>
            <wp:effectExtent l="0" t="0" r="5715" b="11430"/>
            <wp:docPr id="2" name="Picture 2" descr="../../../Screen%20Shot%202017-02-27%20at%201.15.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2-27%20at%201.15.2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902970"/>
                    </a:xfrm>
                    <a:prstGeom prst="rect">
                      <a:avLst/>
                    </a:prstGeom>
                    <a:noFill/>
                    <a:ln>
                      <a:noFill/>
                    </a:ln>
                  </pic:spPr>
                </pic:pic>
              </a:graphicData>
            </a:graphic>
          </wp:inline>
        </w:drawing>
      </w:r>
    </w:p>
    <w:p w14:paraId="658D7DAA" w14:textId="77777777" w:rsidR="00BB2A60" w:rsidRDefault="00BB2A60" w:rsidP="007645BB">
      <w:pPr>
        <w:tabs>
          <w:tab w:val="left" w:pos="6088"/>
        </w:tabs>
        <w:rPr>
          <w:rFonts w:ascii="Helvetica Neue" w:hAnsi="Helvetica Neue"/>
        </w:rPr>
      </w:pPr>
    </w:p>
    <w:p w14:paraId="001ADA93" w14:textId="7D738797" w:rsidR="00BB2A60" w:rsidRDefault="00BB2A60" w:rsidP="007645BB">
      <w:pPr>
        <w:tabs>
          <w:tab w:val="left" w:pos="6088"/>
        </w:tabs>
        <w:rPr>
          <w:rFonts w:ascii="Helvetica Neue" w:hAnsi="Helvetica Neue"/>
          <w:b/>
          <w:bCs/>
        </w:rPr>
      </w:pPr>
      <w:r>
        <w:rPr>
          <w:rFonts w:ascii="Helvetica Neue" w:hAnsi="Helvetica Neue"/>
          <w:b/>
          <w:bCs/>
        </w:rPr>
        <w:t>Mutation rates:</w:t>
      </w:r>
    </w:p>
    <w:p w14:paraId="73A78A5A" w14:textId="77777777" w:rsidR="00BB2A60" w:rsidRPr="00BB2A60" w:rsidRDefault="00BB2A60" w:rsidP="007645BB">
      <w:pPr>
        <w:tabs>
          <w:tab w:val="left" w:pos="6088"/>
        </w:tabs>
        <w:rPr>
          <w:rFonts w:ascii="Helvetica Neue" w:hAnsi="Helvetica Neue"/>
          <w:b/>
          <w:bCs/>
        </w:rPr>
      </w:pPr>
      <w:bookmarkStart w:id="0" w:name="_GoBack"/>
      <w:bookmarkEnd w:id="0"/>
    </w:p>
    <w:p w14:paraId="2C0B4B84" w14:textId="77777777" w:rsidR="00247DF4" w:rsidRPr="007645BB" w:rsidRDefault="00247DF4" w:rsidP="007645BB">
      <w:pPr>
        <w:tabs>
          <w:tab w:val="left" w:pos="6088"/>
        </w:tabs>
        <w:rPr>
          <w:rFonts w:ascii="Helvetica Neue" w:hAnsi="Helvetica Neue"/>
        </w:rPr>
      </w:pPr>
    </w:p>
    <w:sectPr w:rsidR="00247DF4" w:rsidRPr="007645BB" w:rsidSect="00DC7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58"/>
    <w:rsid w:val="000F10A7"/>
    <w:rsid w:val="00247DF4"/>
    <w:rsid w:val="00485BE3"/>
    <w:rsid w:val="004A4302"/>
    <w:rsid w:val="0074262E"/>
    <w:rsid w:val="007645BB"/>
    <w:rsid w:val="008E47C4"/>
    <w:rsid w:val="009B4A58"/>
    <w:rsid w:val="009F666C"/>
    <w:rsid w:val="00A317B7"/>
    <w:rsid w:val="00A563C2"/>
    <w:rsid w:val="00AF455E"/>
    <w:rsid w:val="00BA061F"/>
    <w:rsid w:val="00BB2A60"/>
    <w:rsid w:val="00C45427"/>
    <w:rsid w:val="00CA3FE6"/>
    <w:rsid w:val="00D72E9F"/>
    <w:rsid w:val="00DC7A1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7B260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4A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432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08276498178607"/>
          <c:y val="0.0515873015873016"/>
          <c:w val="0.673497361005739"/>
          <c:h val="0.84722606927091"/>
        </c:manualLayout>
      </c:layout>
      <c:scatterChart>
        <c:scatterStyle val="lineMarker"/>
        <c:varyColors val="0"/>
        <c:ser>
          <c:idx val="0"/>
          <c:order val="0"/>
          <c:tx>
            <c:strRef>
              <c:f>Sheet1!$B$1</c:f>
              <c:strCache>
                <c:ptCount val="1"/>
                <c:pt idx="0">
                  <c:v>Mutation Rate 1</c:v>
                </c:pt>
              </c:strCache>
            </c:strRef>
          </c:tx>
          <c:spPr>
            <a:ln w="31750" cap="rnd">
              <a:no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log"/>
            <c:dispRSqr val="1"/>
            <c:dispEq val="0"/>
            <c:trendlineLbl>
              <c:layout>
                <c:manualLayout>
                  <c:x val="0.159201844561097"/>
                  <c:y val="-0.04400793650793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Sheet1!$A$2:$A$23</c:f>
              <c:numCache>
                <c:formatCode>General</c:formatCode>
                <c:ptCount val="2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Sheet1!$B$2:$B$23</c:f>
              <c:numCache>
                <c:formatCode>General</c:formatCode>
                <c:ptCount val="22"/>
                <c:pt idx="0">
                  <c:v>2.0</c:v>
                </c:pt>
                <c:pt idx="1">
                  <c:v>3.0</c:v>
                </c:pt>
                <c:pt idx="2">
                  <c:v>5.0</c:v>
                </c:pt>
                <c:pt idx="3">
                  <c:v>9.0</c:v>
                </c:pt>
                <c:pt idx="4">
                  <c:v>12.0</c:v>
                </c:pt>
                <c:pt idx="5">
                  <c:v>18.0</c:v>
                </c:pt>
                <c:pt idx="6">
                  <c:v>25.0</c:v>
                </c:pt>
                <c:pt idx="7">
                  <c:v>29.0</c:v>
                </c:pt>
                <c:pt idx="8">
                  <c:v>30.0</c:v>
                </c:pt>
                <c:pt idx="9">
                  <c:v>31.0</c:v>
                </c:pt>
                <c:pt idx="10">
                  <c:v>32.0</c:v>
                </c:pt>
                <c:pt idx="11">
                  <c:v>33.0</c:v>
                </c:pt>
                <c:pt idx="12">
                  <c:v>33.5</c:v>
                </c:pt>
                <c:pt idx="13">
                  <c:v>33.7</c:v>
                </c:pt>
                <c:pt idx="14">
                  <c:v>33.75</c:v>
                </c:pt>
                <c:pt idx="15">
                  <c:v>34.0</c:v>
                </c:pt>
                <c:pt idx="16">
                  <c:v>34.2</c:v>
                </c:pt>
                <c:pt idx="17">
                  <c:v>34.3</c:v>
                </c:pt>
                <c:pt idx="18">
                  <c:v>34.4</c:v>
                </c:pt>
                <c:pt idx="19">
                  <c:v>34.5</c:v>
                </c:pt>
              </c:numCache>
            </c:numRef>
          </c:yVal>
          <c:smooth val="0"/>
        </c:ser>
        <c:ser>
          <c:idx val="1"/>
          <c:order val="1"/>
          <c:tx>
            <c:strRef>
              <c:f>Sheet1!$C$1</c:f>
              <c:strCache>
                <c:ptCount val="1"/>
                <c:pt idx="0">
                  <c:v>Mutation Rate 2</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trendline>
            <c:spPr>
              <a:ln w="19050" cap="rnd">
                <a:solidFill>
                  <a:schemeClr val="dk1">
                    <a:tint val="55000"/>
                  </a:schemeClr>
                </a:solidFill>
                <a:prstDash val="sysDot"/>
              </a:ln>
              <a:effectLst/>
            </c:spPr>
            <c:trendlineType val="log"/>
            <c:dispRSqr val="1"/>
            <c:dispEq val="0"/>
            <c:trendlineLbl>
              <c:layout>
                <c:manualLayout>
                  <c:x val="0.136053696412948"/>
                  <c:y val="0.0105136857892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x"/>
            <c:errBarType val="both"/>
            <c:errValType val="stdErr"/>
            <c:noEndCap val="0"/>
            <c:spPr>
              <a:noFill/>
              <a:ln w="9525" cap="flat" cmpd="sng" algn="ctr">
                <a:no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Sheet1!$A$2:$A$23</c:f>
              <c:numCache>
                <c:formatCode>General</c:formatCode>
                <c:ptCount val="22"/>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Sheet1!$C$2:$C$23</c:f>
              <c:numCache>
                <c:formatCode>General</c:formatCode>
                <c:ptCount val="22"/>
                <c:pt idx="0">
                  <c:v>2.0</c:v>
                </c:pt>
                <c:pt idx="1">
                  <c:v>3.0</c:v>
                </c:pt>
                <c:pt idx="2">
                  <c:v>4.0</c:v>
                </c:pt>
                <c:pt idx="3">
                  <c:v>7.0</c:v>
                </c:pt>
                <c:pt idx="4">
                  <c:v>10.0</c:v>
                </c:pt>
                <c:pt idx="5">
                  <c:v>11.0</c:v>
                </c:pt>
                <c:pt idx="6">
                  <c:v>13.0</c:v>
                </c:pt>
                <c:pt idx="7">
                  <c:v>14.0</c:v>
                </c:pt>
                <c:pt idx="8">
                  <c:v>19.0</c:v>
                </c:pt>
                <c:pt idx="9">
                  <c:v>22.0</c:v>
                </c:pt>
                <c:pt idx="10">
                  <c:v>23.0</c:v>
                </c:pt>
                <c:pt idx="11">
                  <c:v>24.0</c:v>
                </c:pt>
                <c:pt idx="12">
                  <c:v>24.0</c:v>
                </c:pt>
                <c:pt idx="13">
                  <c:v>24.5</c:v>
                </c:pt>
                <c:pt idx="14">
                  <c:v>26.0</c:v>
                </c:pt>
                <c:pt idx="15">
                  <c:v>26.2</c:v>
                </c:pt>
                <c:pt idx="16">
                  <c:v>26.5</c:v>
                </c:pt>
                <c:pt idx="17">
                  <c:v>27.0</c:v>
                </c:pt>
                <c:pt idx="18">
                  <c:v>27.3</c:v>
                </c:pt>
                <c:pt idx="19">
                  <c:v>27.9</c:v>
                </c:pt>
              </c:numCache>
            </c:numRef>
          </c:yVal>
          <c:smooth val="0"/>
        </c:ser>
        <c:dLbls>
          <c:showLegendKey val="0"/>
          <c:showVal val="0"/>
          <c:showCatName val="0"/>
          <c:showSerName val="0"/>
          <c:showPercent val="0"/>
          <c:showBubbleSize val="0"/>
        </c:dLbls>
        <c:axId val="177186080"/>
        <c:axId val="235655200"/>
      </c:scatterChart>
      <c:valAx>
        <c:axId val="177186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655200"/>
        <c:crosses val="autoZero"/>
        <c:crossBetween val="midCat"/>
      </c:valAx>
      <c:valAx>
        <c:axId val="235655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Fitness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86080"/>
        <c:crosses val="autoZero"/>
        <c:crossBetween val="midCat"/>
      </c:valAx>
      <c:spPr>
        <a:noFill/>
        <a:ln>
          <a:noFill/>
        </a:ln>
        <a:effectLst/>
      </c:spPr>
    </c:plotArea>
    <c:legend>
      <c:legendPos val="r"/>
      <c:layout>
        <c:manualLayout>
          <c:xMode val="edge"/>
          <c:yMode val="edge"/>
          <c:x val="0.776135536846482"/>
          <c:y val="0.350197475315585"/>
          <c:w val="0.207234175241659"/>
          <c:h val="0.4384939382577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294</Words>
  <Characters>1677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Matthew (dani2918@vandals.uidaho.edu)</dc:creator>
  <cp:keywords/>
  <dc:description/>
  <cp:lastModifiedBy>Daniel, Matthew (dani2918@vandals.uidaho.edu)</cp:lastModifiedBy>
  <cp:revision>7</cp:revision>
  <dcterms:created xsi:type="dcterms:W3CDTF">2017-02-09T07:04:00Z</dcterms:created>
  <dcterms:modified xsi:type="dcterms:W3CDTF">2017-02-27T21:19:00Z</dcterms:modified>
</cp:coreProperties>
</file>