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BB556" w14:textId="77777777" w:rsidR="00203552" w:rsidRPr="004F25AC" w:rsidRDefault="00203552" w:rsidP="00203552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ro-MD"/>
        </w:rPr>
      </w:pPr>
      <w:r w:rsidRPr="004F25AC">
        <w:rPr>
          <w:rFonts w:ascii="Times New Roman" w:hAnsi="Times New Roman" w:cs="Times New Roman"/>
          <w:sz w:val="32"/>
          <w:szCs w:val="32"/>
          <w:lang w:val="ro-MD"/>
        </w:rPr>
        <w:t>Ministerul Educaţiei, Culturii și Cercetării al Republicii Moldova</w:t>
      </w:r>
    </w:p>
    <w:p w14:paraId="48D8667B" w14:textId="77777777" w:rsidR="00203552" w:rsidRPr="004F25AC" w:rsidRDefault="00203552" w:rsidP="00203552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ro-MD"/>
        </w:rPr>
      </w:pPr>
      <w:r w:rsidRPr="004F25AC">
        <w:rPr>
          <w:rFonts w:ascii="Times New Roman" w:hAnsi="Times New Roman" w:cs="Times New Roman"/>
          <w:sz w:val="32"/>
          <w:szCs w:val="32"/>
          <w:lang w:val="ro-MD"/>
        </w:rPr>
        <w:t>Universitatea Tehnică a Moldovei</w:t>
      </w:r>
    </w:p>
    <w:p w14:paraId="30E0460A" w14:textId="77777777" w:rsidR="00203552" w:rsidRPr="004F25AC" w:rsidRDefault="00203552" w:rsidP="00203552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ro-MD"/>
        </w:rPr>
      </w:pPr>
      <w:r w:rsidRPr="004F25AC">
        <w:rPr>
          <w:rFonts w:ascii="Times New Roman" w:hAnsi="Times New Roman" w:cs="Times New Roman"/>
          <w:sz w:val="32"/>
          <w:szCs w:val="32"/>
          <w:lang w:val="ro-MD"/>
        </w:rPr>
        <w:t>Departamentul Ingineria Software și Automatică</w:t>
      </w:r>
    </w:p>
    <w:p w14:paraId="26EBC0CE" w14:textId="77777777" w:rsidR="00203552" w:rsidRPr="004F25AC" w:rsidRDefault="00203552" w:rsidP="00203552">
      <w:pPr>
        <w:contextualSpacing/>
        <w:jc w:val="both"/>
        <w:rPr>
          <w:rFonts w:ascii="Times New Roman" w:hAnsi="Times New Roman" w:cs="Times New Roman"/>
          <w:sz w:val="32"/>
          <w:szCs w:val="32"/>
          <w:lang w:val="ro-MD"/>
        </w:rPr>
      </w:pPr>
    </w:p>
    <w:p w14:paraId="3D506A24" w14:textId="77777777" w:rsidR="00203552" w:rsidRPr="004F25AC" w:rsidRDefault="00203552" w:rsidP="00203552">
      <w:pPr>
        <w:contextualSpacing/>
        <w:jc w:val="both"/>
        <w:rPr>
          <w:rFonts w:ascii="Times New Roman" w:hAnsi="Times New Roman" w:cs="Times New Roman"/>
          <w:sz w:val="32"/>
          <w:szCs w:val="32"/>
          <w:lang w:val="ro-MD"/>
        </w:rPr>
      </w:pPr>
    </w:p>
    <w:p w14:paraId="5104AF9C" w14:textId="77777777" w:rsidR="00203552" w:rsidRPr="004F25AC" w:rsidRDefault="00203552" w:rsidP="00203552">
      <w:pPr>
        <w:contextualSpacing/>
        <w:jc w:val="both"/>
        <w:rPr>
          <w:rFonts w:ascii="Times New Roman" w:hAnsi="Times New Roman" w:cs="Times New Roman"/>
          <w:sz w:val="32"/>
          <w:szCs w:val="32"/>
          <w:lang w:val="ro-MD"/>
        </w:rPr>
      </w:pPr>
    </w:p>
    <w:p w14:paraId="3BD1C6EB" w14:textId="77777777" w:rsidR="00203552" w:rsidRPr="004F25AC" w:rsidRDefault="00203552" w:rsidP="00203552">
      <w:pPr>
        <w:contextualSpacing/>
        <w:jc w:val="both"/>
        <w:rPr>
          <w:rFonts w:ascii="Times New Roman" w:hAnsi="Times New Roman" w:cs="Times New Roman"/>
          <w:sz w:val="32"/>
          <w:szCs w:val="32"/>
          <w:lang w:val="ro-MD"/>
        </w:rPr>
      </w:pPr>
    </w:p>
    <w:p w14:paraId="79C8F7A4" w14:textId="77777777" w:rsidR="00203552" w:rsidRPr="004F25AC" w:rsidRDefault="00203552" w:rsidP="00203552">
      <w:pPr>
        <w:contextualSpacing/>
        <w:jc w:val="both"/>
        <w:rPr>
          <w:rFonts w:ascii="Times New Roman" w:hAnsi="Times New Roman" w:cs="Times New Roman"/>
          <w:sz w:val="32"/>
          <w:szCs w:val="32"/>
          <w:lang w:val="ro-MD"/>
        </w:rPr>
      </w:pPr>
    </w:p>
    <w:p w14:paraId="2DD1395A" w14:textId="77777777" w:rsidR="00203552" w:rsidRPr="004F25AC" w:rsidRDefault="00203552" w:rsidP="00203552">
      <w:pPr>
        <w:contextualSpacing/>
        <w:jc w:val="both"/>
        <w:rPr>
          <w:rFonts w:ascii="Times New Roman" w:hAnsi="Times New Roman" w:cs="Times New Roman"/>
          <w:sz w:val="32"/>
          <w:szCs w:val="32"/>
          <w:lang w:val="ro-MD"/>
        </w:rPr>
      </w:pPr>
    </w:p>
    <w:p w14:paraId="4E920564" w14:textId="77777777" w:rsidR="00203552" w:rsidRPr="004F25AC" w:rsidRDefault="00203552" w:rsidP="00203552">
      <w:pPr>
        <w:contextualSpacing/>
        <w:jc w:val="center"/>
        <w:outlineLvl w:val="0"/>
        <w:rPr>
          <w:rFonts w:ascii="Times New Roman" w:hAnsi="Times New Roman" w:cs="Times New Roman"/>
          <w:b/>
          <w:bCs/>
          <w:sz w:val="72"/>
          <w:szCs w:val="72"/>
          <w:lang w:val="ro-MD"/>
        </w:rPr>
      </w:pPr>
      <w:r w:rsidRPr="004F25AC">
        <w:rPr>
          <w:rFonts w:ascii="Times New Roman" w:hAnsi="Times New Roman" w:cs="Times New Roman"/>
          <w:b/>
          <w:bCs/>
          <w:sz w:val="72"/>
          <w:szCs w:val="72"/>
          <w:lang w:val="ro-MD"/>
        </w:rPr>
        <w:t>RAPORT</w:t>
      </w:r>
    </w:p>
    <w:p w14:paraId="52E5A30C" w14:textId="77777777" w:rsidR="00203552" w:rsidRPr="004F25AC" w:rsidRDefault="00203552" w:rsidP="00203552">
      <w:pPr>
        <w:contextualSpacing/>
        <w:jc w:val="center"/>
        <w:rPr>
          <w:rFonts w:ascii="Times New Roman" w:hAnsi="Times New Roman" w:cs="Times New Roman"/>
          <w:sz w:val="32"/>
          <w:szCs w:val="32"/>
          <w:lang w:val="ro-MD"/>
        </w:rPr>
      </w:pPr>
    </w:p>
    <w:p w14:paraId="4EACD568" w14:textId="2B1CA89C" w:rsidR="00203552" w:rsidRPr="004F25AC" w:rsidRDefault="00203552" w:rsidP="00203552">
      <w:pPr>
        <w:contextualSpacing/>
        <w:jc w:val="center"/>
        <w:outlineLvl w:val="0"/>
        <w:rPr>
          <w:rFonts w:ascii="Times New Roman" w:hAnsi="Times New Roman" w:cs="Times New Roman"/>
          <w:sz w:val="40"/>
          <w:szCs w:val="40"/>
          <w:lang w:val="ro-MD"/>
        </w:rPr>
      </w:pPr>
      <w:r w:rsidRPr="004F25AC">
        <w:rPr>
          <w:rFonts w:ascii="Times New Roman" w:hAnsi="Times New Roman" w:cs="Times New Roman"/>
          <w:sz w:val="40"/>
          <w:szCs w:val="40"/>
          <w:lang w:val="ro-MD"/>
        </w:rPr>
        <w:t>Lucrare de laborator Nr.</w:t>
      </w:r>
      <w:r w:rsidR="00653D49">
        <w:rPr>
          <w:rFonts w:ascii="Times New Roman" w:hAnsi="Times New Roman" w:cs="Times New Roman"/>
          <w:sz w:val="40"/>
          <w:szCs w:val="40"/>
          <w:lang w:val="ro-MD"/>
        </w:rPr>
        <w:t>4</w:t>
      </w:r>
    </w:p>
    <w:p w14:paraId="5783CCA6" w14:textId="77777777" w:rsidR="00203552" w:rsidRPr="004F25AC" w:rsidRDefault="00203552" w:rsidP="00203552">
      <w:pPr>
        <w:contextualSpacing/>
        <w:jc w:val="center"/>
        <w:outlineLvl w:val="0"/>
        <w:rPr>
          <w:rFonts w:ascii="Times New Roman" w:hAnsi="Times New Roman" w:cs="Times New Roman"/>
          <w:iCs/>
          <w:sz w:val="36"/>
          <w:szCs w:val="36"/>
          <w:lang w:val="ro-MD"/>
        </w:rPr>
      </w:pPr>
      <w:r w:rsidRPr="004F25AC">
        <w:rPr>
          <w:rFonts w:ascii="Times New Roman" w:hAnsi="Times New Roman" w:cs="Times New Roman"/>
          <w:iCs/>
          <w:sz w:val="36"/>
          <w:szCs w:val="36"/>
          <w:lang w:val="ro-MD"/>
        </w:rPr>
        <w:t>Disciplina: Securitatea activității vitale</w:t>
      </w:r>
    </w:p>
    <w:p w14:paraId="764EDC49" w14:textId="6CA2E633" w:rsidR="00203552" w:rsidRPr="004F25AC" w:rsidRDefault="00203552" w:rsidP="00203552">
      <w:pPr>
        <w:contextualSpacing/>
        <w:jc w:val="center"/>
        <w:outlineLvl w:val="0"/>
        <w:rPr>
          <w:rFonts w:ascii="Times New Roman" w:hAnsi="Times New Roman" w:cs="Times New Roman"/>
          <w:iCs/>
          <w:sz w:val="36"/>
          <w:szCs w:val="36"/>
          <w:lang w:val="ro-MD"/>
        </w:rPr>
      </w:pPr>
      <w:r w:rsidRPr="004F25AC">
        <w:rPr>
          <w:rFonts w:ascii="Times New Roman" w:hAnsi="Times New Roman" w:cs="Times New Roman"/>
          <w:iCs/>
          <w:sz w:val="36"/>
          <w:szCs w:val="36"/>
          <w:lang w:val="ro-MD"/>
        </w:rPr>
        <w:t xml:space="preserve">Tema: </w:t>
      </w:r>
      <w:r w:rsidR="00653D49">
        <w:rPr>
          <w:rFonts w:ascii="Times New Roman" w:hAnsi="Times New Roman" w:cs="Times New Roman"/>
          <w:bCs/>
          <w:sz w:val="36"/>
          <w:szCs w:val="36"/>
          <w:lang w:val="ro-MD"/>
        </w:rPr>
        <w:t>Cercetarea zgomotului industrial</w:t>
      </w:r>
    </w:p>
    <w:p w14:paraId="4A65D082" w14:textId="77777777" w:rsidR="00203552" w:rsidRPr="004F25AC" w:rsidRDefault="00203552" w:rsidP="00203552">
      <w:pPr>
        <w:contextualSpacing/>
        <w:outlineLvl w:val="0"/>
        <w:rPr>
          <w:rFonts w:ascii="Times New Roman" w:hAnsi="Times New Roman" w:cs="Times New Roman"/>
          <w:iCs/>
          <w:sz w:val="40"/>
          <w:szCs w:val="40"/>
          <w:lang w:val="ro-MD"/>
        </w:rPr>
      </w:pPr>
    </w:p>
    <w:p w14:paraId="3EFCEBF6" w14:textId="77777777" w:rsidR="00203552" w:rsidRPr="004F25AC" w:rsidRDefault="00203552" w:rsidP="00203552">
      <w:pPr>
        <w:contextualSpacing/>
        <w:outlineLvl w:val="0"/>
        <w:rPr>
          <w:rFonts w:ascii="Times New Roman" w:hAnsi="Times New Roman" w:cs="Times New Roman"/>
          <w:iCs/>
          <w:sz w:val="40"/>
          <w:szCs w:val="40"/>
          <w:lang w:val="ro-MD"/>
        </w:rPr>
      </w:pPr>
    </w:p>
    <w:p w14:paraId="07F502F4" w14:textId="77777777" w:rsidR="00203552" w:rsidRPr="004F25AC" w:rsidRDefault="00203552" w:rsidP="00203552">
      <w:pPr>
        <w:contextualSpacing/>
        <w:jc w:val="center"/>
        <w:outlineLvl w:val="0"/>
        <w:rPr>
          <w:rFonts w:ascii="Times New Roman" w:hAnsi="Times New Roman" w:cs="Times New Roman"/>
          <w:iCs/>
          <w:sz w:val="32"/>
          <w:szCs w:val="32"/>
          <w:lang w:val="ro-MD"/>
        </w:rPr>
      </w:pPr>
    </w:p>
    <w:p w14:paraId="5D7F0229" w14:textId="729803F0" w:rsidR="00203552" w:rsidRPr="004F25AC" w:rsidRDefault="00203552" w:rsidP="00203552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MD"/>
        </w:rPr>
      </w:pPr>
      <w:r w:rsidRPr="004F25AC">
        <w:rPr>
          <w:rFonts w:ascii="Times New Roman" w:hAnsi="Times New Roman" w:cs="Times New Roman"/>
          <w:iCs/>
          <w:sz w:val="32"/>
          <w:szCs w:val="32"/>
          <w:lang w:val="ro-MD"/>
        </w:rPr>
        <w:t>A efectuat:                                                                             st.gr. TI-19</w:t>
      </w:r>
      <w:r w:rsidR="009465F5">
        <w:rPr>
          <w:rFonts w:ascii="Times New Roman" w:hAnsi="Times New Roman" w:cs="Times New Roman"/>
          <w:iCs/>
          <w:sz w:val="32"/>
          <w:szCs w:val="32"/>
          <w:lang w:val="ro-MD"/>
        </w:rPr>
        <w:t>4</w:t>
      </w:r>
      <w:r w:rsidRPr="004F25AC">
        <w:rPr>
          <w:rFonts w:ascii="Times New Roman" w:hAnsi="Times New Roman" w:cs="Times New Roman"/>
          <w:iCs/>
          <w:sz w:val="32"/>
          <w:szCs w:val="32"/>
          <w:lang w:val="ro-MD"/>
        </w:rPr>
        <w:t>,</w:t>
      </w:r>
    </w:p>
    <w:p w14:paraId="6C82CF96" w14:textId="49F7BA9B" w:rsidR="00203552" w:rsidRPr="004F25AC" w:rsidRDefault="009465F5" w:rsidP="00203552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MD"/>
        </w:rPr>
      </w:pPr>
      <w:r>
        <w:rPr>
          <w:rFonts w:ascii="Times New Roman" w:hAnsi="Times New Roman" w:cs="Times New Roman"/>
          <w:iCs/>
          <w:sz w:val="32"/>
          <w:szCs w:val="32"/>
          <w:lang w:val="ro-MD"/>
        </w:rPr>
        <w:t>Zavorot Daniel</w:t>
      </w:r>
    </w:p>
    <w:p w14:paraId="71628E86" w14:textId="77777777" w:rsidR="00203552" w:rsidRPr="004F25AC" w:rsidRDefault="00203552" w:rsidP="00203552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MD"/>
        </w:rPr>
      </w:pPr>
    </w:p>
    <w:p w14:paraId="6D028D35" w14:textId="77777777" w:rsidR="00203552" w:rsidRPr="004F25AC" w:rsidRDefault="00203552" w:rsidP="00203552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MD"/>
        </w:rPr>
      </w:pPr>
      <w:r w:rsidRPr="004F25AC">
        <w:rPr>
          <w:rFonts w:ascii="Times New Roman" w:hAnsi="Times New Roman" w:cs="Times New Roman"/>
          <w:iCs/>
          <w:sz w:val="32"/>
          <w:szCs w:val="32"/>
          <w:lang w:val="ro-MD"/>
        </w:rPr>
        <w:br/>
      </w:r>
    </w:p>
    <w:p w14:paraId="15F02510" w14:textId="77777777" w:rsidR="00203552" w:rsidRPr="004F25AC" w:rsidRDefault="00203552" w:rsidP="00203552">
      <w:pPr>
        <w:contextualSpacing/>
        <w:jc w:val="both"/>
        <w:outlineLvl w:val="0"/>
        <w:rPr>
          <w:rFonts w:ascii="Times New Roman" w:hAnsi="Times New Roman" w:cs="Times New Roman"/>
          <w:iCs/>
          <w:sz w:val="32"/>
          <w:szCs w:val="32"/>
          <w:lang w:val="ro-MD"/>
        </w:rPr>
      </w:pPr>
      <w:r w:rsidRPr="004F25AC">
        <w:rPr>
          <w:rFonts w:ascii="Times New Roman" w:hAnsi="Times New Roman" w:cs="Times New Roman"/>
          <w:iCs/>
          <w:sz w:val="32"/>
          <w:szCs w:val="32"/>
          <w:lang w:val="ro-MD"/>
        </w:rPr>
        <w:t>A verificat :                                                                                 lect.univ.</w:t>
      </w:r>
    </w:p>
    <w:p w14:paraId="38CAA590" w14:textId="77777777" w:rsidR="00203552" w:rsidRPr="004F25AC" w:rsidRDefault="00203552" w:rsidP="00203552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MD"/>
        </w:rPr>
      </w:pPr>
      <w:r w:rsidRPr="004F25AC">
        <w:rPr>
          <w:rFonts w:ascii="Times New Roman" w:hAnsi="Times New Roman" w:cs="Times New Roman"/>
          <w:iCs/>
          <w:sz w:val="32"/>
          <w:szCs w:val="32"/>
          <w:lang w:val="ro-MD"/>
        </w:rPr>
        <w:t>Capră Galina</w:t>
      </w:r>
    </w:p>
    <w:p w14:paraId="513E5B7B" w14:textId="77777777" w:rsidR="00203552" w:rsidRPr="004F25AC" w:rsidRDefault="00203552" w:rsidP="00203552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MD"/>
        </w:rPr>
      </w:pPr>
    </w:p>
    <w:p w14:paraId="6048532D" w14:textId="77777777" w:rsidR="00203552" w:rsidRPr="004F25AC" w:rsidRDefault="00203552" w:rsidP="00203552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MD"/>
        </w:rPr>
      </w:pPr>
    </w:p>
    <w:p w14:paraId="51ABC8DA" w14:textId="0961A7F3" w:rsidR="00203552" w:rsidRDefault="00203552" w:rsidP="00203552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MD"/>
        </w:rPr>
      </w:pPr>
    </w:p>
    <w:p w14:paraId="0306FD39" w14:textId="77777777" w:rsidR="00580F69" w:rsidRPr="004F25AC" w:rsidRDefault="00580F69" w:rsidP="00203552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MD"/>
        </w:rPr>
      </w:pPr>
    </w:p>
    <w:p w14:paraId="0E62653A" w14:textId="77777777" w:rsidR="00580F69" w:rsidRPr="004F25AC" w:rsidRDefault="00580F69" w:rsidP="00203552">
      <w:pPr>
        <w:spacing w:after="0" w:line="240" w:lineRule="auto"/>
        <w:rPr>
          <w:rFonts w:ascii="Times New Roman" w:hAnsi="Times New Roman" w:cs="Times New Roman"/>
          <w:iCs/>
          <w:sz w:val="32"/>
          <w:szCs w:val="32"/>
          <w:lang w:val="ro-MD"/>
        </w:rPr>
      </w:pPr>
    </w:p>
    <w:p w14:paraId="681F7574" w14:textId="6FD208F5" w:rsidR="00203552" w:rsidRDefault="00203552" w:rsidP="00203552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MD"/>
        </w:rPr>
      </w:pPr>
      <w:r w:rsidRPr="004F25AC">
        <w:rPr>
          <w:rFonts w:ascii="Times New Roman" w:hAnsi="Times New Roman" w:cs="Times New Roman"/>
          <w:iCs/>
          <w:sz w:val="32"/>
          <w:szCs w:val="32"/>
          <w:lang w:val="ro-MD"/>
        </w:rPr>
        <w:t>Chișinău 2021</w:t>
      </w:r>
    </w:p>
    <w:p w14:paraId="67AE8342" w14:textId="77777777" w:rsidR="00580F69" w:rsidRPr="004F25AC" w:rsidRDefault="00580F69" w:rsidP="002035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14:paraId="19E9E1B2" w14:textId="20AD4845" w:rsidR="00203552" w:rsidRPr="00580F69" w:rsidRDefault="00203552" w:rsidP="002035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4F25AC">
        <w:rPr>
          <w:rFonts w:ascii="Times New Roman" w:hAnsi="Times New Roman" w:cs="Times New Roman"/>
          <w:b/>
          <w:bCs/>
          <w:sz w:val="24"/>
          <w:szCs w:val="24"/>
          <w:lang w:val="ro-MD"/>
        </w:rPr>
        <w:lastRenderedPageBreak/>
        <w:t xml:space="preserve">Scopul lucrării: </w:t>
      </w:r>
      <w:r w:rsidR="00580F69" w:rsidRPr="00580F69">
        <w:rPr>
          <w:rFonts w:ascii="Times New Roman" w:hAnsi="Times New Roman" w:cs="Times New Roman"/>
          <w:sz w:val="24"/>
          <w:szCs w:val="24"/>
        </w:rPr>
        <w:t>a lua cunoştinţă de metodica cercetării zgomotului industrial, metodele de normare, aparatul şi metodele de măsurare, măsurile şi mijloacele de protecţie.</w:t>
      </w:r>
    </w:p>
    <w:p w14:paraId="37EAEB60" w14:textId="4D66EC9B" w:rsidR="00203552" w:rsidRDefault="00CF4F7C" w:rsidP="00B4105F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MD"/>
        </w:rPr>
        <w:t>Acțiunea zgomotului asupra omului</w:t>
      </w:r>
    </w:p>
    <w:p w14:paraId="0A2DA35C" w14:textId="77777777" w:rsidR="00CF4F7C" w:rsidRDefault="00CF4F7C" w:rsidP="00B410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CF4F7C">
        <w:rPr>
          <w:rFonts w:ascii="Times New Roman" w:hAnsi="Times New Roman" w:cs="Times New Roman"/>
          <w:sz w:val="24"/>
          <w:szCs w:val="24"/>
          <w:lang w:val="ro-MD"/>
        </w:rPr>
        <w:t xml:space="preserve">Acţiunea zgomotului asupra omului depinde de mai mulţi factori: caracteristicile zgomotului, durata acţiunii, calităţile individuale ale omului (starea fizică şi psihică). </w:t>
      </w:r>
    </w:p>
    <w:p w14:paraId="2E4B5143" w14:textId="77777777" w:rsidR="00CF4F7C" w:rsidRDefault="00CF4F7C" w:rsidP="00CF4F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CF4F7C">
        <w:rPr>
          <w:rFonts w:ascii="Times New Roman" w:hAnsi="Times New Roman" w:cs="Times New Roman"/>
          <w:sz w:val="24"/>
          <w:szCs w:val="24"/>
          <w:lang w:val="ro-MD"/>
        </w:rPr>
        <w:t xml:space="preserve">Acţiunea negativă a zgomotului influenţează mai întâi de toate asupra organelor auditive şi se manifestă în trei forme: obosirea auzului, traumă sonoră, hipoacuzie profesională. </w:t>
      </w:r>
    </w:p>
    <w:p w14:paraId="4A5487DC" w14:textId="13E0B34D" w:rsidR="00CF4F7C" w:rsidRPr="00CF4F7C" w:rsidRDefault="00CF4F7C" w:rsidP="00CF4F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CF4F7C">
        <w:rPr>
          <w:rFonts w:ascii="Times New Roman" w:hAnsi="Times New Roman" w:cs="Times New Roman"/>
          <w:sz w:val="24"/>
          <w:szCs w:val="24"/>
          <w:lang w:val="ro-MD"/>
        </w:rPr>
        <w:t>Zgomotul influenţează negativ asupra proceselor fiziologice, provocând, în primul rând, îngustarea capilarelor, mărirea tensiunii arteriale şi dereglarea activităţii cardiovasculare, mărirea conţinutului de zahăr în sânge: în al doilea rând, spasme ale tractului intenstinal, micşorarea contracţiilor stomacale, eliminării sucului gastric şi salivei, ceea ce duce la bolile de gastrită şi ulcer stomacal. Zgomotul exercită o acţiune nemijlocită asupra scoarţei cerebrale.</w:t>
      </w:r>
    </w:p>
    <w:p w14:paraId="25E8BA38" w14:textId="58EDCDC3" w:rsidR="00203552" w:rsidRPr="004F25AC" w:rsidRDefault="00203552" w:rsidP="0020355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4F25AC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</w:p>
    <w:p w14:paraId="6E76CD05" w14:textId="088BAB7B" w:rsidR="00203552" w:rsidRDefault="00CF4F7C" w:rsidP="00B4105F">
      <w:pPr>
        <w:pBdr>
          <w:bottom w:val="single" w:sz="6" w:space="1" w:color="auto"/>
        </w:pBdr>
        <w:spacing w:after="200" w:line="360" w:lineRule="auto"/>
        <w:ind w:right="10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o-M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o-MD"/>
        </w:rPr>
        <w:t>Normarea zgomotului</w:t>
      </w:r>
    </w:p>
    <w:p w14:paraId="2337B2CB" w14:textId="77777777" w:rsidR="00CF4F7C" w:rsidRPr="00CF4F7C" w:rsidRDefault="00CF4F7C" w:rsidP="00CF4F7C">
      <w:pPr>
        <w:spacing w:after="0" w:line="360" w:lineRule="auto"/>
        <w:ind w:right="11" w:firstLine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CF4F7C">
        <w:rPr>
          <w:rFonts w:ascii="Times New Roman" w:hAnsi="Times New Roman" w:cs="Times New Roman"/>
          <w:sz w:val="24"/>
          <w:szCs w:val="24"/>
          <w:lang w:val="ro-MD"/>
        </w:rPr>
        <w:t xml:space="preserve">Normarea zgomotului constă în calcularea şi alegerea valorilor admise, ce caracterizează zgomotul, care, acţionând permanent asupra muncitorului în tot timpul activităţii de muncă, nu provoacă boli. </w:t>
      </w:r>
    </w:p>
    <w:p w14:paraId="74479853" w14:textId="77777777" w:rsidR="00CF4F7C" w:rsidRPr="00CF4F7C" w:rsidRDefault="00CF4F7C" w:rsidP="00CF4F7C">
      <w:pPr>
        <w:spacing w:after="0" w:line="360" w:lineRule="auto"/>
        <w:ind w:right="11" w:firstLine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CF4F7C">
        <w:rPr>
          <w:rFonts w:ascii="Times New Roman" w:hAnsi="Times New Roman" w:cs="Times New Roman"/>
          <w:sz w:val="24"/>
          <w:szCs w:val="24"/>
          <w:lang w:val="ro-MD"/>
        </w:rPr>
        <w:t xml:space="preserve">Normarea zgomotului se efectuează conform standardului de stat (GOST 12.1.003 - 83) prin 2 procedee: după spectrul-limită(S.L.) şi după nivelul sunetului în dB A. </w:t>
      </w:r>
    </w:p>
    <w:p w14:paraId="46589FFB" w14:textId="77777777" w:rsidR="00CF4F7C" w:rsidRPr="00CF4F7C" w:rsidRDefault="00CF4F7C" w:rsidP="00CF4F7C">
      <w:pPr>
        <w:spacing w:after="0" w:line="360" w:lineRule="auto"/>
        <w:ind w:right="11" w:firstLine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CF4F7C">
        <w:rPr>
          <w:rFonts w:ascii="Times New Roman" w:hAnsi="Times New Roman" w:cs="Times New Roman"/>
          <w:sz w:val="24"/>
          <w:szCs w:val="24"/>
          <w:lang w:val="ro-MD"/>
        </w:rPr>
        <w:t xml:space="preserve">S.L. este un ansamblu al nivelurilor admisibile ale presiunii sonore în cele 9 game de frecvenţe (octave) cu valorile medii geometrice 31.5, 63, 125, 250, 500, 1000, 2000, 4000, 6000, 8000 Hz. </w:t>
      </w:r>
    </w:p>
    <w:p w14:paraId="4643AFFC" w14:textId="77777777" w:rsidR="00CF4F7C" w:rsidRPr="00CF4F7C" w:rsidRDefault="00CF4F7C" w:rsidP="00CF4F7C">
      <w:pPr>
        <w:spacing w:after="0" w:line="360" w:lineRule="auto"/>
        <w:ind w:right="11" w:firstLine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CF4F7C">
        <w:rPr>
          <w:rFonts w:ascii="Times New Roman" w:hAnsi="Times New Roman" w:cs="Times New Roman"/>
          <w:b/>
          <w:bCs/>
          <w:sz w:val="24"/>
          <w:szCs w:val="24"/>
          <w:lang w:val="ro-MD"/>
        </w:rPr>
        <w:t>EXEMPLU</w:t>
      </w:r>
      <w:r w:rsidRPr="00CF4F7C">
        <w:rPr>
          <w:rFonts w:ascii="Times New Roman" w:hAnsi="Times New Roman" w:cs="Times New Roman"/>
          <w:sz w:val="24"/>
          <w:szCs w:val="24"/>
          <w:lang w:val="ro-MD"/>
        </w:rPr>
        <w:t xml:space="preserve">. S.L. – 80 indică spectrul-limită cu nivelul admisibil al presiunii sonore 80 dB în octava cu valoarea medie geometrică a frecvenţei de 1000 Hz. </w:t>
      </w:r>
    </w:p>
    <w:p w14:paraId="391FB1B9" w14:textId="77777777" w:rsidR="00CF4F7C" w:rsidRPr="00CF4F7C" w:rsidRDefault="00CF4F7C" w:rsidP="00CF4F7C">
      <w:pPr>
        <w:spacing w:after="0" w:line="360" w:lineRule="auto"/>
        <w:ind w:right="11" w:firstLine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CF4F7C">
        <w:rPr>
          <w:rFonts w:ascii="Times New Roman" w:hAnsi="Times New Roman" w:cs="Times New Roman"/>
          <w:sz w:val="24"/>
          <w:szCs w:val="24"/>
          <w:lang w:val="ro-MD"/>
        </w:rPr>
        <w:t xml:space="preserve">Normarea, conform spectrului-limită, este de bază pentru zgomotul permanent cu acţiunea de diferite durate. </w:t>
      </w:r>
    </w:p>
    <w:p w14:paraId="4D8BD9C3" w14:textId="77777777" w:rsidR="00CF4F7C" w:rsidRPr="00CF4F7C" w:rsidRDefault="00CF4F7C" w:rsidP="00CF4F7C">
      <w:pPr>
        <w:spacing w:after="0" w:line="360" w:lineRule="auto"/>
        <w:ind w:right="11" w:firstLine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CF4F7C">
        <w:rPr>
          <w:rFonts w:ascii="Times New Roman" w:hAnsi="Times New Roman" w:cs="Times New Roman"/>
          <w:sz w:val="24"/>
          <w:szCs w:val="24"/>
          <w:lang w:val="ro-MD"/>
        </w:rPr>
        <w:t xml:space="preserve">Normarea zgomotului, conform nivelului sunetului, în dBA este bazată pe măsurările pe scara A a sonometrului, care imită sensibilitatea organului auditiv la zgomotul real – ca o îmbinare de sunete cu frecvenţă diferită. </w:t>
      </w:r>
    </w:p>
    <w:p w14:paraId="43AA5287" w14:textId="77777777" w:rsidR="00CF4F7C" w:rsidRPr="00CF4F7C" w:rsidRDefault="00CF4F7C" w:rsidP="00CF4F7C">
      <w:pPr>
        <w:spacing w:after="0" w:line="360" w:lineRule="auto"/>
        <w:ind w:right="11" w:firstLine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CF4F7C">
        <w:rPr>
          <w:rFonts w:ascii="Times New Roman" w:hAnsi="Times New Roman" w:cs="Times New Roman"/>
          <w:sz w:val="24"/>
          <w:szCs w:val="24"/>
          <w:lang w:val="ro-MD"/>
        </w:rPr>
        <w:lastRenderedPageBreak/>
        <w:t xml:space="preserve">Nivelul sunetului în dBA este folosit pentru aprecierea aproximativă a zgomotului permanent, deoarece în acest caz nu este considerat spectrul. Nivelul sunetului este legat de S.L. corespunzător prin următoarea dependenţă: </w:t>
      </w:r>
    </w:p>
    <w:p w14:paraId="6A27D006" w14:textId="7477A75B" w:rsidR="00CF4F7C" w:rsidRPr="00CF4F7C" w:rsidRDefault="00CF4F7C" w:rsidP="00CF4F7C">
      <w:pPr>
        <w:spacing w:after="0" w:line="360" w:lineRule="auto"/>
        <w:ind w:right="11" w:firstLine="720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CF4F7C">
        <w:rPr>
          <w:rFonts w:ascii="Times New Roman" w:hAnsi="Times New Roman" w:cs="Times New Roman"/>
          <w:sz w:val="24"/>
          <w:szCs w:val="24"/>
          <w:lang w:val="ro-MD"/>
        </w:rPr>
        <w:t>dB A=SL+5 (dB).</w:t>
      </w:r>
    </w:p>
    <w:p w14:paraId="6BF36CB9" w14:textId="77777777" w:rsidR="00CF4F7C" w:rsidRPr="00CF4F7C" w:rsidRDefault="00CF4F7C" w:rsidP="00CF4F7C">
      <w:pPr>
        <w:spacing w:after="0" w:line="360" w:lineRule="auto"/>
        <w:ind w:right="11" w:firstLine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CF4F7C">
        <w:rPr>
          <w:rFonts w:ascii="Times New Roman" w:hAnsi="Times New Roman" w:cs="Times New Roman"/>
          <w:sz w:val="24"/>
          <w:szCs w:val="24"/>
          <w:lang w:val="ro-MD"/>
        </w:rPr>
        <w:t xml:space="preserve">Zgomotul la locurile de muncă nu trebuie să depăşească nivelurile admisibile, valorile cărora sunt indicate în normativul *Protecția contra zgomotului* E.04.02-2014 tab.1 </w:t>
      </w:r>
    </w:p>
    <w:p w14:paraId="7A9D992D" w14:textId="7AED6EEF" w:rsidR="00203552" w:rsidRDefault="00CF4F7C" w:rsidP="00CF4F7C">
      <w:pPr>
        <w:spacing w:after="0" w:line="360" w:lineRule="auto"/>
        <w:ind w:right="11" w:firstLine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CF4F7C">
        <w:rPr>
          <w:rFonts w:ascii="Times New Roman" w:hAnsi="Times New Roman" w:cs="Times New Roman"/>
          <w:sz w:val="24"/>
          <w:szCs w:val="24"/>
          <w:lang w:val="ro-MD"/>
        </w:rPr>
        <w:t>Zonele cu nivelul sunetului mai înalt de 80 dBA trebuie să fie marcate cu semne de pericol. Administraţia este obligată să-i asigure pe angajaţii ce muncesc în aceste zone cu mijloace de protecţie individuală.</w:t>
      </w:r>
    </w:p>
    <w:p w14:paraId="01C5CB00" w14:textId="77777777" w:rsidR="00CF4F7C" w:rsidRPr="00CF4F7C" w:rsidRDefault="00CF4F7C" w:rsidP="00CF4F7C">
      <w:pPr>
        <w:spacing w:after="0" w:line="360" w:lineRule="auto"/>
        <w:ind w:right="11" w:firstLine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0B0A3C8D" w14:textId="33DAE894" w:rsidR="00203552" w:rsidRPr="004F25AC" w:rsidRDefault="00203552" w:rsidP="00C27BA9">
      <w:pPr>
        <w:spacing w:after="200" w:line="360" w:lineRule="auto"/>
        <w:ind w:right="1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o-MD"/>
        </w:rPr>
      </w:pPr>
      <w:r w:rsidRPr="004F25A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o-MD"/>
        </w:rPr>
        <w:t xml:space="preserve">Tabelul </w:t>
      </w:r>
      <w:r w:rsidR="00CF4F7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o-MD"/>
        </w:rPr>
        <w:t>1</w:t>
      </w:r>
      <w:r w:rsidRPr="004F25A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o-MD"/>
        </w:rPr>
        <w:t>.</w:t>
      </w:r>
    </w:p>
    <w:tbl>
      <w:tblPr>
        <w:tblStyle w:val="a4"/>
        <w:tblW w:w="10177" w:type="dxa"/>
        <w:tblInd w:w="-358" w:type="dxa"/>
        <w:tblLook w:val="04A0" w:firstRow="1" w:lastRow="0" w:firstColumn="1" w:lastColumn="0" w:noHBand="0" w:noVBand="1"/>
      </w:tblPr>
      <w:tblGrid>
        <w:gridCol w:w="2992"/>
        <w:gridCol w:w="650"/>
        <w:gridCol w:w="622"/>
        <w:gridCol w:w="642"/>
        <w:gridCol w:w="642"/>
        <w:gridCol w:w="641"/>
        <w:gridCol w:w="704"/>
        <w:gridCol w:w="704"/>
        <w:gridCol w:w="704"/>
        <w:gridCol w:w="707"/>
        <w:gridCol w:w="1169"/>
      </w:tblGrid>
      <w:tr w:rsidR="00CF4F7C" w14:paraId="23DF045E" w14:textId="77777777" w:rsidTr="00C27BA9">
        <w:trPr>
          <w:trHeight w:val="919"/>
        </w:trPr>
        <w:tc>
          <w:tcPr>
            <w:tcW w:w="2992" w:type="dxa"/>
            <w:tcBorders>
              <w:bottom w:val="nil"/>
            </w:tcBorders>
          </w:tcPr>
          <w:p w14:paraId="73989A61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Spectrul zgomotului</w:t>
            </w:r>
          </w:p>
        </w:tc>
        <w:tc>
          <w:tcPr>
            <w:tcW w:w="6016" w:type="dxa"/>
            <w:gridSpan w:val="9"/>
          </w:tcPr>
          <w:p w14:paraId="40676902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Nivelurile presiunii sonore, dB, in octave cu frecventa medie geometrica, Hz</w:t>
            </w:r>
          </w:p>
        </w:tc>
        <w:tc>
          <w:tcPr>
            <w:tcW w:w="1169" w:type="dxa"/>
            <w:tcBorders>
              <w:bottom w:val="nil"/>
            </w:tcBorders>
          </w:tcPr>
          <w:p w14:paraId="5A344F9C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Nivelul sunetului, dB A</w:t>
            </w:r>
          </w:p>
        </w:tc>
      </w:tr>
      <w:tr w:rsidR="00CF4F7C" w14:paraId="7D0619EE" w14:textId="77777777" w:rsidTr="00C27BA9">
        <w:trPr>
          <w:trHeight w:val="404"/>
        </w:trPr>
        <w:tc>
          <w:tcPr>
            <w:tcW w:w="2992" w:type="dxa"/>
            <w:tcBorders>
              <w:top w:val="nil"/>
            </w:tcBorders>
          </w:tcPr>
          <w:p w14:paraId="3DB744D1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</w:tc>
        <w:tc>
          <w:tcPr>
            <w:tcW w:w="650" w:type="dxa"/>
          </w:tcPr>
          <w:p w14:paraId="3AD7E862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31,5</w:t>
            </w:r>
          </w:p>
        </w:tc>
        <w:tc>
          <w:tcPr>
            <w:tcW w:w="622" w:type="dxa"/>
          </w:tcPr>
          <w:p w14:paraId="07FAC502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63</w:t>
            </w:r>
          </w:p>
        </w:tc>
        <w:tc>
          <w:tcPr>
            <w:tcW w:w="642" w:type="dxa"/>
          </w:tcPr>
          <w:p w14:paraId="3A648331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125</w:t>
            </w:r>
          </w:p>
        </w:tc>
        <w:tc>
          <w:tcPr>
            <w:tcW w:w="642" w:type="dxa"/>
          </w:tcPr>
          <w:p w14:paraId="3D09C1BF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250</w:t>
            </w:r>
          </w:p>
        </w:tc>
        <w:tc>
          <w:tcPr>
            <w:tcW w:w="641" w:type="dxa"/>
          </w:tcPr>
          <w:p w14:paraId="3A5A9926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500</w:t>
            </w:r>
          </w:p>
        </w:tc>
        <w:tc>
          <w:tcPr>
            <w:tcW w:w="704" w:type="dxa"/>
          </w:tcPr>
          <w:p w14:paraId="40B21BB3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1000</w:t>
            </w:r>
          </w:p>
        </w:tc>
        <w:tc>
          <w:tcPr>
            <w:tcW w:w="704" w:type="dxa"/>
          </w:tcPr>
          <w:p w14:paraId="0BDD7427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2000</w:t>
            </w:r>
          </w:p>
        </w:tc>
        <w:tc>
          <w:tcPr>
            <w:tcW w:w="704" w:type="dxa"/>
          </w:tcPr>
          <w:p w14:paraId="49BDB2A4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4000</w:t>
            </w:r>
          </w:p>
        </w:tc>
        <w:tc>
          <w:tcPr>
            <w:tcW w:w="704" w:type="dxa"/>
          </w:tcPr>
          <w:p w14:paraId="0D7B1972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8000</w:t>
            </w:r>
          </w:p>
        </w:tc>
        <w:tc>
          <w:tcPr>
            <w:tcW w:w="1169" w:type="dxa"/>
            <w:tcBorders>
              <w:top w:val="nil"/>
            </w:tcBorders>
          </w:tcPr>
          <w:p w14:paraId="468BD20D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</w:tc>
      </w:tr>
      <w:tr w:rsidR="00CF4F7C" w14:paraId="69BD6124" w14:textId="77777777" w:rsidTr="00C27BA9">
        <w:trPr>
          <w:trHeight w:val="710"/>
        </w:trPr>
        <w:tc>
          <w:tcPr>
            <w:tcW w:w="2992" w:type="dxa"/>
          </w:tcPr>
          <w:p w14:paraId="6E1DBE2A" w14:textId="77777777" w:rsidR="00CF4F7C" w:rsidRDefault="00CF4F7C" w:rsidP="00C27B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Fara mijloace de protectie   L</w:t>
            </w:r>
          </w:p>
        </w:tc>
        <w:tc>
          <w:tcPr>
            <w:tcW w:w="650" w:type="dxa"/>
          </w:tcPr>
          <w:p w14:paraId="06153118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135</w:t>
            </w:r>
          </w:p>
        </w:tc>
        <w:tc>
          <w:tcPr>
            <w:tcW w:w="622" w:type="dxa"/>
          </w:tcPr>
          <w:p w14:paraId="7609257B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98</w:t>
            </w:r>
          </w:p>
        </w:tc>
        <w:tc>
          <w:tcPr>
            <w:tcW w:w="642" w:type="dxa"/>
          </w:tcPr>
          <w:p w14:paraId="57EFCFA0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94</w:t>
            </w:r>
          </w:p>
        </w:tc>
        <w:tc>
          <w:tcPr>
            <w:tcW w:w="642" w:type="dxa"/>
          </w:tcPr>
          <w:p w14:paraId="25FD155A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92</w:t>
            </w:r>
          </w:p>
        </w:tc>
        <w:tc>
          <w:tcPr>
            <w:tcW w:w="641" w:type="dxa"/>
          </w:tcPr>
          <w:p w14:paraId="7928EA92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90</w:t>
            </w:r>
          </w:p>
        </w:tc>
        <w:tc>
          <w:tcPr>
            <w:tcW w:w="704" w:type="dxa"/>
          </w:tcPr>
          <w:p w14:paraId="31BBCAD1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87</w:t>
            </w:r>
          </w:p>
        </w:tc>
        <w:tc>
          <w:tcPr>
            <w:tcW w:w="704" w:type="dxa"/>
          </w:tcPr>
          <w:p w14:paraId="0C607D6F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85</w:t>
            </w:r>
          </w:p>
        </w:tc>
        <w:tc>
          <w:tcPr>
            <w:tcW w:w="704" w:type="dxa"/>
          </w:tcPr>
          <w:p w14:paraId="6CB8C611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81</w:t>
            </w:r>
          </w:p>
        </w:tc>
        <w:tc>
          <w:tcPr>
            <w:tcW w:w="704" w:type="dxa"/>
          </w:tcPr>
          <w:p w14:paraId="0793639B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78</w:t>
            </w:r>
          </w:p>
        </w:tc>
        <w:tc>
          <w:tcPr>
            <w:tcW w:w="1169" w:type="dxa"/>
          </w:tcPr>
          <w:p w14:paraId="3C60D44D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81,6</w:t>
            </w:r>
          </w:p>
        </w:tc>
      </w:tr>
      <w:tr w:rsidR="00CF4F7C" w14:paraId="42750035" w14:textId="77777777" w:rsidTr="00C27BA9">
        <w:trPr>
          <w:trHeight w:val="705"/>
        </w:trPr>
        <w:tc>
          <w:tcPr>
            <w:tcW w:w="2992" w:type="dxa"/>
          </w:tcPr>
          <w:p w14:paraId="214493BF" w14:textId="77777777" w:rsidR="00CF4F7C" w:rsidRPr="001D3E98" w:rsidRDefault="00CF4F7C" w:rsidP="00C27B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Conform NCM E.04.02-2014 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o-MD"/>
              </w:rPr>
              <w:t>adm</w:t>
            </w:r>
          </w:p>
        </w:tc>
        <w:tc>
          <w:tcPr>
            <w:tcW w:w="650" w:type="dxa"/>
          </w:tcPr>
          <w:p w14:paraId="5EE4CEEA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107</w:t>
            </w:r>
          </w:p>
        </w:tc>
        <w:tc>
          <w:tcPr>
            <w:tcW w:w="622" w:type="dxa"/>
          </w:tcPr>
          <w:p w14:paraId="0AE2E09F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95</w:t>
            </w:r>
          </w:p>
        </w:tc>
        <w:tc>
          <w:tcPr>
            <w:tcW w:w="642" w:type="dxa"/>
          </w:tcPr>
          <w:p w14:paraId="3CCFDFAC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87</w:t>
            </w:r>
          </w:p>
        </w:tc>
        <w:tc>
          <w:tcPr>
            <w:tcW w:w="642" w:type="dxa"/>
          </w:tcPr>
          <w:p w14:paraId="0DC48DE6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82</w:t>
            </w:r>
          </w:p>
        </w:tc>
        <w:tc>
          <w:tcPr>
            <w:tcW w:w="641" w:type="dxa"/>
          </w:tcPr>
          <w:p w14:paraId="48845DD0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78</w:t>
            </w:r>
          </w:p>
        </w:tc>
        <w:tc>
          <w:tcPr>
            <w:tcW w:w="704" w:type="dxa"/>
          </w:tcPr>
          <w:p w14:paraId="190FC351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75</w:t>
            </w:r>
          </w:p>
        </w:tc>
        <w:tc>
          <w:tcPr>
            <w:tcW w:w="704" w:type="dxa"/>
          </w:tcPr>
          <w:p w14:paraId="0CC4AA3C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73</w:t>
            </w:r>
          </w:p>
        </w:tc>
        <w:tc>
          <w:tcPr>
            <w:tcW w:w="704" w:type="dxa"/>
          </w:tcPr>
          <w:p w14:paraId="6FC36EED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71</w:t>
            </w:r>
          </w:p>
        </w:tc>
        <w:tc>
          <w:tcPr>
            <w:tcW w:w="704" w:type="dxa"/>
          </w:tcPr>
          <w:p w14:paraId="37835D9A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69</w:t>
            </w:r>
          </w:p>
        </w:tc>
        <w:tc>
          <w:tcPr>
            <w:tcW w:w="1169" w:type="dxa"/>
          </w:tcPr>
          <w:p w14:paraId="45AABF2D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80</w:t>
            </w:r>
          </w:p>
        </w:tc>
      </w:tr>
      <w:tr w:rsidR="00CF4F7C" w14:paraId="416E62BB" w14:textId="77777777" w:rsidTr="00C27BA9">
        <w:trPr>
          <w:trHeight w:val="701"/>
        </w:trPr>
        <w:tc>
          <w:tcPr>
            <w:tcW w:w="2992" w:type="dxa"/>
          </w:tcPr>
          <w:p w14:paraId="1D95C972" w14:textId="77777777" w:rsidR="00CF4F7C" w:rsidRPr="001D3E98" w:rsidRDefault="00CF4F7C" w:rsidP="00C27B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Cu mijloace de protectie 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o-MD"/>
              </w:rPr>
              <w:t>cap</w:t>
            </w:r>
          </w:p>
        </w:tc>
        <w:tc>
          <w:tcPr>
            <w:tcW w:w="650" w:type="dxa"/>
          </w:tcPr>
          <w:p w14:paraId="165DEC3D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94</w:t>
            </w:r>
          </w:p>
        </w:tc>
        <w:tc>
          <w:tcPr>
            <w:tcW w:w="622" w:type="dxa"/>
          </w:tcPr>
          <w:p w14:paraId="2C3CA120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90</w:t>
            </w:r>
          </w:p>
        </w:tc>
        <w:tc>
          <w:tcPr>
            <w:tcW w:w="642" w:type="dxa"/>
          </w:tcPr>
          <w:p w14:paraId="2CFE0E9C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85</w:t>
            </w:r>
          </w:p>
        </w:tc>
        <w:tc>
          <w:tcPr>
            <w:tcW w:w="642" w:type="dxa"/>
          </w:tcPr>
          <w:p w14:paraId="2983432D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80</w:t>
            </w:r>
          </w:p>
        </w:tc>
        <w:tc>
          <w:tcPr>
            <w:tcW w:w="641" w:type="dxa"/>
          </w:tcPr>
          <w:p w14:paraId="2BB4DA49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76</w:t>
            </w:r>
          </w:p>
        </w:tc>
        <w:tc>
          <w:tcPr>
            <w:tcW w:w="704" w:type="dxa"/>
          </w:tcPr>
          <w:p w14:paraId="5426DA31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73</w:t>
            </w:r>
          </w:p>
        </w:tc>
        <w:tc>
          <w:tcPr>
            <w:tcW w:w="704" w:type="dxa"/>
          </w:tcPr>
          <w:p w14:paraId="718D6210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70</w:t>
            </w:r>
          </w:p>
        </w:tc>
        <w:tc>
          <w:tcPr>
            <w:tcW w:w="704" w:type="dxa"/>
          </w:tcPr>
          <w:p w14:paraId="57F7FEF7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68</w:t>
            </w:r>
          </w:p>
        </w:tc>
        <w:tc>
          <w:tcPr>
            <w:tcW w:w="704" w:type="dxa"/>
          </w:tcPr>
          <w:p w14:paraId="5FFD2D02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65</w:t>
            </w:r>
          </w:p>
        </w:tc>
        <w:tc>
          <w:tcPr>
            <w:tcW w:w="1169" w:type="dxa"/>
          </w:tcPr>
          <w:p w14:paraId="0EB4996B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73,7</w:t>
            </w:r>
          </w:p>
        </w:tc>
      </w:tr>
      <w:tr w:rsidR="00CF4F7C" w14:paraId="56E90504" w14:textId="77777777" w:rsidTr="00C27BA9">
        <w:trPr>
          <w:trHeight w:val="712"/>
        </w:trPr>
        <w:tc>
          <w:tcPr>
            <w:tcW w:w="2992" w:type="dxa"/>
          </w:tcPr>
          <w:p w14:paraId="42CE7700" w14:textId="77777777" w:rsidR="00CF4F7C" w:rsidRPr="001D3E98" w:rsidRDefault="00CF4F7C" w:rsidP="00C27B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Micsorarea reala a zgomotului L-L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o-MD"/>
              </w:rPr>
              <w:t>cap</w:t>
            </w:r>
          </w:p>
        </w:tc>
        <w:tc>
          <w:tcPr>
            <w:tcW w:w="650" w:type="dxa"/>
          </w:tcPr>
          <w:p w14:paraId="05B81764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41</w:t>
            </w:r>
          </w:p>
        </w:tc>
        <w:tc>
          <w:tcPr>
            <w:tcW w:w="622" w:type="dxa"/>
          </w:tcPr>
          <w:p w14:paraId="02660962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8</w:t>
            </w:r>
          </w:p>
        </w:tc>
        <w:tc>
          <w:tcPr>
            <w:tcW w:w="642" w:type="dxa"/>
          </w:tcPr>
          <w:p w14:paraId="1F82B4F8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9</w:t>
            </w:r>
          </w:p>
        </w:tc>
        <w:tc>
          <w:tcPr>
            <w:tcW w:w="642" w:type="dxa"/>
          </w:tcPr>
          <w:p w14:paraId="746542B1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12</w:t>
            </w:r>
          </w:p>
        </w:tc>
        <w:tc>
          <w:tcPr>
            <w:tcW w:w="641" w:type="dxa"/>
          </w:tcPr>
          <w:p w14:paraId="6BBC84C6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14</w:t>
            </w:r>
          </w:p>
        </w:tc>
        <w:tc>
          <w:tcPr>
            <w:tcW w:w="704" w:type="dxa"/>
          </w:tcPr>
          <w:p w14:paraId="3A3E7F2A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14</w:t>
            </w:r>
          </w:p>
        </w:tc>
        <w:tc>
          <w:tcPr>
            <w:tcW w:w="704" w:type="dxa"/>
          </w:tcPr>
          <w:p w14:paraId="0AA14301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15</w:t>
            </w:r>
          </w:p>
        </w:tc>
        <w:tc>
          <w:tcPr>
            <w:tcW w:w="704" w:type="dxa"/>
          </w:tcPr>
          <w:p w14:paraId="6794418C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13</w:t>
            </w:r>
          </w:p>
        </w:tc>
        <w:tc>
          <w:tcPr>
            <w:tcW w:w="704" w:type="dxa"/>
          </w:tcPr>
          <w:p w14:paraId="3DA37CF0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13</w:t>
            </w:r>
          </w:p>
        </w:tc>
        <w:tc>
          <w:tcPr>
            <w:tcW w:w="1169" w:type="dxa"/>
          </w:tcPr>
          <w:p w14:paraId="43FCDE4D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7,9</w:t>
            </w:r>
          </w:p>
        </w:tc>
      </w:tr>
      <w:tr w:rsidR="00CF4F7C" w14:paraId="34C7B086" w14:textId="77777777" w:rsidTr="00C27BA9">
        <w:trPr>
          <w:trHeight w:val="979"/>
        </w:trPr>
        <w:tc>
          <w:tcPr>
            <w:tcW w:w="2992" w:type="dxa"/>
          </w:tcPr>
          <w:p w14:paraId="44724A83" w14:textId="77777777" w:rsidR="00CF4F7C" w:rsidRPr="001D3E98" w:rsidRDefault="00CF4F7C" w:rsidP="00C27B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Fonoizolatia necesara a mijloacelor de protectie antizgomot L-L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o-MD"/>
              </w:rPr>
              <w:t>adm</w:t>
            </w: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+5</w:t>
            </w:r>
          </w:p>
        </w:tc>
        <w:tc>
          <w:tcPr>
            <w:tcW w:w="650" w:type="dxa"/>
          </w:tcPr>
          <w:p w14:paraId="6FA1582E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33</w:t>
            </w:r>
          </w:p>
        </w:tc>
        <w:tc>
          <w:tcPr>
            <w:tcW w:w="622" w:type="dxa"/>
          </w:tcPr>
          <w:p w14:paraId="1BC0DFB0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8</w:t>
            </w:r>
          </w:p>
        </w:tc>
        <w:tc>
          <w:tcPr>
            <w:tcW w:w="642" w:type="dxa"/>
          </w:tcPr>
          <w:p w14:paraId="515229E5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12</w:t>
            </w:r>
          </w:p>
        </w:tc>
        <w:tc>
          <w:tcPr>
            <w:tcW w:w="642" w:type="dxa"/>
          </w:tcPr>
          <w:p w14:paraId="581E108E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15</w:t>
            </w:r>
          </w:p>
        </w:tc>
        <w:tc>
          <w:tcPr>
            <w:tcW w:w="641" w:type="dxa"/>
          </w:tcPr>
          <w:p w14:paraId="146DF3AD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17</w:t>
            </w:r>
          </w:p>
        </w:tc>
        <w:tc>
          <w:tcPr>
            <w:tcW w:w="704" w:type="dxa"/>
          </w:tcPr>
          <w:p w14:paraId="5929F063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17</w:t>
            </w:r>
          </w:p>
        </w:tc>
        <w:tc>
          <w:tcPr>
            <w:tcW w:w="704" w:type="dxa"/>
          </w:tcPr>
          <w:p w14:paraId="38F7FD2D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17</w:t>
            </w:r>
          </w:p>
        </w:tc>
        <w:tc>
          <w:tcPr>
            <w:tcW w:w="704" w:type="dxa"/>
          </w:tcPr>
          <w:p w14:paraId="1CB880D1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15</w:t>
            </w:r>
          </w:p>
        </w:tc>
        <w:tc>
          <w:tcPr>
            <w:tcW w:w="704" w:type="dxa"/>
          </w:tcPr>
          <w:p w14:paraId="6D3280C1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14</w:t>
            </w:r>
          </w:p>
        </w:tc>
        <w:tc>
          <w:tcPr>
            <w:tcW w:w="1169" w:type="dxa"/>
          </w:tcPr>
          <w:p w14:paraId="45825A1C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6,6</w:t>
            </w:r>
          </w:p>
        </w:tc>
      </w:tr>
      <w:tr w:rsidR="00CF4F7C" w14:paraId="59A5C61D" w14:textId="77777777" w:rsidTr="00C27BA9">
        <w:trPr>
          <w:trHeight w:val="722"/>
        </w:trPr>
        <w:tc>
          <w:tcPr>
            <w:tcW w:w="2992" w:type="dxa"/>
          </w:tcPr>
          <w:p w14:paraId="6BCBE20A" w14:textId="77777777" w:rsidR="00CF4F7C" w:rsidRPr="001D3E98" w:rsidRDefault="00CF4F7C" w:rsidP="00C27B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Reducerea necesara a zgomotului ∆</w:t>
            </w:r>
            <w:r w:rsidRPr="001D3E98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L</w:t>
            </w:r>
            <w:r w:rsidRPr="001D3E9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o-MD"/>
              </w:rPr>
              <w:t>nec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o-MD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L - 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o-MD"/>
              </w:rPr>
              <w:t>adm</w:t>
            </w:r>
          </w:p>
        </w:tc>
        <w:tc>
          <w:tcPr>
            <w:tcW w:w="650" w:type="dxa"/>
          </w:tcPr>
          <w:p w14:paraId="07AB7FEA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28</w:t>
            </w:r>
          </w:p>
        </w:tc>
        <w:tc>
          <w:tcPr>
            <w:tcW w:w="622" w:type="dxa"/>
          </w:tcPr>
          <w:p w14:paraId="5956E53C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3</w:t>
            </w:r>
          </w:p>
        </w:tc>
        <w:tc>
          <w:tcPr>
            <w:tcW w:w="642" w:type="dxa"/>
          </w:tcPr>
          <w:p w14:paraId="75A51598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7</w:t>
            </w:r>
          </w:p>
        </w:tc>
        <w:tc>
          <w:tcPr>
            <w:tcW w:w="642" w:type="dxa"/>
          </w:tcPr>
          <w:p w14:paraId="593A7083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10</w:t>
            </w:r>
          </w:p>
        </w:tc>
        <w:tc>
          <w:tcPr>
            <w:tcW w:w="641" w:type="dxa"/>
          </w:tcPr>
          <w:p w14:paraId="31FB3B04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12</w:t>
            </w:r>
          </w:p>
        </w:tc>
        <w:tc>
          <w:tcPr>
            <w:tcW w:w="704" w:type="dxa"/>
          </w:tcPr>
          <w:p w14:paraId="0E13D1BD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12</w:t>
            </w:r>
          </w:p>
        </w:tc>
        <w:tc>
          <w:tcPr>
            <w:tcW w:w="704" w:type="dxa"/>
          </w:tcPr>
          <w:p w14:paraId="2961E580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12</w:t>
            </w:r>
          </w:p>
        </w:tc>
        <w:tc>
          <w:tcPr>
            <w:tcW w:w="704" w:type="dxa"/>
          </w:tcPr>
          <w:p w14:paraId="2BAE2EED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10</w:t>
            </w:r>
          </w:p>
        </w:tc>
        <w:tc>
          <w:tcPr>
            <w:tcW w:w="704" w:type="dxa"/>
          </w:tcPr>
          <w:p w14:paraId="544B0241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9</w:t>
            </w:r>
          </w:p>
        </w:tc>
        <w:tc>
          <w:tcPr>
            <w:tcW w:w="1169" w:type="dxa"/>
          </w:tcPr>
          <w:p w14:paraId="5CA24E61" w14:textId="77777777" w:rsidR="00CF4F7C" w:rsidRDefault="00CF4F7C" w:rsidP="00C27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1,6</w:t>
            </w:r>
          </w:p>
        </w:tc>
      </w:tr>
    </w:tbl>
    <w:p w14:paraId="47AE2F6F" w14:textId="77777777" w:rsidR="00CF4F7C" w:rsidRDefault="00CF4F7C" w:rsidP="00C27BA9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14:paraId="0308FCA0" w14:textId="77777777" w:rsidR="00203552" w:rsidRPr="004F25AC" w:rsidRDefault="00203552" w:rsidP="00203552">
      <w:pPr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0AD0431F" w14:textId="3CB14720" w:rsidR="00203552" w:rsidRDefault="00203552" w:rsidP="00203552">
      <w:pPr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78025EED" w14:textId="77777777" w:rsidR="00C27BA9" w:rsidRPr="004F25AC" w:rsidRDefault="00C27BA9" w:rsidP="00203552">
      <w:pPr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72ABC130" w14:textId="77777777" w:rsidR="00203552" w:rsidRPr="004F25AC" w:rsidRDefault="00203552" w:rsidP="00203552">
      <w:pPr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531D65E5" w14:textId="034D56E2" w:rsidR="00203552" w:rsidRDefault="00CD33F6" w:rsidP="006978EC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CD33F6">
        <w:rPr>
          <w:noProof/>
          <w:sz w:val="32"/>
          <w:szCs w:val="32"/>
        </w:rPr>
        <w:lastRenderedPageBreak/>
        <w:drawing>
          <wp:inline distT="0" distB="0" distL="0" distR="0" wp14:anchorId="490ACBD5" wp14:editId="6C14C50E">
            <wp:extent cx="6188850" cy="3752850"/>
            <wp:effectExtent l="0" t="0" r="254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3881DE5-F156-4C74-86A1-68CBC9C0DA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F37FD32" w14:textId="32F6B8FF" w:rsidR="00EE3555" w:rsidRPr="0051478C" w:rsidRDefault="00DE39BE" w:rsidP="00227A1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  <w:r w:rsidRPr="0051478C">
        <w:rPr>
          <w:rFonts w:ascii="Times New Roman" w:hAnsi="Times New Roman" w:cs="Times New Roman"/>
          <w:b/>
          <w:bCs/>
          <w:sz w:val="24"/>
          <w:szCs w:val="24"/>
          <w:lang w:val="ro-MD"/>
        </w:rPr>
        <w:t xml:space="preserve">Fig. 1. Graficul </w:t>
      </w:r>
      <w:r w:rsidR="00227A12" w:rsidRPr="0051478C">
        <w:rPr>
          <w:rFonts w:ascii="Times New Roman" w:hAnsi="Times New Roman" w:cs="Times New Roman"/>
          <w:b/>
          <w:bCs/>
          <w:sz w:val="24"/>
          <w:szCs w:val="24"/>
          <w:lang w:val="ro-MD"/>
        </w:rPr>
        <w:t>spectrului zgomotului</w:t>
      </w:r>
    </w:p>
    <w:p w14:paraId="56C7CB7D" w14:textId="77777777" w:rsidR="001F2EE5" w:rsidRDefault="001F2EE5" w:rsidP="0020355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4222621D" w14:textId="77777777" w:rsidR="001F2EE5" w:rsidRDefault="001F2EE5" w:rsidP="0020355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4EE27534" w14:textId="1CA320DE" w:rsidR="001F2EE5" w:rsidRDefault="001F2EE5" w:rsidP="0020355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393095A7" w14:textId="6082DD88" w:rsidR="00DF0EDB" w:rsidRDefault="00DF0EDB" w:rsidP="0020355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17799DA6" w14:textId="2FA1AAB8" w:rsidR="00DF0EDB" w:rsidRDefault="00DF0EDB" w:rsidP="0020355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681F1E45" w14:textId="77777777" w:rsidR="00DF0EDB" w:rsidRDefault="00DF0EDB" w:rsidP="0020355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6D2C68BB" w14:textId="77777777" w:rsidR="001F2EE5" w:rsidRDefault="001F2EE5" w:rsidP="0020355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290FC00D" w14:textId="77777777" w:rsidR="001F2EE5" w:rsidRDefault="001F2EE5" w:rsidP="0020355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29DAF6EE" w14:textId="19D05A9F" w:rsidR="00203552" w:rsidRDefault="00203552" w:rsidP="00203552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  <w:r w:rsidRPr="004F25AC">
        <w:rPr>
          <w:rFonts w:ascii="Times New Roman" w:hAnsi="Times New Roman" w:cs="Times New Roman"/>
          <w:b/>
          <w:bCs/>
          <w:sz w:val="24"/>
          <w:szCs w:val="24"/>
          <w:lang w:val="ro-MD"/>
        </w:rPr>
        <w:t>Concluzii:</w:t>
      </w:r>
    </w:p>
    <w:p w14:paraId="36CAF471" w14:textId="217F550C" w:rsidR="00227A12" w:rsidRDefault="00203552" w:rsidP="00227A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4F25AC">
        <w:rPr>
          <w:rFonts w:ascii="Times New Roman" w:hAnsi="Times New Roman" w:cs="Times New Roman"/>
          <w:sz w:val="24"/>
          <w:szCs w:val="24"/>
          <w:lang w:val="ro-MD"/>
        </w:rPr>
        <w:t xml:space="preserve">    În această lucrare </w:t>
      </w:r>
      <w:r w:rsidR="00227A12">
        <w:rPr>
          <w:rFonts w:ascii="Times New Roman" w:hAnsi="Times New Roman" w:cs="Times New Roman"/>
          <w:sz w:val="24"/>
          <w:szCs w:val="24"/>
          <w:lang w:val="ro-MD"/>
        </w:rPr>
        <w:t xml:space="preserve">de laborator am luat cunoștință cu metodica cercetării zgomotului industrial, metodele de normare, aparatul și metodele de măsurare, măsurile și mijloacele de protecție. </w:t>
      </w:r>
    </w:p>
    <w:p w14:paraId="2B585921" w14:textId="6BEB481A" w:rsidR="002B7CD1" w:rsidRPr="00227A12" w:rsidRDefault="00227A12" w:rsidP="00227A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 xml:space="preserve">    </w:t>
      </w:r>
      <w:r w:rsidR="002B7CD1">
        <w:rPr>
          <w:rFonts w:ascii="Times New Roman" w:hAnsi="Times New Roman" w:cs="Times New Roman"/>
          <w:sz w:val="24"/>
          <w:szCs w:val="24"/>
          <w:lang w:val="ro-MD"/>
        </w:rPr>
        <w:t>Datele obținute erau mai mari decât norma admisibila de 80 dB A, rezultă că toate activitățile în această zonă de muncă trebuie sa fie efectuate cu mijloace de protecție individuală.</w:t>
      </w:r>
    </w:p>
    <w:p w14:paraId="5C4FC5B4" w14:textId="77777777" w:rsidR="00BB5231" w:rsidRPr="00203552" w:rsidRDefault="00BB5231">
      <w:pPr>
        <w:rPr>
          <w:lang w:val="ro-MD"/>
        </w:rPr>
      </w:pPr>
    </w:p>
    <w:sectPr w:rsidR="00BB5231" w:rsidRPr="00203552" w:rsidSect="001F2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52C0D"/>
    <w:multiLevelType w:val="hybridMultilevel"/>
    <w:tmpl w:val="75469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50"/>
    <w:rsid w:val="001F2EE5"/>
    <w:rsid w:val="00203552"/>
    <w:rsid w:val="00227A12"/>
    <w:rsid w:val="002B7CD1"/>
    <w:rsid w:val="0051478C"/>
    <w:rsid w:val="00580F69"/>
    <w:rsid w:val="005F3B50"/>
    <w:rsid w:val="00653D49"/>
    <w:rsid w:val="006978EC"/>
    <w:rsid w:val="009465F5"/>
    <w:rsid w:val="00A5754B"/>
    <w:rsid w:val="00AD62DE"/>
    <w:rsid w:val="00B4105F"/>
    <w:rsid w:val="00BB5231"/>
    <w:rsid w:val="00C27BA9"/>
    <w:rsid w:val="00C3007A"/>
    <w:rsid w:val="00CD33F6"/>
    <w:rsid w:val="00CF4F7C"/>
    <w:rsid w:val="00DE39BE"/>
    <w:rsid w:val="00DF0EDB"/>
    <w:rsid w:val="00EA4BA3"/>
    <w:rsid w:val="00EE3555"/>
    <w:rsid w:val="00EE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024688"/>
  <w15:docId w15:val="{B96A8A00-9C72-4B6C-9219-4441A241D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552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3552"/>
    <w:pPr>
      <w:ind w:left="720"/>
      <w:contextualSpacing/>
    </w:pPr>
  </w:style>
  <w:style w:type="table" w:styleId="a4">
    <w:name w:val="Table Grid"/>
    <w:basedOn w:val="a1"/>
    <w:uiPriority w:val="39"/>
    <w:rsid w:val="0020355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u1\Desktop\New%20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Graficul spectrului zgomotului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Лист1!$A$8</c:f>
              <c:strCache>
                <c:ptCount val="1"/>
                <c:pt idx="0">
                  <c:v>L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Лист1!$B$7:$J$7</c:f>
              <c:numCache>
                <c:formatCode>General</c:formatCode>
                <c:ptCount val="9"/>
                <c:pt idx="0">
                  <c:v>31.5</c:v>
                </c:pt>
                <c:pt idx="1">
                  <c:v>63</c:v>
                </c:pt>
                <c:pt idx="2">
                  <c:v>125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  <c:pt idx="6">
                  <c:v>2000</c:v>
                </c:pt>
                <c:pt idx="7">
                  <c:v>4000</c:v>
                </c:pt>
                <c:pt idx="8">
                  <c:v>8000</c:v>
                </c:pt>
              </c:numCache>
            </c:numRef>
          </c:cat>
          <c:val>
            <c:numRef>
              <c:f>Лист1!$B$8:$J$8</c:f>
              <c:numCache>
                <c:formatCode>General</c:formatCode>
                <c:ptCount val="9"/>
                <c:pt idx="0">
                  <c:v>135</c:v>
                </c:pt>
                <c:pt idx="1">
                  <c:v>98</c:v>
                </c:pt>
                <c:pt idx="2">
                  <c:v>94</c:v>
                </c:pt>
                <c:pt idx="3">
                  <c:v>92</c:v>
                </c:pt>
                <c:pt idx="4">
                  <c:v>90</c:v>
                </c:pt>
                <c:pt idx="5">
                  <c:v>87</c:v>
                </c:pt>
                <c:pt idx="6">
                  <c:v>85</c:v>
                </c:pt>
                <c:pt idx="7">
                  <c:v>81</c:v>
                </c:pt>
                <c:pt idx="8">
                  <c:v>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38-4094-8CE6-1EBA16F3BD80}"/>
            </c:ext>
          </c:extLst>
        </c:ser>
        <c:ser>
          <c:idx val="1"/>
          <c:order val="1"/>
          <c:tx>
            <c:strRef>
              <c:f>Лист1!$A$9</c:f>
              <c:strCache>
                <c:ptCount val="1"/>
                <c:pt idx="0">
                  <c:v>L adm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Лист1!$B$7:$J$7</c:f>
              <c:numCache>
                <c:formatCode>General</c:formatCode>
                <c:ptCount val="9"/>
                <c:pt idx="0">
                  <c:v>31.5</c:v>
                </c:pt>
                <c:pt idx="1">
                  <c:v>63</c:v>
                </c:pt>
                <c:pt idx="2">
                  <c:v>125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  <c:pt idx="6">
                  <c:v>2000</c:v>
                </c:pt>
                <c:pt idx="7">
                  <c:v>4000</c:v>
                </c:pt>
                <c:pt idx="8">
                  <c:v>8000</c:v>
                </c:pt>
              </c:numCache>
            </c:numRef>
          </c:cat>
          <c:val>
            <c:numRef>
              <c:f>Лист1!$B$9:$J$9</c:f>
              <c:numCache>
                <c:formatCode>General</c:formatCode>
                <c:ptCount val="9"/>
                <c:pt idx="0">
                  <c:v>107</c:v>
                </c:pt>
                <c:pt idx="1">
                  <c:v>95</c:v>
                </c:pt>
                <c:pt idx="2">
                  <c:v>87</c:v>
                </c:pt>
                <c:pt idx="3">
                  <c:v>82</c:v>
                </c:pt>
                <c:pt idx="4">
                  <c:v>78</c:v>
                </c:pt>
                <c:pt idx="5">
                  <c:v>75</c:v>
                </c:pt>
                <c:pt idx="6">
                  <c:v>73</c:v>
                </c:pt>
                <c:pt idx="7">
                  <c:v>71</c:v>
                </c:pt>
                <c:pt idx="8">
                  <c:v>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638-4094-8CE6-1EBA16F3BD80}"/>
            </c:ext>
          </c:extLst>
        </c:ser>
        <c:ser>
          <c:idx val="2"/>
          <c:order val="2"/>
          <c:tx>
            <c:strRef>
              <c:f>Лист1!$A$10</c:f>
              <c:strCache>
                <c:ptCount val="1"/>
                <c:pt idx="0">
                  <c:v>L cap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Лист1!$B$7:$J$7</c:f>
              <c:numCache>
                <c:formatCode>General</c:formatCode>
                <c:ptCount val="9"/>
                <c:pt idx="0">
                  <c:v>31.5</c:v>
                </c:pt>
                <c:pt idx="1">
                  <c:v>63</c:v>
                </c:pt>
                <c:pt idx="2">
                  <c:v>125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  <c:pt idx="6">
                  <c:v>2000</c:v>
                </c:pt>
                <c:pt idx="7">
                  <c:v>4000</c:v>
                </c:pt>
                <c:pt idx="8">
                  <c:v>8000</c:v>
                </c:pt>
              </c:numCache>
            </c:numRef>
          </c:cat>
          <c:val>
            <c:numRef>
              <c:f>Лист1!$B$10:$J$10</c:f>
              <c:numCache>
                <c:formatCode>General</c:formatCode>
                <c:ptCount val="9"/>
                <c:pt idx="0">
                  <c:v>94</c:v>
                </c:pt>
                <c:pt idx="1">
                  <c:v>90</c:v>
                </c:pt>
                <c:pt idx="2">
                  <c:v>85</c:v>
                </c:pt>
                <c:pt idx="3">
                  <c:v>80</c:v>
                </c:pt>
                <c:pt idx="4">
                  <c:v>76</c:v>
                </c:pt>
                <c:pt idx="5">
                  <c:v>73</c:v>
                </c:pt>
                <c:pt idx="6">
                  <c:v>70</c:v>
                </c:pt>
                <c:pt idx="7">
                  <c:v>68</c:v>
                </c:pt>
                <c:pt idx="8">
                  <c:v>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638-4094-8CE6-1EBA16F3BD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88776655"/>
        <c:axId val="988778319"/>
      </c:lineChart>
      <c:catAx>
        <c:axId val="9887766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88778319"/>
        <c:crosses val="autoZero"/>
        <c:auto val="1"/>
        <c:lblAlgn val="ctr"/>
        <c:lblOffset val="100"/>
        <c:noMultiLvlLbl val="0"/>
      </c:catAx>
      <c:valAx>
        <c:axId val="988778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887766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4BF13-70B9-4830-9FBA-9C25E717E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Zavorot</dc:creator>
  <cp:keywords/>
  <dc:description/>
  <cp:lastModifiedBy>Daniel Zavorot</cp:lastModifiedBy>
  <cp:revision>1</cp:revision>
  <dcterms:created xsi:type="dcterms:W3CDTF">2021-11-08T17:35:00Z</dcterms:created>
  <dcterms:modified xsi:type="dcterms:W3CDTF">2021-11-22T22:02:00Z</dcterms:modified>
</cp:coreProperties>
</file>