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2FCE" w14:textId="29C1EA07"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De ce avem nevoie de Jenkins ? </w:t>
      </w:r>
    </w:p>
    <w:p w14:paraId="0F3BE41D" w14:textId="0CCC0F79" w:rsidR="00BC4B84" w:rsidRPr="00244947" w:rsidRDefault="2CC18435" w:rsidP="00244947">
      <w:pPr>
        <w:ind w:left="708"/>
        <w:rPr>
          <w:rFonts w:ascii="Times New Roman" w:eastAsia="Roboto" w:hAnsi="Times New Roman" w:cs="Times New Roman"/>
          <w:sz w:val="24"/>
          <w:szCs w:val="24"/>
          <w:lang w:val="en-US"/>
        </w:rPr>
      </w:pPr>
      <w:r w:rsidRPr="00244947">
        <w:rPr>
          <w:rFonts w:ascii="Times New Roman" w:eastAsia="Roboto" w:hAnsi="Times New Roman" w:cs="Times New Roman"/>
          <w:sz w:val="24"/>
          <w:szCs w:val="24"/>
          <w:lang w:val="en-US"/>
        </w:rPr>
        <w:t>Jenkins este un server de automatizare autonom, open-source, care poate fi folosit pentru a automatiza tot felul de sarcini legate de construirea, testarea și livrarea sau implementarea software-ului.</w:t>
      </w:r>
    </w:p>
    <w:p w14:paraId="4A2D6F95" w14:textId="1E829186"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Ce este un Jenkins pipeline ? </w:t>
      </w:r>
    </w:p>
    <w:p w14:paraId="4312FAD4" w14:textId="260BBB43" w:rsidR="00BC4B84" w:rsidRPr="00244947" w:rsidRDefault="62C69F29" w:rsidP="00244947">
      <w:pPr>
        <w:ind w:left="708"/>
        <w:rPr>
          <w:rFonts w:ascii="Times New Roman" w:eastAsia="Roboto" w:hAnsi="Times New Roman" w:cs="Times New Roman"/>
          <w:sz w:val="27"/>
          <w:szCs w:val="27"/>
          <w:lang w:val="en-US"/>
        </w:rPr>
      </w:pPr>
      <w:r w:rsidRPr="00244947">
        <w:rPr>
          <w:rFonts w:ascii="Times New Roman" w:eastAsia="Roboto" w:hAnsi="Times New Roman" w:cs="Times New Roman"/>
          <w:sz w:val="27"/>
          <w:szCs w:val="27"/>
          <w:lang w:val="en-US"/>
        </w:rPr>
        <w:t xml:space="preserve">Pipeline este o secvență de pași controlați de o logică definită - care </w:t>
      </w:r>
      <w:r w:rsidR="2B7B4B28" w:rsidRPr="00244947">
        <w:rPr>
          <w:rFonts w:ascii="Times New Roman" w:eastAsia="Roboto" w:hAnsi="Times New Roman" w:cs="Times New Roman"/>
          <w:sz w:val="27"/>
          <w:szCs w:val="27"/>
          <w:lang w:val="en-US"/>
        </w:rPr>
        <w:t xml:space="preserve">coordoneaza </w:t>
      </w:r>
      <w:r w:rsidRPr="00244947">
        <w:rPr>
          <w:rFonts w:ascii="Times New Roman" w:eastAsia="Roboto" w:hAnsi="Times New Roman" w:cs="Times New Roman"/>
          <w:sz w:val="27"/>
          <w:szCs w:val="27"/>
          <w:lang w:val="en-US"/>
        </w:rPr>
        <w:t>activități de lungă durată care se pot întinde pe mai mulți agenți de build.</w:t>
      </w:r>
    </w:p>
    <w:p w14:paraId="0ED43564" w14:textId="2C7AE164"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Care sunt tipurile de pipeline Jenkins ? </w:t>
      </w:r>
    </w:p>
    <w:p w14:paraId="012594BF" w14:textId="6032AB82" w:rsidR="00BC4B84" w:rsidRPr="00244947" w:rsidRDefault="65F2CDCE" w:rsidP="00244947">
      <w:pPr>
        <w:ind w:left="708"/>
        <w:rPr>
          <w:rFonts w:ascii="Times New Roman" w:eastAsia="Roboto" w:hAnsi="Times New Roman" w:cs="Times New Roman"/>
          <w:lang w:val="en-US"/>
        </w:rPr>
      </w:pPr>
      <w:r w:rsidRPr="00244947">
        <w:rPr>
          <w:rFonts w:ascii="Times New Roman" w:eastAsia="Roboto" w:hAnsi="Times New Roman" w:cs="Times New Roman"/>
          <w:lang w:val="en-US"/>
        </w:rPr>
        <w:t>Tipuirile de pipeline in jenkins sunt: declarative sau scriptate.</w:t>
      </w:r>
    </w:p>
    <w:p w14:paraId="7C9E29C4" w14:textId="5637ADEC" w:rsidR="6675F083" w:rsidRPr="00244947" w:rsidRDefault="6675F083" w:rsidP="00244947">
      <w:pPr>
        <w:ind w:left="708"/>
        <w:rPr>
          <w:rFonts w:ascii="Times New Roman" w:eastAsia="Roboto" w:hAnsi="Times New Roman" w:cs="Times New Roman"/>
          <w:lang w:val="en-US"/>
        </w:rPr>
      </w:pPr>
      <w:r w:rsidRPr="00244947">
        <w:rPr>
          <w:rFonts w:ascii="Times New Roman" w:eastAsia="Roboto" w:hAnsi="Times New Roman" w:cs="Times New Roman"/>
          <w:lang w:val="en-US"/>
        </w:rPr>
        <w:t xml:space="preserve">Cele declarative folosesc numeroase etape de construire, generice, predefinite (adică fragmente de cod) pentru a face build în funcție de nevoile noastre </w:t>
      </w:r>
    </w:p>
    <w:p w14:paraId="2EE72DF8" w14:textId="287081E2" w:rsidR="55AD647E" w:rsidRPr="00244947" w:rsidRDefault="55AD647E" w:rsidP="00244947">
      <w:pPr>
        <w:ind w:left="708"/>
        <w:rPr>
          <w:rFonts w:ascii="Times New Roman" w:eastAsia="Roboto" w:hAnsi="Times New Roman" w:cs="Times New Roman"/>
          <w:sz w:val="24"/>
          <w:szCs w:val="24"/>
          <w:lang w:val="en-US"/>
        </w:rPr>
      </w:pPr>
      <w:r w:rsidRPr="00244947">
        <w:rPr>
          <w:rFonts w:ascii="Times New Roman" w:eastAsia="Roboto" w:hAnsi="Times New Roman" w:cs="Times New Roman"/>
          <w:sz w:val="24"/>
          <w:szCs w:val="24"/>
          <w:lang w:val="en-US"/>
        </w:rPr>
        <w:t>La cele scriptate, etapele pot fi definite la comandă și utilizate folosind o aplicație groovy. sintaxă care oferă un control mai bun și niveluri de execuție</w:t>
      </w:r>
    </w:p>
    <w:p w14:paraId="6DCCFFA8" w14:textId="5C5CC1E0"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Care sunt modalitățile de a declanșa un pipeline Jenkins ? </w:t>
      </w:r>
    </w:p>
    <w:p w14:paraId="03584008" w14:textId="6FE88575" w:rsidR="00BC4B84" w:rsidRPr="00244947" w:rsidRDefault="00C13A83" w:rsidP="00244947">
      <w:pPr>
        <w:ind w:left="360" w:firstLine="708"/>
        <w:rPr>
          <w:rFonts w:ascii="Times New Roman" w:hAnsi="Times New Roman" w:cs="Times New Roman"/>
          <w:lang w:val="en-US"/>
        </w:rPr>
      </w:pPr>
      <w:r>
        <w:rPr>
          <w:rFonts w:ascii="Times New Roman" w:hAnsi="Times New Roman" w:cs="Times New Roman"/>
          <w:sz w:val="24"/>
          <w:szCs w:val="24"/>
          <w:lang w:val="en-US"/>
        </w:rPr>
        <w:t>Un</w:t>
      </w:r>
      <w:r w:rsidR="45497748" w:rsidRPr="00244947">
        <w:rPr>
          <w:rFonts w:ascii="Times New Roman" w:hAnsi="Times New Roman" w:cs="Times New Roman"/>
          <w:sz w:val="24"/>
          <w:szCs w:val="24"/>
          <w:lang w:val="en-US"/>
        </w:rPr>
        <w:t xml:space="preserve"> Pipeline </w:t>
      </w:r>
      <w:r w:rsidR="00D31E6F">
        <w:rPr>
          <w:rFonts w:ascii="Times New Roman" w:hAnsi="Times New Roman" w:cs="Times New Roman"/>
          <w:sz w:val="24"/>
          <w:szCs w:val="24"/>
          <w:lang w:val="en-US"/>
        </w:rPr>
        <w:t>poate fi creat prin una din metodele acestea</w:t>
      </w:r>
      <w:r w:rsidR="45497748" w:rsidRPr="00244947">
        <w:rPr>
          <w:rFonts w:ascii="Times New Roman" w:hAnsi="Times New Roman" w:cs="Times New Roman"/>
          <w:sz w:val="24"/>
          <w:szCs w:val="24"/>
          <w:lang w:val="en-US"/>
        </w:rPr>
        <w:t>:</w:t>
      </w:r>
    </w:p>
    <w:p w14:paraId="7FFB7985" w14:textId="6D29D240" w:rsidR="00BC4B84" w:rsidRPr="00244947" w:rsidRDefault="00C5453C" w:rsidP="00244947">
      <w:pPr>
        <w:pStyle w:val="a3"/>
        <w:numPr>
          <w:ilvl w:val="0"/>
          <w:numId w:val="2"/>
        </w:numPr>
        <w:ind w:left="1080"/>
        <w:rPr>
          <w:rFonts w:ascii="Times New Roman" w:eastAsiaTheme="minorEastAsia" w:hAnsi="Times New Roman" w:cs="Times New Roman"/>
          <w:sz w:val="24"/>
          <w:szCs w:val="24"/>
          <w:lang w:val="en-US"/>
        </w:rPr>
      </w:pPr>
      <w:hyperlink r:id="rId8" w:anchor="through-blue-ocean">
        <w:r w:rsidR="45497748" w:rsidRPr="00244947">
          <w:rPr>
            <w:rStyle w:val="a4"/>
            <w:rFonts w:ascii="Times New Roman" w:hAnsi="Times New Roman" w:cs="Times New Roman"/>
            <w:color w:val="auto"/>
            <w:sz w:val="24"/>
            <w:szCs w:val="24"/>
            <w:lang w:val="en-US"/>
          </w:rPr>
          <w:t>Through Blue Ocean</w:t>
        </w:r>
      </w:hyperlink>
      <w:r w:rsidR="45497748" w:rsidRPr="00244947">
        <w:rPr>
          <w:rFonts w:ascii="Times New Roman" w:hAnsi="Times New Roman" w:cs="Times New Roman"/>
          <w:sz w:val="24"/>
          <w:szCs w:val="24"/>
          <w:lang w:val="en-US"/>
        </w:rPr>
        <w:t xml:space="preserve"> - </w:t>
      </w:r>
      <w:r w:rsidR="00BA769D" w:rsidRPr="00BA769D">
        <w:rPr>
          <w:rFonts w:ascii="Times New Roman" w:hAnsi="Times New Roman" w:cs="Times New Roman"/>
          <w:sz w:val="24"/>
          <w:szCs w:val="24"/>
          <w:lang w:val="en-US"/>
        </w:rPr>
        <w:t>după configurarea unui proiect Pipeline în Blue Ocean, interfața de utilizare Blue Ocean vă ajută să scrieți fișierul Jenkins al Pipeline-ului și să îl trimiteți controlului sursei.</w:t>
      </w:r>
    </w:p>
    <w:p w14:paraId="6CEBDDE0" w14:textId="0BCE5320" w:rsidR="00BA769D" w:rsidRPr="00BA769D" w:rsidRDefault="00C5453C" w:rsidP="00244947">
      <w:pPr>
        <w:pStyle w:val="a3"/>
        <w:numPr>
          <w:ilvl w:val="0"/>
          <w:numId w:val="2"/>
        </w:numPr>
        <w:ind w:left="1080"/>
        <w:rPr>
          <w:rFonts w:ascii="Times New Roman" w:eastAsiaTheme="minorEastAsia" w:hAnsi="Times New Roman" w:cs="Times New Roman"/>
          <w:sz w:val="24"/>
          <w:szCs w:val="24"/>
          <w:lang w:val="en-US"/>
        </w:rPr>
      </w:pPr>
      <w:hyperlink r:id="rId9" w:anchor="through-the-classic-ui">
        <w:r w:rsidR="45497748" w:rsidRPr="00BA769D">
          <w:rPr>
            <w:rStyle w:val="a4"/>
            <w:rFonts w:ascii="Times New Roman" w:hAnsi="Times New Roman" w:cs="Times New Roman"/>
            <w:color w:val="auto"/>
            <w:sz w:val="24"/>
            <w:szCs w:val="24"/>
            <w:lang w:val="en-US"/>
          </w:rPr>
          <w:t>Through the classic UI</w:t>
        </w:r>
      </w:hyperlink>
      <w:r w:rsidR="45497748" w:rsidRPr="00BA769D">
        <w:rPr>
          <w:rFonts w:ascii="Times New Roman" w:hAnsi="Times New Roman" w:cs="Times New Roman"/>
          <w:sz w:val="24"/>
          <w:szCs w:val="24"/>
          <w:lang w:val="en-US"/>
        </w:rPr>
        <w:t xml:space="preserve"> - </w:t>
      </w:r>
      <w:r w:rsidR="00BA769D" w:rsidRPr="00BA769D">
        <w:rPr>
          <w:rFonts w:ascii="Times New Roman" w:hAnsi="Times New Roman" w:cs="Times New Roman"/>
          <w:sz w:val="24"/>
          <w:szCs w:val="24"/>
          <w:lang w:val="en-US"/>
        </w:rPr>
        <w:t xml:space="preserve">puteți introduce </w:t>
      </w:r>
      <w:r w:rsidR="00BA769D">
        <w:rPr>
          <w:rFonts w:ascii="Times New Roman" w:hAnsi="Times New Roman" w:cs="Times New Roman"/>
          <w:sz w:val="24"/>
          <w:szCs w:val="24"/>
          <w:lang w:val="en-US"/>
        </w:rPr>
        <w:t>un pipeline de baza</w:t>
      </w:r>
      <w:r w:rsidR="00BA769D" w:rsidRPr="00BA769D">
        <w:rPr>
          <w:rFonts w:ascii="Times New Roman" w:hAnsi="Times New Roman" w:cs="Times New Roman"/>
          <w:sz w:val="24"/>
          <w:szCs w:val="24"/>
          <w:lang w:val="en-US"/>
        </w:rPr>
        <w:t xml:space="preserve"> direct în Jenkins prin interfața de utilizare clasică.</w:t>
      </w:r>
    </w:p>
    <w:p w14:paraId="6D86A283" w14:textId="09A92E4D" w:rsidR="00BC4B84" w:rsidRPr="00BA769D" w:rsidRDefault="00C5453C" w:rsidP="00244947">
      <w:pPr>
        <w:pStyle w:val="a3"/>
        <w:numPr>
          <w:ilvl w:val="0"/>
          <w:numId w:val="2"/>
        </w:numPr>
        <w:ind w:left="1080"/>
        <w:rPr>
          <w:rFonts w:ascii="Times New Roman" w:eastAsiaTheme="minorEastAsia" w:hAnsi="Times New Roman" w:cs="Times New Roman"/>
          <w:sz w:val="24"/>
          <w:szCs w:val="24"/>
          <w:lang w:val="en-US"/>
        </w:rPr>
      </w:pPr>
      <w:hyperlink r:id="rId10" w:anchor="defining-a-pipeline-in-scm">
        <w:r w:rsidR="45497748" w:rsidRPr="00BA769D">
          <w:rPr>
            <w:rStyle w:val="a4"/>
            <w:rFonts w:ascii="Times New Roman" w:hAnsi="Times New Roman" w:cs="Times New Roman"/>
            <w:color w:val="auto"/>
            <w:sz w:val="24"/>
            <w:szCs w:val="24"/>
            <w:lang w:val="en-US"/>
          </w:rPr>
          <w:t>In SCM</w:t>
        </w:r>
      </w:hyperlink>
      <w:r w:rsidR="45497748" w:rsidRPr="00BA769D">
        <w:rPr>
          <w:rFonts w:ascii="Times New Roman" w:hAnsi="Times New Roman" w:cs="Times New Roman"/>
          <w:sz w:val="24"/>
          <w:szCs w:val="24"/>
          <w:lang w:val="en-US"/>
        </w:rPr>
        <w:t xml:space="preserve"> - </w:t>
      </w:r>
      <w:r w:rsidR="00C30E77" w:rsidRPr="00C30E77">
        <w:rPr>
          <w:rFonts w:ascii="Times New Roman" w:hAnsi="Times New Roman" w:cs="Times New Roman"/>
          <w:sz w:val="24"/>
          <w:szCs w:val="24"/>
          <w:lang w:val="en-US"/>
        </w:rPr>
        <w:t xml:space="preserve">puteți scrie manual un fișier Jenkins, pe care îl puteți </w:t>
      </w:r>
      <w:r w:rsidR="00C30E77">
        <w:rPr>
          <w:rFonts w:ascii="Times New Roman" w:hAnsi="Times New Roman" w:cs="Times New Roman"/>
          <w:sz w:val="24"/>
          <w:szCs w:val="24"/>
          <w:lang w:val="en-US"/>
        </w:rPr>
        <w:t>commit’e</w:t>
      </w:r>
      <w:r w:rsidR="00C30E77" w:rsidRPr="00C30E77">
        <w:rPr>
          <w:rFonts w:ascii="Times New Roman" w:hAnsi="Times New Roman" w:cs="Times New Roman"/>
          <w:sz w:val="24"/>
          <w:szCs w:val="24"/>
          <w:lang w:val="en-US"/>
        </w:rPr>
        <w:t xml:space="preserve"> în </w:t>
      </w:r>
      <w:r w:rsidR="00C30E77">
        <w:rPr>
          <w:rFonts w:ascii="Times New Roman" w:hAnsi="Times New Roman" w:cs="Times New Roman"/>
          <w:sz w:val="24"/>
          <w:szCs w:val="24"/>
          <w:lang w:val="en-US"/>
        </w:rPr>
        <w:t>repozitoriul</w:t>
      </w:r>
      <w:r w:rsidR="00C30E77" w:rsidRPr="00C30E77">
        <w:rPr>
          <w:rFonts w:ascii="Times New Roman" w:hAnsi="Times New Roman" w:cs="Times New Roman"/>
          <w:sz w:val="24"/>
          <w:szCs w:val="24"/>
          <w:lang w:val="en-US"/>
        </w:rPr>
        <w:t xml:space="preserve"> sursă al proiectului.</w:t>
      </w:r>
    </w:p>
    <w:p w14:paraId="74D22D6A" w14:textId="0694C9DE" w:rsidR="4324A0D8" w:rsidRPr="00244947" w:rsidRDefault="4324A0D8" w:rsidP="4324A0D8">
      <w:pPr>
        <w:rPr>
          <w:rFonts w:ascii="Times New Roman" w:hAnsi="Times New Roman" w:cs="Times New Roman"/>
          <w:sz w:val="24"/>
          <w:szCs w:val="24"/>
          <w:lang w:val="en-US"/>
        </w:rPr>
      </w:pPr>
    </w:p>
    <w:p w14:paraId="70247333" w14:textId="48000A89"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Cum se realizează integrarea continuă cu Jenkins?</w:t>
      </w:r>
    </w:p>
    <w:p w14:paraId="44A0F29A" w14:textId="2184535E" w:rsidR="00BC4B84" w:rsidRPr="00893C14" w:rsidRDefault="35CBE690" w:rsidP="00893C14">
      <w:pPr>
        <w:ind w:left="708"/>
        <w:rPr>
          <w:rFonts w:ascii="Times New Roman" w:eastAsia="Roboto" w:hAnsi="Times New Roman" w:cs="Times New Roman"/>
          <w:lang w:val="en-US"/>
        </w:rPr>
      </w:pPr>
      <w:r w:rsidRPr="00893C14">
        <w:rPr>
          <w:rFonts w:ascii="Times New Roman" w:eastAsia="Roboto" w:hAnsi="Times New Roman" w:cs="Times New Roman"/>
          <w:lang w:val="ro"/>
        </w:rPr>
        <w:t>Integrarea continuă este un proces în care modificările codului unui dezvoltator sunt integrate constant în codul principal și acestea vor fi testate automat, iar rezultatele testelor vor decide dacă modificarea este gata pentru implementare. In acest proces -</w:t>
      </w:r>
    </w:p>
    <w:p w14:paraId="0D35187D" w14:textId="7CEF3B03" w:rsidR="33BFBEFB" w:rsidRPr="00893C14" w:rsidRDefault="33BFBEFB" w:rsidP="00893C14">
      <w:pPr>
        <w:ind w:left="708"/>
        <w:rPr>
          <w:rFonts w:ascii="Times New Roman" w:eastAsia="Roboto" w:hAnsi="Times New Roman" w:cs="Times New Roman"/>
          <w:lang w:val="ro"/>
        </w:rPr>
      </w:pPr>
      <w:r w:rsidRPr="00893C14">
        <w:rPr>
          <w:rFonts w:ascii="Times New Roman" w:eastAsia="Roboto" w:hAnsi="Times New Roman" w:cs="Times New Roman"/>
          <w:lang w:val="ro"/>
        </w:rPr>
        <w:t>-</w:t>
      </w:r>
      <w:r w:rsidR="6E0A355D" w:rsidRPr="00893C14">
        <w:rPr>
          <w:rFonts w:ascii="Times New Roman" w:eastAsia="Roboto" w:hAnsi="Times New Roman" w:cs="Times New Roman"/>
          <w:lang w:val="ro"/>
        </w:rPr>
        <w:t>Dezvoltatorul face o modificare - commit/pull_request - în ramura caracteristică</w:t>
      </w:r>
    </w:p>
    <w:p w14:paraId="7E4F6D2F" w14:textId="274DA1A3" w:rsidR="33BFBEFB" w:rsidRPr="00893C14" w:rsidRDefault="33BFBEFB" w:rsidP="00893C14">
      <w:pPr>
        <w:ind w:left="708"/>
        <w:rPr>
          <w:rFonts w:ascii="Times New Roman" w:eastAsia="Roboto" w:hAnsi="Times New Roman" w:cs="Times New Roman"/>
          <w:lang w:val="ro"/>
        </w:rPr>
      </w:pPr>
      <w:r w:rsidRPr="00893C14">
        <w:rPr>
          <w:rFonts w:ascii="Times New Roman" w:eastAsia="Roboto" w:hAnsi="Times New Roman" w:cs="Times New Roman"/>
          <w:lang w:val="ro"/>
        </w:rPr>
        <w:t>-</w:t>
      </w:r>
      <w:r w:rsidR="6E0A355D" w:rsidRPr="00893C14">
        <w:rPr>
          <w:rFonts w:ascii="Times New Roman" w:eastAsia="Roboto" w:hAnsi="Times New Roman" w:cs="Times New Roman"/>
          <w:lang w:val="ro"/>
        </w:rPr>
        <w:t xml:space="preserve"> Sistemul de management al controlului sursei generează evenimente adecvate </w:t>
      </w:r>
    </w:p>
    <w:p w14:paraId="243DA8E0" w14:textId="32046B07" w:rsidR="5E0F19D6" w:rsidRPr="00893C14" w:rsidRDefault="5E0F19D6" w:rsidP="00893C14">
      <w:pPr>
        <w:ind w:left="708"/>
        <w:rPr>
          <w:rFonts w:ascii="Times New Roman" w:eastAsia="Roboto" w:hAnsi="Times New Roman" w:cs="Times New Roman"/>
          <w:lang w:val="ro"/>
        </w:rPr>
      </w:pPr>
      <w:r w:rsidRPr="00893C14">
        <w:rPr>
          <w:rFonts w:ascii="Times New Roman" w:eastAsia="Roboto" w:hAnsi="Times New Roman" w:cs="Times New Roman"/>
          <w:lang w:val="ro"/>
        </w:rPr>
        <w:t>-</w:t>
      </w:r>
      <w:r w:rsidR="6E0A355D" w:rsidRPr="00893C14">
        <w:rPr>
          <w:rFonts w:ascii="Times New Roman" w:eastAsia="Roboto" w:hAnsi="Times New Roman" w:cs="Times New Roman"/>
          <w:lang w:val="ro"/>
        </w:rPr>
        <w:t xml:space="preserve">Pluginurile Jenkins specifice SCM, cum ar fi Git/SVN, vor detecta acele evenimente din depozitele configurate și aceste evenimente vor fi folosite pentru a declanșa - construi/dependent/test - joburi pe Jenkins </w:t>
      </w:r>
    </w:p>
    <w:p w14:paraId="6A2A901B" w14:textId="0C8AD08D" w:rsidR="5E0F19D6" w:rsidRPr="00893C14" w:rsidRDefault="5E0F19D6" w:rsidP="00893C14">
      <w:pPr>
        <w:ind w:left="708"/>
        <w:rPr>
          <w:rFonts w:ascii="Times New Roman" w:eastAsia="Roboto" w:hAnsi="Times New Roman" w:cs="Times New Roman"/>
          <w:lang w:val="ro"/>
        </w:rPr>
      </w:pPr>
      <w:r w:rsidRPr="00893C14">
        <w:rPr>
          <w:rFonts w:ascii="Times New Roman" w:eastAsia="Roboto" w:hAnsi="Times New Roman" w:cs="Times New Roman"/>
          <w:lang w:val="ro"/>
        </w:rPr>
        <w:t>-</w:t>
      </w:r>
      <w:r w:rsidR="6E0A355D" w:rsidRPr="00893C14">
        <w:rPr>
          <w:rFonts w:ascii="Times New Roman" w:eastAsia="Roboto" w:hAnsi="Times New Roman" w:cs="Times New Roman"/>
          <w:lang w:val="ro"/>
        </w:rPr>
        <w:t xml:space="preserve">După finalizarea lucrărilor de testare/dependente, modificarea/patch-ul va fi etichetat în funcție de starea jobului de testare </w:t>
      </w:r>
    </w:p>
    <w:p w14:paraId="6701ED2E" w14:textId="7B9E669E" w:rsidR="4C6EE413" w:rsidRDefault="4C6EE413" w:rsidP="00893C14">
      <w:pPr>
        <w:ind w:left="708"/>
        <w:rPr>
          <w:rFonts w:ascii="Times New Roman" w:eastAsia="Roboto" w:hAnsi="Times New Roman" w:cs="Times New Roman"/>
          <w:lang w:val="ro"/>
        </w:rPr>
      </w:pPr>
      <w:r w:rsidRPr="00893C14">
        <w:rPr>
          <w:rFonts w:ascii="Times New Roman" w:eastAsia="Roboto" w:hAnsi="Times New Roman" w:cs="Times New Roman"/>
          <w:lang w:val="ro"/>
        </w:rPr>
        <w:t>-</w:t>
      </w:r>
      <w:r w:rsidR="6E0A355D" w:rsidRPr="00893C14">
        <w:rPr>
          <w:rFonts w:ascii="Times New Roman" w:eastAsia="Roboto" w:hAnsi="Times New Roman" w:cs="Times New Roman"/>
          <w:lang w:val="ro"/>
        </w:rPr>
        <w:t>Pe baza stării (adică pregătirea unei schimbări pentru a fi fuzionată cu filiala principală), strategia/instrumentul de livrare continuă sau implementare continuă o va duce mai departe.</w:t>
      </w:r>
    </w:p>
    <w:p w14:paraId="06D3B8AF" w14:textId="0360B9AA" w:rsidR="00A54313" w:rsidRDefault="00A54313" w:rsidP="00893C14">
      <w:pPr>
        <w:ind w:left="708"/>
        <w:rPr>
          <w:rFonts w:ascii="Times New Roman" w:eastAsia="Roboto" w:hAnsi="Times New Roman" w:cs="Times New Roman"/>
          <w:lang w:val="ro"/>
        </w:rPr>
      </w:pPr>
    </w:p>
    <w:p w14:paraId="30BF690E" w14:textId="77777777" w:rsidR="00A54313" w:rsidRPr="00244947" w:rsidRDefault="00A54313" w:rsidP="00893C14">
      <w:pPr>
        <w:ind w:left="708"/>
        <w:rPr>
          <w:rFonts w:ascii="Times New Roman" w:eastAsia="Roboto" w:hAnsi="Times New Roman" w:cs="Times New Roman"/>
          <w:sz w:val="18"/>
          <w:szCs w:val="18"/>
          <w:lang w:val="ro"/>
        </w:rPr>
      </w:pPr>
    </w:p>
    <w:p w14:paraId="41A5D7CA" w14:textId="2A4CD35E"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Pentru ce este nevoie de variabile de mediu în Jenkins ? </w:t>
      </w:r>
    </w:p>
    <w:p w14:paraId="32F490F7" w14:textId="77777777" w:rsidR="00EA5086" w:rsidRDefault="00EA5086" w:rsidP="00EA5086">
      <w:pPr>
        <w:pStyle w:val="a3"/>
        <w:rPr>
          <w:rFonts w:ascii="Times New Roman" w:eastAsia="Roboto" w:hAnsi="Times New Roman" w:cs="Times New Roman"/>
          <w:lang w:val="ro"/>
        </w:rPr>
      </w:pPr>
    </w:p>
    <w:p w14:paraId="73A0D644" w14:textId="754A0025" w:rsidR="00BC4B84" w:rsidRDefault="00CFAD99" w:rsidP="00EA5086">
      <w:pPr>
        <w:pStyle w:val="a3"/>
        <w:rPr>
          <w:rFonts w:ascii="Times New Roman" w:eastAsia="Roboto" w:hAnsi="Times New Roman" w:cs="Times New Roman"/>
          <w:lang w:val="ro"/>
        </w:rPr>
      </w:pPr>
      <w:r w:rsidRPr="00244947">
        <w:rPr>
          <w:rFonts w:ascii="Times New Roman" w:eastAsia="Roboto" w:hAnsi="Times New Roman" w:cs="Times New Roman"/>
          <w:lang w:val="ro"/>
        </w:rPr>
        <w:t>Variabila de mediu Jenkins este o variabilă globală expusă prin variabila env și utilizată oriunde în fișierul Jenkins. Orice valoare stocată în variabila env este stocată ca tip String. Variabilele de mediu pot fi setate fie la nivelul superior al conductei, la nivelul etapei specifice, fie în interiorul blocului de script</w:t>
      </w:r>
    </w:p>
    <w:p w14:paraId="116A9E09" w14:textId="77777777" w:rsidR="00A54313" w:rsidRPr="006A420E" w:rsidRDefault="00A54313" w:rsidP="006A420E">
      <w:pPr>
        <w:pStyle w:val="a3"/>
        <w:ind w:firstLine="708"/>
        <w:rPr>
          <w:rFonts w:ascii="Times New Roman" w:eastAsia="Roboto" w:hAnsi="Times New Roman" w:cs="Times New Roman"/>
          <w:lang w:val="en-US"/>
        </w:rPr>
      </w:pPr>
    </w:p>
    <w:p w14:paraId="4264A43C" w14:textId="660E93B4"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Numiți 5 variabile de mediu implicit disponibile în Jenkins</w:t>
      </w:r>
    </w:p>
    <w:p w14:paraId="66ACC7C8" w14:textId="77777777" w:rsidR="000B5F41" w:rsidRDefault="3335938A" w:rsidP="00977071">
      <w:pPr>
        <w:ind w:left="708"/>
        <w:rPr>
          <w:rFonts w:ascii="Times New Roman" w:eastAsia="Open Sans" w:hAnsi="Times New Roman" w:cs="Times New Roman"/>
          <w:sz w:val="24"/>
          <w:szCs w:val="24"/>
          <w:lang w:val="en-US"/>
        </w:rPr>
      </w:pPr>
      <w:r w:rsidRPr="000B5F41">
        <w:rPr>
          <w:rFonts w:ascii="Times New Roman" w:eastAsia="Open Sans" w:hAnsi="Times New Roman" w:cs="Times New Roman"/>
          <w:sz w:val="24"/>
          <w:szCs w:val="24"/>
          <w:lang w:val="en-US"/>
        </w:rPr>
        <w:t xml:space="preserve">BRANCH_NAME, </w:t>
      </w:r>
    </w:p>
    <w:p w14:paraId="7FBFE581" w14:textId="77777777" w:rsidR="000B5F41" w:rsidRDefault="3335938A" w:rsidP="00977071">
      <w:pPr>
        <w:ind w:left="708"/>
        <w:rPr>
          <w:rFonts w:ascii="Times New Roman" w:eastAsia="Open Sans" w:hAnsi="Times New Roman" w:cs="Times New Roman"/>
          <w:sz w:val="24"/>
          <w:szCs w:val="24"/>
          <w:lang w:val="en-US"/>
        </w:rPr>
      </w:pPr>
      <w:r w:rsidRPr="000B5F41">
        <w:rPr>
          <w:rFonts w:ascii="Times New Roman" w:eastAsia="Open Sans" w:hAnsi="Times New Roman" w:cs="Times New Roman"/>
          <w:sz w:val="24"/>
          <w:szCs w:val="24"/>
          <w:lang w:val="en-US"/>
        </w:rPr>
        <w:t xml:space="preserve">BUILD_NUMBER, </w:t>
      </w:r>
    </w:p>
    <w:p w14:paraId="178F8745" w14:textId="77777777" w:rsidR="000B5F41" w:rsidRDefault="3335938A" w:rsidP="00977071">
      <w:pPr>
        <w:ind w:left="708"/>
        <w:rPr>
          <w:rFonts w:ascii="Times New Roman" w:eastAsia="Open Sans" w:hAnsi="Times New Roman" w:cs="Times New Roman"/>
          <w:sz w:val="24"/>
          <w:szCs w:val="24"/>
          <w:lang w:val="en-US"/>
        </w:rPr>
      </w:pPr>
      <w:r w:rsidRPr="000B5F41">
        <w:rPr>
          <w:rFonts w:ascii="Times New Roman" w:eastAsia="Open Sans" w:hAnsi="Times New Roman" w:cs="Times New Roman"/>
          <w:sz w:val="24"/>
          <w:szCs w:val="24"/>
          <w:lang w:val="en-US"/>
        </w:rPr>
        <w:t>BUILD_TAG,</w:t>
      </w:r>
      <w:r w:rsidR="625B540A" w:rsidRPr="000B5F41">
        <w:rPr>
          <w:rFonts w:ascii="Times New Roman" w:eastAsia="Open Sans" w:hAnsi="Times New Roman" w:cs="Times New Roman"/>
          <w:sz w:val="24"/>
          <w:szCs w:val="24"/>
          <w:lang w:val="en-US"/>
        </w:rPr>
        <w:t xml:space="preserve"> BUILD_URL,</w:t>
      </w:r>
      <w:r w:rsidRPr="000B5F41">
        <w:rPr>
          <w:rFonts w:ascii="Times New Roman" w:eastAsia="Open Sans" w:hAnsi="Times New Roman" w:cs="Times New Roman"/>
          <w:sz w:val="24"/>
          <w:szCs w:val="24"/>
          <w:lang w:val="en-US"/>
        </w:rPr>
        <w:t xml:space="preserve"> </w:t>
      </w:r>
    </w:p>
    <w:p w14:paraId="6C9ACA79" w14:textId="7FD488C2" w:rsidR="3335938A" w:rsidRPr="000B5F41" w:rsidRDefault="3335938A" w:rsidP="00977071">
      <w:pPr>
        <w:ind w:left="708"/>
        <w:rPr>
          <w:rFonts w:ascii="Times New Roman" w:eastAsia="Open Sans" w:hAnsi="Times New Roman" w:cs="Times New Roman"/>
          <w:sz w:val="24"/>
          <w:szCs w:val="24"/>
          <w:lang w:val="en-US"/>
        </w:rPr>
      </w:pPr>
      <w:r w:rsidRPr="000B5F41">
        <w:rPr>
          <w:rFonts w:ascii="Times New Roman" w:eastAsia="Open Sans" w:hAnsi="Times New Roman" w:cs="Times New Roman"/>
          <w:sz w:val="24"/>
          <w:szCs w:val="24"/>
          <w:lang w:val="en-US"/>
        </w:rPr>
        <w:t>WORKSPACE</w:t>
      </w:r>
    </w:p>
    <w:p w14:paraId="2584E27F" w14:textId="77777777" w:rsidR="000B5F41" w:rsidRPr="00244947" w:rsidRDefault="000B5F41" w:rsidP="4324A0D8">
      <w:pPr>
        <w:rPr>
          <w:rFonts w:ascii="Times New Roman" w:eastAsia="Open Sans" w:hAnsi="Times New Roman" w:cs="Times New Roman"/>
          <w:b/>
          <w:bCs/>
          <w:sz w:val="24"/>
          <w:szCs w:val="24"/>
          <w:lang w:val="en-US"/>
        </w:rPr>
      </w:pPr>
    </w:p>
    <w:p w14:paraId="1DF73ABA" w14:textId="77777777" w:rsidR="009A7A48" w:rsidRPr="009A7A48" w:rsidRDefault="00BC4B84" w:rsidP="4324A0D8">
      <w:pPr>
        <w:pStyle w:val="a3"/>
        <w:numPr>
          <w:ilvl w:val="0"/>
          <w:numId w:val="9"/>
        </w:numPr>
        <w:rPr>
          <w:rFonts w:ascii="Times New Roman" w:hAnsi="Times New Roman" w:cs="Times New Roman"/>
          <w:lang w:val="en-US"/>
        </w:rPr>
      </w:pPr>
      <w:r w:rsidRPr="00244947">
        <w:rPr>
          <w:rFonts w:ascii="Times New Roman" w:hAnsi="Times New Roman" w:cs="Times New Roman"/>
          <w:b/>
          <w:bCs/>
          <w:sz w:val="28"/>
          <w:szCs w:val="28"/>
          <w:lang w:val="en-US"/>
        </w:rPr>
        <w:t xml:space="preserve">Ce se înțelege prin integrare continuă (Continuous Integration) ? </w:t>
      </w:r>
      <w:r w:rsidRPr="00244947">
        <w:rPr>
          <w:rFonts w:ascii="Times New Roman" w:hAnsi="Times New Roman" w:cs="Times New Roman"/>
          <w:b/>
          <w:bCs/>
          <w:sz w:val="28"/>
          <w:szCs w:val="28"/>
          <w:lang w:val="en-US"/>
        </w:rPr>
        <w:br/>
      </w:r>
    </w:p>
    <w:p w14:paraId="3F7A75AC" w14:textId="5E347848" w:rsidR="00BC4B84" w:rsidRPr="00244947" w:rsidRDefault="23C06A3F" w:rsidP="009A7A48">
      <w:pPr>
        <w:pStyle w:val="a3"/>
        <w:rPr>
          <w:rFonts w:ascii="Times New Roman" w:hAnsi="Times New Roman" w:cs="Times New Roman"/>
          <w:lang w:val="en-US"/>
        </w:rPr>
      </w:pPr>
      <w:r w:rsidRPr="00244947">
        <w:rPr>
          <w:rFonts w:ascii="Times New Roman" w:eastAsia="Open Sans" w:hAnsi="Times New Roman" w:cs="Times New Roman"/>
          <w:sz w:val="24"/>
          <w:szCs w:val="24"/>
          <w:lang w:val="en-US"/>
        </w:rPr>
        <w:t>Integrarea continuă este procesul de verificare continuă a codului dezvoltatorului într-un sistem de control al versiunilor și de declanșare a construcției pentru verificarea și identificarea erorilor din codul scris.</w:t>
      </w:r>
    </w:p>
    <w:p w14:paraId="27C41BD7" w14:textId="14AD7D87" w:rsidR="23C06A3F" w:rsidRPr="00EA5086" w:rsidRDefault="23C06A3F" w:rsidP="4324A0D8">
      <w:pPr>
        <w:pStyle w:val="a3"/>
        <w:ind w:left="708"/>
        <w:rPr>
          <w:rFonts w:ascii="Times New Roman" w:eastAsia="Open Sans" w:hAnsi="Times New Roman" w:cs="Times New Roman"/>
          <w:sz w:val="24"/>
          <w:szCs w:val="24"/>
        </w:rPr>
      </w:pPr>
      <w:r w:rsidRPr="00EA5086">
        <w:rPr>
          <w:rFonts w:ascii="Times New Roman" w:eastAsia="Open Sans" w:hAnsi="Times New Roman" w:cs="Times New Roman"/>
          <w:sz w:val="24"/>
          <w:szCs w:val="24"/>
          <w:lang w:val="en-US"/>
        </w:rPr>
        <w:t xml:space="preserve">Acesta este un proces foarte rapid și, de asemenea, le oferă șansa de a remedia erorile. </w:t>
      </w:r>
      <w:r w:rsidRPr="00EA5086">
        <w:rPr>
          <w:rFonts w:ascii="Times New Roman" w:eastAsia="Open Sans" w:hAnsi="Times New Roman" w:cs="Times New Roman"/>
          <w:sz w:val="24"/>
          <w:szCs w:val="24"/>
        </w:rPr>
        <w:t>Jenkins este un astfel de instrument de integrare continuă.</w:t>
      </w:r>
    </w:p>
    <w:p w14:paraId="2152BFFD" w14:textId="77777777" w:rsidR="00BC4B84" w:rsidRPr="00244947" w:rsidRDefault="00BC4B84" w:rsidP="4324A0D8">
      <w:pPr>
        <w:rPr>
          <w:rFonts w:ascii="Times New Roman" w:hAnsi="Times New Roman" w:cs="Times New Roman"/>
          <w:lang w:val="en-US"/>
        </w:rPr>
      </w:pPr>
    </w:p>
    <w:p w14:paraId="70538CBC" w14:textId="15950964" w:rsidR="00BC4B84" w:rsidRDefault="00BC4B84" w:rsidP="4324A0D8">
      <w:pPr>
        <w:pStyle w:val="a3"/>
        <w:numPr>
          <w:ilvl w:val="0"/>
          <w:numId w:val="9"/>
        </w:numPr>
        <w:rPr>
          <w:rFonts w:ascii="Times New Roman" w:hAnsi="Times New Roman" w:cs="Times New Roman"/>
          <w:b/>
          <w:bCs/>
          <w:color w:val="C00000"/>
          <w:sz w:val="28"/>
          <w:szCs w:val="28"/>
          <w:lang w:val="en-US"/>
        </w:rPr>
      </w:pPr>
      <w:r w:rsidRPr="00C855DF">
        <w:rPr>
          <w:rFonts w:ascii="Times New Roman" w:hAnsi="Times New Roman" w:cs="Times New Roman"/>
          <w:b/>
          <w:bCs/>
          <w:color w:val="C00000"/>
          <w:sz w:val="28"/>
          <w:szCs w:val="28"/>
          <w:lang w:val="en-US"/>
        </w:rPr>
        <w:t xml:space="preserve">Ce se înțelege prin livrare continuă (Continuous Delivery) ? </w:t>
      </w:r>
    </w:p>
    <w:p w14:paraId="11960B10" w14:textId="5BEFDB2C" w:rsidR="004E4FDA" w:rsidRPr="004E4FDA" w:rsidRDefault="004E4FDA" w:rsidP="004E4FDA">
      <w:pPr>
        <w:ind w:left="708"/>
        <w:rPr>
          <w:rFonts w:ascii="Times New Roman" w:hAnsi="Times New Roman" w:cs="Times New Roman"/>
          <w:b/>
          <w:bCs/>
          <w:color w:val="C00000"/>
          <w:sz w:val="28"/>
          <w:szCs w:val="28"/>
          <w:lang w:val="en-US"/>
        </w:rPr>
      </w:pPr>
      <w:r>
        <w:rPr>
          <w:rFonts w:ascii="Times New Roman" w:hAnsi="Times New Roman" w:cs="Times New Roman"/>
          <w:b/>
          <w:bCs/>
          <w:color w:val="C00000"/>
          <w:sz w:val="28"/>
          <w:szCs w:val="28"/>
          <w:lang w:val="en-US"/>
        </w:rPr>
        <w:t>???</w:t>
      </w:r>
    </w:p>
    <w:p w14:paraId="65843702" w14:textId="1BB81342" w:rsidR="00BC4B84" w:rsidRDefault="00BC4B84" w:rsidP="4324A0D8">
      <w:pPr>
        <w:pStyle w:val="a3"/>
        <w:numPr>
          <w:ilvl w:val="0"/>
          <w:numId w:val="9"/>
        </w:numPr>
        <w:rPr>
          <w:rFonts w:ascii="Times New Roman" w:hAnsi="Times New Roman" w:cs="Times New Roman"/>
          <w:b/>
          <w:bCs/>
          <w:color w:val="C00000"/>
          <w:sz w:val="28"/>
          <w:szCs w:val="28"/>
          <w:lang w:val="en-US"/>
        </w:rPr>
      </w:pPr>
      <w:r w:rsidRPr="00C855DF">
        <w:rPr>
          <w:rFonts w:ascii="Times New Roman" w:hAnsi="Times New Roman" w:cs="Times New Roman"/>
          <w:b/>
          <w:bCs/>
          <w:color w:val="C00000"/>
          <w:sz w:val="28"/>
          <w:szCs w:val="28"/>
          <w:lang w:val="en-US"/>
        </w:rPr>
        <w:t xml:space="preserve">Ce se înțelege prin plasare continuă (Continuous Deployment) ? </w:t>
      </w:r>
    </w:p>
    <w:p w14:paraId="7FC79082" w14:textId="0D5C9104" w:rsidR="004E4FDA" w:rsidRPr="004E4FDA" w:rsidRDefault="004E4FDA" w:rsidP="004E4FDA">
      <w:pPr>
        <w:ind w:left="708"/>
        <w:rPr>
          <w:rFonts w:ascii="Times New Roman" w:hAnsi="Times New Roman" w:cs="Times New Roman"/>
          <w:b/>
          <w:bCs/>
          <w:color w:val="C00000"/>
          <w:sz w:val="28"/>
          <w:szCs w:val="28"/>
          <w:lang w:val="en-US"/>
        </w:rPr>
      </w:pPr>
      <w:r>
        <w:rPr>
          <w:rFonts w:ascii="Times New Roman" w:hAnsi="Times New Roman" w:cs="Times New Roman"/>
          <w:b/>
          <w:bCs/>
          <w:color w:val="C00000"/>
          <w:sz w:val="28"/>
          <w:szCs w:val="28"/>
          <w:lang w:val="en-US"/>
        </w:rPr>
        <w:t>???</w:t>
      </w:r>
    </w:p>
    <w:p w14:paraId="47F177FD" w14:textId="77777777" w:rsidR="004E4FDA" w:rsidRPr="00A31777" w:rsidRDefault="004E4FDA" w:rsidP="00A31777">
      <w:pPr>
        <w:pStyle w:val="a3"/>
        <w:rPr>
          <w:rFonts w:ascii="Times New Roman" w:hAnsi="Times New Roman" w:cs="Times New Roman"/>
          <w:sz w:val="27"/>
          <w:szCs w:val="27"/>
          <w:lang w:val="en-US"/>
        </w:rPr>
      </w:pPr>
    </w:p>
    <w:p w14:paraId="13EE4DF0" w14:textId="062BA337" w:rsidR="00F873B4" w:rsidRPr="00C1652A" w:rsidRDefault="00BC4B84" w:rsidP="00F873B4">
      <w:pPr>
        <w:pStyle w:val="a3"/>
        <w:numPr>
          <w:ilvl w:val="0"/>
          <w:numId w:val="9"/>
        </w:numPr>
        <w:rPr>
          <w:rFonts w:ascii="Times New Roman" w:hAnsi="Times New Roman" w:cs="Times New Roman"/>
          <w:b/>
          <w:bCs/>
          <w:sz w:val="28"/>
          <w:szCs w:val="28"/>
          <w:lang w:val="en-US"/>
        </w:rPr>
      </w:pPr>
      <w:r w:rsidRPr="00F873B4">
        <w:rPr>
          <w:rFonts w:ascii="Times New Roman" w:hAnsi="Times New Roman" w:cs="Times New Roman"/>
          <w:b/>
          <w:bCs/>
          <w:sz w:val="28"/>
          <w:szCs w:val="28"/>
          <w:lang w:val="en-US"/>
        </w:rPr>
        <w:t>Care sunt diferențele dintre integrarea continuă, livrarea continuă și plasare continuă ?</w:t>
      </w:r>
    </w:p>
    <w:p w14:paraId="3368BD78" w14:textId="20BE2A4C" w:rsidR="00F873B4" w:rsidRPr="00F873B4" w:rsidRDefault="00F873B4" w:rsidP="00C1652A">
      <w:pPr>
        <w:ind w:left="708"/>
        <w:rPr>
          <w:rFonts w:ascii="Times New Roman" w:eastAsiaTheme="minorEastAsia" w:hAnsi="Times New Roman" w:cs="Times New Roman"/>
          <w:sz w:val="21"/>
          <w:szCs w:val="21"/>
          <w:lang w:val="en-US"/>
        </w:rPr>
      </w:pPr>
      <w:r w:rsidRPr="00F873B4">
        <w:rPr>
          <w:rFonts w:ascii="Times New Roman" w:eastAsiaTheme="minorEastAsia" w:hAnsi="Times New Roman" w:cs="Times New Roman"/>
          <w:sz w:val="21"/>
          <w:szCs w:val="21"/>
          <w:lang w:val="en-US"/>
        </w:rPr>
        <w:t xml:space="preserve">• Dezvoltatorii care practică integrarea continuă </w:t>
      </w:r>
      <w:r w:rsidR="0093450A">
        <w:rPr>
          <w:rFonts w:ascii="Times New Roman" w:eastAsiaTheme="minorEastAsia" w:hAnsi="Times New Roman" w:cs="Times New Roman"/>
          <w:sz w:val="21"/>
          <w:szCs w:val="21"/>
          <w:lang w:val="en-US"/>
        </w:rPr>
        <w:t xml:space="preserve">fac “merge” la </w:t>
      </w:r>
      <w:r w:rsidRPr="00F873B4">
        <w:rPr>
          <w:rFonts w:ascii="Times New Roman" w:eastAsiaTheme="minorEastAsia" w:hAnsi="Times New Roman" w:cs="Times New Roman"/>
          <w:sz w:val="21"/>
          <w:szCs w:val="21"/>
          <w:lang w:val="en-US"/>
        </w:rPr>
        <w:t xml:space="preserve">modificările în ramura principală cât mai des posibil. Procedând astfel, </w:t>
      </w:r>
      <w:r w:rsidR="0093450A">
        <w:rPr>
          <w:rFonts w:ascii="Times New Roman" w:eastAsiaTheme="minorEastAsia" w:hAnsi="Times New Roman" w:cs="Times New Roman"/>
          <w:sz w:val="21"/>
          <w:szCs w:val="21"/>
          <w:lang w:val="en-US"/>
        </w:rPr>
        <w:t>spam-ul de merge’uri</w:t>
      </w:r>
      <w:r w:rsidRPr="00F873B4">
        <w:rPr>
          <w:rFonts w:ascii="Times New Roman" w:eastAsiaTheme="minorEastAsia" w:hAnsi="Times New Roman" w:cs="Times New Roman"/>
          <w:sz w:val="21"/>
          <w:szCs w:val="21"/>
          <w:lang w:val="en-US"/>
        </w:rPr>
        <w:t xml:space="preserve"> care se întâmplă de obicei atunci când oamenii așteaptă ziua lansării pentru a</w:t>
      </w:r>
      <w:r w:rsidR="0093450A">
        <w:rPr>
          <w:rFonts w:ascii="Times New Roman" w:eastAsiaTheme="minorEastAsia" w:hAnsi="Times New Roman" w:cs="Times New Roman"/>
          <w:sz w:val="21"/>
          <w:szCs w:val="21"/>
          <w:lang w:val="en-US"/>
        </w:rPr>
        <w:t xml:space="preserve"> face merge la</w:t>
      </w:r>
      <w:r w:rsidRPr="00F873B4">
        <w:rPr>
          <w:rFonts w:ascii="Times New Roman" w:eastAsiaTheme="minorEastAsia" w:hAnsi="Times New Roman" w:cs="Times New Roman"/>
          <w:sz w:val="21"/>
          <w:szCs w:val="21"/>
          <w:lang w:val="en-US"/>
        </w:rPr>
        <w:t xml:space="preserve"> modificările</w:t>
      </w:r>
      <w:r w:rsidR="0093450A">
        <w:rPr>
          <w:rFonts w:ascii="Times New Roman" w:eastAsiaTheme="minorEastAsia" w:hAnsi="Times New Roman" w:cs="Times New Roman"/>
          <w:sz w:val="21"/>
          <w:szCs w:val="21"/>
          <w:lang w:val="en-US"/>
        </w:rPr>
        <w:t xml:space="preserve"> lor</w:t>
      </w:r>
      <w:r w:rsidRPr="00F873B4">
        <w:rPr>
          <w:rFonts w:ascii="Times New Roman" w:eastAsiaTheme="minorEastAsia" w:hAnsi="Times New Roman" w:cs="Times New Roman"/>
          <w:sz w:val="21"/>
          <w:szCs w:val="21"/>
          <w:lang w:val="en-US"/>
        </w:rPr>
        <w:t xml:space="preserve"> în ramura de </w:t>
      </w:r>
      <w:r w:rsidR="0093450A">
        <w:rPr>
          <w:rFonts w:ascii="Times New Roman" w:eastAsiaTheme="minorEastAsia" w:hAnsi="Times New Roman" w:cs="Times New Roman"/>
          <w:sz w:val="21"/>
          <w:szCs w:val="21"/>
          <w:lang w:val="en-US"/>
        </w:rPr>
        <w:t>principala</w:t>
      </w:r>
      <w:r w:rsidRPr="00F873B4">
        <w:rPr>
          <w:rFonts w:ascii="Times New Roman" w:eastAsiaTheme="minorEastAsia" w:hAnsi="Times New Roman" w:cs="Times New Roman"/>
          <w:sz w:val="21"/>
          <w:szCs w:val="21"/>
          <w:lang w:val="en-US"/>
        </w:rPr>
        <w:t xml:space="preserve">. </w:t>
      </w:r>
    </w:p>
    <w:p w14:paraId="33388909" w14:textId="1AEDE4A1" w:rsidR="00F873B4" w:rsidRPr="00F873B4" w:rsidRDefault="00F873B4" w:rsidP="00C1652A">
      <w:pPr>
        <w:ind w:left="708"/>
        <w:rPr>
          <w:rFonts w:ascii="Times New Roman" w:eastAsiaTheme="minorEastAsia" w:hAnsi="Times New Roman" w:cs="Times New Roman"/>
          <w:sz w:val="21"/>
          <w:szCs w:val="21"/>
          <w:lang w:val="en-US"/>
        </w:rPr>
      </w:pPr>
      <w:r w:rsidRPr="00F873B4">
        <w:rPr>
          <w:rFonts w:ascii="Times New Roman" w:eastAsiaTheme="minorEastAsia" w:hAnsi="Times New Roman" w:cs="Times New Roman"/>
          <w:sz w:val="21"/>
          <w:szCs w:val="21"/>
          <w:lang w:val="en-US"/>
        </w:rPr>
        <w:t xml:space="preserve">• Livrarea continuă este o extensie a integrării continue pentru a vă asigura că puteți introduce rapid noi modificări clienților dumneavoastră într-un mod durabil. Aceasta înseamnă că, pe lângă faptul că v-ați automatizat testarea, ați automatizat și procesul de lansare și vă puteți implementa aplicația în orice moment făcând clic pe un buton. </w:t>
      </w:r>
    </w:p>
    <w:p w14:paraId="081956DC" w14:textId="3F740C3C" w:rsidR="00F873B4" w:rsidRPr="0094443B" w:rsidRDefault="00F873B4" w:rsidP="0094443B">
      <w:pPr>
        <w:ind w:left="708"/>
        <w:rPr>
          <w:rFonts w:ascii="Times New Roman" w:eastAsiaTheme="minorEastAsia" w:hAnsi="Times New Roman" w:cs="Times New Roman"/>
          <w:sz w:val="21"/>
          <w:szCs w:val="21"/>
          <w:lang w:val="en-US"/>
        </w:rPr>
      </w:pPr>
      <w:r w:rsidRPr="00F873B4">
        <w:rPr>
          <w:rFonts w:ascii="Times New Roman" w:eastAsiaTheme="minorEastAsia" w:hAnsi="Times New Roman" w:cs="Times New Roman"/>
          <w:sz w:val="21"/>
          <w:szCs w:val="21"/>
          <w:lang w:val="en-US"/>
        </w:rPr>
        <w:t xml:space="preserve">• Implementarea continuă merge cu un pas mai departe decât livrarea continuă. Cu această practică, fiecare modificare care trece prin toate etapele </w:t>
      </w:r>
      <w:r w:rsidR="00C1652A">
        <w:rPr>
          <w:rFonts w:ascii="Times New Roman" w:eastAsiaTheme="minorEastAsia" w:hAnsi="Times New Roman" w:cs="Times New Roman"/>
          <w:sz w:val="21"/>
          <w:szCs w:val="21"/>
          <w:lang w:val="en-US"/>
        </w:rPr>
        <w:t>pipeline-ului</w:t>
      </w:r>
      <w:r w:rsidRPr="00F873B4">
        <w:rPr>
          <w:rFonts w:ascii="Times New Roman" w:eastAsiaTheme="minorEastAsia" w:hAnsi="Times New Roman" w:cs="Times New Roman"/>
          <w:sz w:val="21"/>
          <w:szCs w:val="21"/>
          <w:lang w:val="en-US"/>
        </w:rPr>
        <w:t xml:space="preserve"> de producție este transmisă clienților tăi. Nu există nicio intervenție umană și doar un test eșuat va împiedica implementarea unei noi modificări în producție.</w:t>
      </w:r>
    </w:p>
    <w:p w14:paraId="091E2905" w14:textId="1591F877"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lastRenderedPageBreak/>
        <w:t xml:space="preserve">Care sunt factorii de succes pentru integrarea continuă ? </w:t>
      </w:r>
    </w:p>
    <w:p w14:paraId="3C0B8FEE" w14:textId="77777777" w:rsidR="00BC4B84" w:rsidRPr="00244947" w:rsidRDefault="00BC4B84" w:rsidP="4324A0D8">
      <w:pPr>
        <w:pStyle w:val="a3"/>
        <w:rPr>
          <w:rFonts w:ascii="Times New Roman" w:hAnsi="Times New Roman" w:cs="Times New Roman"/>
          <w:lang w:val="en-US"/>
        </w:rPr>
      </w:pPr>
    </w:p>
    <w:p w14:paraId="1C456FEE" w14:textId="4FC4F86D"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Mentineti un repozitoriul cu cod</w:t>
      </w:r>
    </w:p>
    <w:p w14:paraId="19EFBAC5" w14:textId="7108B336"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Automatizati build’ul</w:t>
      </w:r>
    </w:p>
    <w:p w14:paraId="1B5C27B2" w14:textId="172FB577"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Faceti ca build’ul sa faca teste automat</w:t>
      </w:r>
    </w:p>
    <w:p w14:paraId="1EE7130B" w14:textId="70CF7334"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Toate commit’urile sa respecte linia de baza</w:t>
      </w:r>
    </w:p>
    <w:p w14:paraId="3A930486" w14:textId="11893892"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Toate commit’urile trebuie construite (build)</w:t>
      </w:r>
    </w:p>
    <w:p w14:paraId="4A8CBA45" w14:textId="6144054A"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Build’ul sa fie rapid</w:t>
      </w:r>
    </w:p>
    <w:p w14:paraId="61BFB172" w14:textId="2CB1FABD" w:rsidR="00BC4B84" w:rsidRPr="00244947" w:rsidRDefault="2E1C66D5" w:rsidP="4324A0D8">
      <w:pPr>
        <w:pStyle w:val="a3"/>
        <w:numPr>
          <w:ilvl w:val="0"/>
          <w:numId w:val="6"/>
        </w:numPr>
        <w:rPr>
          <w:rFonts w:ascii="Times New Roman" w:eastAsiaTheme="minorEastAsia" w:hAnsi="Times New Roman" w:cs="Times New Roman"/>
          <w:sz w:val="21"/>
          <w:szCs w:val="21"/>
          <w:lang w:val="en-US"/>
        </w:rPr>
      </w:pPr>
      <w:r w:rsidRPr="00244947">
        <w:rPr>
          <w:rFonts w:ascii="Times New Roman" w:eastAsia="Calibri" w:hAnsi="Times New Roman" w:cs="Times New Roman"/>
          <w:sz w:val="21"/>
          <w:szCs w:val="21"/>
          <w:lang w:val="en-US"/>
        </w:rPr>
        <w:t>Test</w:t>
      </w:r>
      <w:r w:rsidR="005440D3">
        <w:rPr>
          <w:rFonts w:ascii="Times New Roman" w:eastAsia="Calibri" w:hAnsi="Times New Roman" w:cs="Times New Roman"/>
          <w:sz w:val="21"/>
          <w:szCs w:val="21"/>
          <w:lang w:val="en-US"/>
        </w:rPr>
        <w:t>ati intr-o clona a repozitoriului mediu de productie</w:t>
      </w:r>
    </w:p>
    <w:p w14:paraId="5867104E" w14:textId="1BAA6652"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Faceti sa fie usor preluarea ultimilor modificari</w:t>
      </w:r>
    </w:p>
    <w:p w14:paraId="621A2180" w14:textId="436C0173"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Toti trebuie sa vada rezultatele ultimului build</w:t>
      </w:r>
    </w:p>
    <w:p w14:paraId="18DAFC38" w14:textId="10822C64" w:rsidR="00BC4B84" w:rsidRPr="00244947" w:rsidRDefault="005440D3" w:rsidP="4324A0D8">
      <w:pPr>
        <w:pStyle w:val="a3"/>
        <w:numPr>
          <w:ilvl w:val="0"/>
          <w:numId w:val="6"/>
        </w:numPr>
        <w:rPr>
          <w:rFonts w:ascii="Times New Roman" w:eastAsiaTheme="minorEastAsia" w:hAnsi="Times New Roman" w:cs="Times New Roman"/>
          <w:sz w:val="21"/>
          <w:szCs w:val="21"/>
          <w:lang w:val="en-US"/>
        </w:rPr>
      </w:pPr>
      <w:r>
        <w:rPr>
          <w:rFonts w:ascii="Times New Roman" w:eastAsia="Calibri" w:hAnsi="Times New Roman" w:cs="Times New Roman"/>
          <w:sz w:val="21"/>
          <w:szCs w:val="21"/>
          <w:lang w:val="en-US"/>
        </w:rPr>
        <w:t>Automatizati implementarea</w:t>
      </w:r>
    </w:p>
    <w:p w14:paraId="1BF5B41D" w14:textId="798A1D85" w:rsidR="00BC4B84" w:rsidRPr="00244947" w:rsidRDefault="00BC4B84" w:rsidP="4324A0D8">
      <w:pPr>
        <w:rPr>
          <w:rFonts w:ascii="Times New Roman" w:hAnsi="Times New Roman" w:cs="Times New Roman"/>
          <w:lang w:val="en-US"/>
        </w:rPr>
      </w:pPr>
    </w:p>
    <w:p w14:paraId="74C606F9" w14:textId="6C3BDE03"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Care este rolul serverului de integrare continuă ? </w:t>
      </w:r>
    </w:p>
    <w:p w14:paraId="00E691EB" w14:textId="26442AAF" w:rsidR="00E57B00" w:rsidRPr="00244947" w:rsidRDefault="00E57B00" w:rsidP="00C03D39">
      <w:pPr>
        <w:ind w:left="708"/>
        <w:rPr>
          <w:rFonts w:ascii="Times New Roman" w:eastAsia="Calibri" w:hAnsi="Times New Roman" w:cs="Times New Roman"/>
          <w:sz w:val="21"/>
          <w:szCs w:val="21"/>
          <w:lang w:val="en-US"/>
        </w:rPr>
      </w:pPr>
      <w:r w:rsidRPr="00E57B00">
        <w:rPr>
          <w:rFonts w:ascii="Times New Roman" w:eastAsia="Calibri" w:hAnsi="Times New Roman" w:cs="Times New Roman"/>
          <w:sz w:val="21"/>
          <w:szCs w:val="21"/>
          <w:lang w:val="en-US"/>
        </w:rPr>
        <w:t xml:space="preserve">Funcția serverului CI este de a integra în mod continuu toate modificările făcute și trimise în </w:t>
      </w:r>
      <w:r>
        <w:rPr>
          <w:rFonts w:ascii="Times New Roman" w:eastAsia="Calibri" w:hAnsi="Times New Roman" w:cs="Times New Roman"/>
          <w:sz w:val="21"/>
          <w:szCs w:val="21"/>
          <w:lang w:val="en-US"/>
        </w:rPr>
        <w:t>repozitoriu</w:t>
      </w:r>
      <w:r w:rsidRPr="00E57B00">
        <w:rPr>
          <w:rFonts w:ascii="Times New Roman" w:eastAsia="Calibri" w:hAnsi="Times New Roman" w:cs="Times New Roman"/>
          <w:sz w:val="21"/>
          <w:szCs w:val="21"/>
          <w:lang w:val="en-US"/>
        </w:rPr>
        <w:t xml:space="preserve"> de către diferiți dezvoltatori și de a verifica erorile de compilare. Trebuie să construiască cod</w:t>
      </w:r>
      <w:r>
        <w:rPr>
          <w:rFonts w:ascii="Times New Roman" w:eastAsia="Calibri" w:hAnsi="Times New Roman" w:cs="Times New Roman"/>
          <w:sz w:val="21"/>
          <w:szCs w:val="21"/>
          <w:lang w:val="en-US"/>
        </w:rPr>
        <w:t>ul</w:t>
      </w:r>
      <w:r w:rsidRPr="00E57B00">
        <w:rPr>
          <w:rFonts w:ascii="Times New Roman" w:eastAsia="Calibri" w:hAnsi="Times New Roman" w:cs="Times New Roman"/>
          <w:sz w:val="21"/>
          <w:szCs w:val="21"/>
          <w:lang w:val="en-US"/>
        </w:rPr>
        <w:t xml:space="preserve"> de mai multe ori pe zi, de preferință după fiecare comitere, astfel încât să poată detecta ce comitere a provocat ruperea dacă ruperea are loc.</w:t>
      </w:r>
    </w:p>
    <w:p w14:paraId="2B940CF5" w14:textId="079B37F3"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Cum DevOps influențează dezvoltarea de software ? </w:t>
      </w:r>
    </w:p>
    <w:p w14:paraId="4A75FDBD" w14:textId="008BA98F" w:rsidR="00BC4B84" w:rsidRPr="00244947" w:rsidRDefault="7DFD6906" w:rsidP="009D7CF3">
      <w:pPr>
        <w:ind w:firstLine="708"/>
        <w:rPr>
          <w:rFonts w:ascii="Times New Roman" w:hAnsi="Times New Roman" w:cs="Times New Roman"/>
          <w:lang w:val="en-US"/>
        </w:rPr>
      </w:pPr>
      <w:r w:rsidRPr="00244947">
        <w:rPr>
          <w:rFonts w:ascii="Times New Roman" w:hAnsi="Times New Roman" w:cs="Times New Roman"/>
          <w:lang w:val="en-US"/>
        </w:rPr>
        <w:t xml:space="preserve">DevOps aduce beneficii în gestionarea lansării software-ului unei organizații prin standardizarea </w:t>
      </w:r>
      <w:r w:rsidR="00BC4B84" w:rsidRPr="00244947">
        <w:rPr>
          <w:rFonts w:ascii="Times New Roman" w:hAnsi="Times New Roman" w:cs="Times New Roman"/>
          <w:lang w:val="en-US"/>
        </w:rPr>
        <w:tab/>
      </w:r>
      <w:r w:rsidRPr="00244947">
        <w:rPr>
          <w:rFonts w:ascii="Times New Roman" w:hAnsi="Times New Roman" w:cs="Times New Roman"/>
          <w:lang w:val="en-US"/>
        </w:rPr>
        <w:t xml:space="preserve">mediului de dezvoltare. Evenimentele pot fi urmărite mai ușor și pot fi activate procese de  </w:t>
      </w:r>
      <w:r w:rsidR="00BC4B84" w:rsidRPr="00244947">
        <w:rPr>
          <w:rFonts w:ascii="Times New Roman" w:hAnsi="Times New Roman" w:cs="Times New Roman"/>
          <w:lang w:val="en-US"/>
        </w:rPr>
        <w:tab/>
      </w:r>
      <w:r w:rsidRPr="00244947">
        <w:rPr>
          <w:rFonts w:ascii="Times New Roman" w:hAnsi="Times New Roman" w:cs="Times New Roman"/>
          <w:lang w:val="en-US"/>
        </w:rPr>
        <w:t xml:space="preserve">management documentate și rapoarte detaliate. Abordarea DevOps oferă dezvoltatorilor </w:t>
      </w:r>
      <w:r w:rsidR="00BC4B84" w:rsidRPr="00244947">
        <w:rPr>
          <w:rFonts w:ascii="Times New Roman" w:hAnsi="Times New Roman" w:cs="Times New Roman"/>
          <w:lang w:val="en-US"/>
        </w:rPr>
        <w:tab/>
      </w:r>
      <w:r w:rsidRPr="00244947">
        <w:rPr>
          <w:rFonts w:ascii="Times New Roman" w:hAnsi="Times New Roman" w:cs="Times New Roman"/>
          <w:lang w:val="en-US"/>
        </w:rPr>
        <w:t xml:space="preserve"> </w:t>
      </w:r>
      <w:r w:rsidR="00BC4B84" w:rsidRPr="00244947">
        <w:rPr>
          <w:rFonts w:ascii="Times New Roman" w:hAnsi="Times New Roman" w:cs="Times New Roman"/>
          <w:lang w:val="en-US"/>
        </w:rPr>
        <w:tab/>
      </w:r>
      <w:r w:rsidRPr="00244947">
        <w:rPr>
          <w:rFonts w:ascii="Times New Roman" w:hAnsi="Times New Roman" w:cs="Times New Roman"/>
          <w:lang w:val="en-US"/>
        </w:rPr>
        <w:t xml:space="preserve"> mai mult control asupra mediului, oferind infrastructurii o înțelegere mai centrată a aplicație.</w:t>
      </w:r>
    </w:p>
    <w:p w14:paraId="549341A1" w14:textId="1ABB1D48" w:rsidR="4324A0D8" w:rsidRPr="00244947" w:rsidRDefault="4324A0D8" w:rsidP="4324A0D8">
      <w:pPr>
        <w:rPr>
          <w:rFonts w:ascii="Times New Roman" w:hAnsi="Times New Roman" w:cs="Times New Roman"/>
          <w:lang w:val="en-US"/>
        </w:rPr>
      </w:pPr>
    </w:p>
    <w:p w14:paraId="566F1090" w14:textId="53E05B1B" w:rsidR="00580BE9" w:rsidRPr="00580BE9" w:rsidRDefault="00BC4B84" w:rsidP="00580BE9">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Numiți 5 instrumente CI/CD </w:t>
      </w:r>
    </w:p>
    <w:p w14:paraId="54FC5D38" w14:textId="77777777" w:rsidR="00580BE9" w:rsidRPr="00580BE9" w:rsidRDefault="00580BE9" w:rsidP="00580BE9">
      <w:pPr>
        <w:pStyle w:val="a3"/>
        <w:ind w:left="1068"/>
        <w:rPr>
          <w:rFonts w:ascii="Times New Roman" w:eastAsiaTheme="minorEastAsia" w:hAnsi="Times New Roman" w:cs="Times New Roman"/>
          <w:lang w:val="en-US"/>
        </w:rPr>
      </w:pPr>
    </w:p>
    <w:p w14:paraId="7B8C6990" w14:textId="6113F073" w:rsidR="775A001E" w:rsidRPr="00244947" w:rsidRDefault="775A001E" w:rsidP="4324A0D8">
      <w:pPr>
        <w:pStyle w:val="a3"/>
        <w:numPr>
          <w:ilvl w:val="0"/>
          <w:numId w:val="1"/>
        </w:numPr>
        <w:rPr>
          <w:rFonts w:ascii="Times New Roman" w:eastAsiaTheme="minorEastAsia" w:hAnsi="Times New Roman" w:cs="Times New Roman"/>
          <w:lang w:val="en-US"/>
        </w:rPr>
      </w:pPr>
      <w:r w:rsidRPr="00244947">
        <w:rPr>
          <w:rFonts w:ascii="Times New Roman" w:hAnsi="Times New Roman" w:cs="Times New Roman"/>
          <w:lang w:val="en-US"/>
        </w:rPr>
        <w:t>Bamboo</w:t>
      </w:r>
    </w:p>
    <w:p w14:paraId="11EA6BBF" w14:textId="32B810F3" w:rsidR="775A001E" w:rsidRPr="00244947" w:rsidRDefault="775A001E" w:rsidP="4324A0D8">
      <w:pPr>
        <w:pStyle w:val="a3"/>
        <w:numPr>
          <w:ilvl w:val="0"/>
          <w:numId w:val="1"/>
        </w:numPr>
        <w:rPr>
          <w:rFonts w:ascii="Times New Roman" w:eastAsiaTheme="minorEastAsia" w:hAnsi="Times New Roman" w:cs="Times New Roman"/>
          <w:lang w:val="en-US"/>
        </w:rPr>
      </w:pPr>
      <w:r w:rsidRPr="00244947">
        <w:rPr>
          <w:rFonts w:ascii="Times New Roman" w:hAnsi="Times New Roman" w:cs="Times New Roman"/>
          <w:lang w:val="en-US"/>
        </w:rPr>
        <w:t>Jenkins</w:t>
      </w:r>
    </w:p>
    <w:p w14:paraId="627C46BF" w14:textId="6B6492E0" w:rsidR="3A60213E" w:rsidRPr="00244947" w:rsidRDefault="3A60213E" w:rsidP="4324A0D8">
      <w:pPr>
        <w:pStyle w:val="a3"/>
        <w:numPr>
          <w:ilvl w:val="0"/>
          <w:numId w:val="1"/>
        </w:numPr>
        <w:rPr>
          <w:rFonts w:ascii="Times New Roman" w:hAnsi="Times New Roman" w:cs="Times New Roman"/>
          <w:lang w:val="en-US"/>
        </w:rPr>
      </w:pPr>
      <w:r w:rsidRPr="00244947">
        <w:rPr>
          <w:rFonts w:ascii="Times New Roman" w:hAnsi="Times New Roman" w:cs="Times New Roman"/>
          <w:lang w:val="en-US"/>
        </w:rPr>
        <w:t>C</w:t>
      </w:r>
      <w:r w:rsidR="775A001E" w:rsidRPr="00244947">
        <w:rPr>
          <w:rFonts w:ascii="Times New Roman" w:hAnsi="Times New Roman" w:cs="Times New Roman"/>
          <w:lang w:val="en-US"/>
        </w:rPr>
        <w:t>ircle</w:t>
      </w:r>
      <w:r w:rsidR="775A001E" w:rsidRPr="00244947">
        <w:rPr>
          <w:rFonts w:ascii="Times New Roman" w:hAnsi="Times New Roman" w:cs="Times New Roman"/>
          <w:b/>
          <w:bCs/>
          <w:lang w:val="en-US"/>
        </w:rPr>
        <w:t>ci</w:t>
      </w:r>
    </w:p>
    <w:p w14:paraId="16AB9FF3" w14:textId="21C375E6" w:rsidR="3A60213E" w:rsidRPr="00244947" w:rsidRDefault="3A60213E" w:rsidP="4324A0D8">
      <w:pPr>
        <w:pStyle w:val="a3"/>
        <w:numPr>
          <w:ilvl w:val="0"/>
          <w:numId w:val="1"/>
        </w:numPr>
        <w:rPr>
          <w:rFonts w:ascii="Times New Roman" w:hAnsi="Times New Roman" w:cs="Times New Roman"/>
          <w:lang w:val="en-US"/>
        </w:rPr>
      </w:pPr>
      <w:r w:rsidRPr="00244947">
        <w:rPr>
          <w:rFonts w:ascii="Times New Roman" w:hAnsi="Times New Roman" w:cs="Times New Roman"/>
          <w:lang w:val="en-US"/>
        </w:rPr>
        <w:t>TeamCity</w:t>
      </w:r>
    </w:p>
    <w:p w14:paraId="37B4283F" w14:textId="794C4F1D" w:rsidR="3A60213E" w:rsidRPr="00A31777" w:rsidRDefault="3A60213E" w:rsidP="4324A0D8">
      <w:pPr>
        <w:pStyle w:val="a3"/>
        <w:numPr>
          <w:ilvl w:val="0"/>
          <w:numId w:val="1"/>
        </w:numPr>
        <w:spacing w:after="0"/>
        <w:rPr>
          <w:rFonts w:ascii="Times New Roman" w:eastAsiaTheme="minorEastAsia" w:hAnsi="Times New Roman" w:cs="Times New Roman"/>
          <w:lang w:val="en-US"/>
        </w:rPr>
      </w:pPr>
      <w:r w:rsidRPr="00244947">
        <w:rPr>
          <w:rFonts w:ascii="Times New Roman" w:hAnsi="Times New Roman" w:cs="Times New Roman"/>
          <w:lang w:val="en-US"/>
        </w:rPr>
        <w:t>Codeship</w:t>
      </w:r>
    </w:p>
    <w:p w14:paraId="7F8404D7" w14:textId="77777777" w:rsidR="00A31777" w:rsidRPr="00A31777" w:rsidRDefault="00A31777" w:rsidP="00A31777">
      <w:pPr>
        <w:spacing w:after="0"/>
        <w:rPr>
          <w:rFonts w:ascii="Times New Roman" w:eastAsiaTheme="minorEastAsia" w:hAnsi="Times New Roman" w:cs="Times New Roman"/>
          <w:lang w:val="en-US"/>
        </w:rPr>
      </w:pPr>
    </w:p>
    <w:p w14:paraId="31B6CECD" w14:textId="346FE603" w:rsidR="4324A0D8" w:rsidRPr="00244947" w:rsidRDefault="4324A0D8" w:rsidP="4324A0D8">
      <w:pPr>
        <w:spacing w:after="0"/>
        <w:rPr>
          <w:rFonts w:ascii="Times New Roman" w:hAnsi="Times New Roman" w:cs="Times New Roman"/>
          <w:lang w:val="en-US"/>
        </w:rPr>
      </w:pPr>
    </w:p>
    <w:p w14:paraId="58D20B1A" w14:textId="217A8DBC" w:rsidR="00BC4B84" w:rsidRPr="00C855DF" w:rsidRDefault="00BC4B84" w:rsidP="4324A0D8">
      <w:pPr>
        <w:pStyle w:val="a3"/>
        <w:numPr>
          <w:ilvl w:val="0"/>
          <w:numId w:val="9"/>
        </w:numPr>
        <w:rPr>
          <w:rFonts w:ascii="Times New Roman" w:hAnsi="Times New Roman" w:cs="Times New Roman"/>
          <w:b/>
          <w:bCs/>
          <w:color w:val="C00000"/>
          <w:sz w:val="28"/>
          <w:szCs w:val="28"/>
          <w:lang w:val="en-US"/>
        </w:rPr>
      </w:pPr>
      <w:r w:rsidRPr="00C855DF">
        <w:rPr>
          <w:rFonts w:ascii="Times New Roman" w:hAnsi="Times New Roman" w:cs="Times New Roman"/>
          <w:b/>
          <w:bCs/>
          <w:color w:val="C00000"/>
          <w:sz w:val="28"/>
          <w:szCs w:val="28"/>
          <w:lang w:val="en-US"/>
        </w:rPr>
        <w:t xml:space="preserve">Care este ciclul de viață al unui produs program ? </w:t>
      </w:r>
    </w:p>
    <w:p w14:paraId="463B4CE9" w14:textId="23EE5F1C" w:rsidR="00BC4B84" w:rsidRPr="00244947" w:rsidRDefault="2E1F171F" w:rsidP="00D96F14">
      <w:pPr>
        <w:pStyle w:val="a3"/>
        <w:numPr>
          <w:ilvl w:val="0"/>
          <w:numId w:val="10"/>
        </w:numPr>
        <w:rPr>
          <w:rFonts w:ascii="Times New Roman" w:eastAsiaTheme="minorEastAsia" w:hAnsi="Times New Roman" w:cs="Times New Roman"/>
          <w:b/>
          <w:bCs/>
          <w:sz w:val="21"/>
          <w:szCs w:val="21"/>
          <w:lang w:val="en-US"/>
        </w:rPr>
      </w:pPr>
      <w:r w:rsidRPr="00244947">
        <w:rPr>
          <w:rFonts w:ascii="Times New Roman" w:hAnsi="Times New Roman" w:cs="Times New Roman"/>
          <w:b/>
          <w:bCs/>
          <w:sz w:val="21"/>
          <w:szCs w:val="21"/>
          <w:lang w:val="en-US"/>
        </w:rPr>
        <w:t>Edit time</w:t>
      </w:r>
      <w:r w:rsidRPr="00244947">
        <w:rPr>
          <w:rFonts w:ascii="Times New Roman" w:hAnsi="Times New Roman" w:cs="Times New Roman"/>
          <w:sz w:val="21"/>
          <w:szCs w:val="21"/>
          <w:lang w:val="en-US"/>
        </w:rPr>
        <w:t xml:space="preserve"> is when the </w:t>
      </w:r>
      <w:hyperlink r:id="rId11">
        <w:r w:rsidRPr="00244947">
          <w:rPr>
            <w:rStyle w:val="a4"/>
            <w:rFonts w:ascii="Times New Roman" w:hAnsi="Times New Roman" w:cs="Times New Roman"/>
            <w:color w:val="auto"/>
            <w:sz w:val="21"/>
            <w:szCs w:val="21"/>
            <w:u w:val="none"/>
            <w:lang w:val="en-US"/>
          </w:rPr>
          <w:t>source code</w:t>
        </w:r>
      </w:hyperlink>
      <w:r w:rsidRPr="00244947">
        <w:rPr>
          <w:rFonts w:ascii="Times New Roman" w:hAnsi="Times New Roman" w:cs="Times New Roman"/>
          <w:sz w:val="21"/>
          <w:szCs w:val="21"/>
          <w:lang w:val="en-US"/>
        </w:rPr>
        <w:t xml:space="preserve"> of the program is being edited. This spans initial creation to any </w:t>
      </w:r>
      <w:hyperlink r:id="rId12">
        <w:r w:rsidRPr="00244947">
          <w:rPr>
            <w:rStyle w:val="a4"/>
            <w:rFonts w:ascii="Times New Roman" w:hAnsi="Times New Roman" w:cs="Times New Roman"/>
            <w:color w:val="auto"/>
            <w:sz w:val="21"/>
            <w:szCs w:val="21"/>
            <w:u w:val="none"/>
            <w:lang w:val="en-US"/>
          </w:rPr>
          <w:t>bug</w:t>
        </w:r>
      </w:hyperlink>
      <w:r w:rsidRPr="00244947">
        <w:rPr>
          <w:rFonts w:ascii="Times New Roman" w:hAnsi="Times New Roman" w:cs="Times New Roman"/>
          <w:sz w:val="21"/>
          <w:szCs w:val="21"/>
          <w:lang w:val="en-US"/>
        </w:rPr>
        <w:t xml:space="preserve"> fix, </w:t>
      </w:r>
      <w:hyperlink r:id="rId13">
        <w:r w:rsidRPr="00244947">
          <w:rPr>
            <w:rStyle w:val="a4"/>
            <w:rFonts w:ascii="Times New Roman" w:hAnsi="Times New Roman" w:cs="Times New Roman"/>
            <w:color w:val="auto"/>
            <w:sz w:val="21"/>
            <w:szCs w:val="21"/>
            <w:u w:val="none"/>
            <w:lang w:val="en-US"/>
          </w:rPr>
          <w:t>refactoring</w:t>
        </w:r>
      </w:hyperlink>
      <w:r w:rsidRPr="00244947">
        <w:rPr>
          <w:rFonts w:ascii="Times New Roman" w:hAnsi="Times New Roman" w:cs="Times New Roman"/>
          <w:sz w:val="21"/>
          <w:szCs w:val="21"/>
          <w:lang w:val="en-US"/>
        </w:rPr>
        <w:t xml:space="preserve">, or addition of new </w:t>
      </w:r>
      <w:hyperlink r:id="rId14">
        <w:r w:rsidRPr="00244947">
          <w:rPr>
            <w:rStyle w:val="a4"/>
            <w:rFonts w:ascii="Times New Roman" w:hAnsi="Times New Roman" w:cs="Times New Roman"/>
            <w:color w:val="auto"/>
            <w:sz w:val="21"/>
            <w:szCs w:val="21"/>
            <w:u w:val="none"/>
            <w:lang w:val="en-US"/>
          </w:rPr>
          <w:t>features</w:t>
        </w:r>
      </w:hyperlink>
      <w:r w:rsidRPr="00244947">
        <w:rPr>
          <w:rFonts w:ascii="Times New Roman" w:hAnsi="Times New Roman" w:cs="Times New Roman"/>
          <w:sz w:val="21"/>
          <w:szCs w:val="21"/>
          <w:lang w:val="en-US"/>
        </w:rPr>
        <w:t xml:space="preserve">. Editing is typically performed by a person, but automated </w:t>
      </w:r>
      <w:hyperlink r:id="rId15">
        <w:r w:rsidRPr="00244947">
          <w:rPr>
            <w:rStyle w:val="a4"/>
            <w:rFonts w:ascii="Times New Roman" w:hAnsi="Times New Roman" w:cs="Times New Roman"/>
            <w:color w:val="auto"/>
            <w:sz w:val="21"/>
            <w:szCs w:val="21"/>
            <w:u w:val="none"/>
            <w:lang w:val="en-US"/>
          </w:rPr>
          <w:t>design tools</w:t>
        </w:r>
      </w:hyperlink>
      <w:r w:rsidRPr="00244947">
        <w:rPr>
          <w:rFonts w:ascii="Times New Roman" w:hAnsi="Times New Roman" w:cs="Times New Roman"/>
          <w:sz w:val="21"/>
          <w:szCs w:val="21"/>
          <w:lang w:val="en-US"/>
        </w:rPr>
        <w:t xml:space="preserve"> and </w:t>
      </w:r>
      <w:hyperlink r:id="rId16">
        <w:r w:rsidRPr="00244947">
          <w:rPr>
            <w:rStyle w:val="a4"/>
            <w:rFonts w:ascii="Times New Roman" w:hAnsi="Times New Roman" w:cs="Times New Roman"/>
            <w:color w:val="auto"/>
            <w:sz w:val="21"/>
            <w:szCs w:val="21"/>
            <w:u w:val="none"/>
            <w:lang w:val="en-US"/>
          </w:rPr>
          <w:t>metaprogramming</w:t>
        </w:r>
      </w:hyperlink>
      <w:r w:rsidRPr="00244947">
        <w:rPr>
          <w:rFonts w:ascii="Times New Roman" w:hAnsi="Times New Roman" w:cs="Times New Roman"/>
          <w:sz w:val="21"/>
          <w:szCs w:val="21"/>
          <w:lang w:val="en-US"/>
        </w:rPr>
        <w:t xml:space="preserve"> systems may also be used.</w:t>
      </w:r>
    </w:p>
    <w:p w14:paraId="0FFC28D2" w14:textId="22AAC8EA" w:rsidR="00BC4B84" w:rsidRPr="00244947" w:rsidRDefault="00C5453C" w:rsidP="00D96F14">
      <w:pPr>
        <w:pStyle w:val="a3"/>
        <w:numPr>
          <w:ilvl w:val="0"/>
          <w:numId w:val="10"/>
        </w:numPr>
        <w:rPr>
          <w:rFonts w:ascii="Times New Roman" w:eastAsiaTheme="minorEastAsia" w:hAnsi="Times New Roman" w:cs="Times New Roman"/>
          <w:b/>
          <w:bCs/>
          <w:sz w:val="21"/>
          <w:szCs w:val="21"/>
          <w:lang w:val="en-US"/>
        </w:rPr>
      </w:pPr>
      <w:hyperlink r:id="rId17">
        <w:r w:rsidR="2E1F171F" w:rsidRPr="00244947">
          <w:rPr>
            <w:rStyle w:val="a4"/>
            <w:rFonts w:ascii="Times New Roman" w:hAnsi="Times New Roman" w:cs="Times New Roman"/>
            <w:b/>
            <w:bCs/>
            <w:color w:val="auto"/>
            <w:sz w:val="21"/>
            <w:szCs w:val="21"/>
            <w:u w:val="none"/>
            <w:lang w:val="en-US"/>
          </w:rPr>
          <w:t>Compile time</w:t>
        </w:r>
      </w:hyperlink>
      <w:r w:rsidR="2E1F171F" w:rsidRPr="00244947">
        <w:rPr>
          <w:rFonts w:ascii="Times New Roman" w:hAnsi="Times New Roman" w:cs="Times New Roman"/>
          <w:sz w:val="21"/>
          <w:szCs w:val="21"/>
          <w:lang w:val="en-US"/>
        </w:rPr>
        <w:t xml:space="preserve"> is when source code is translated into </w:t>
      </w:r>
      <w:hyperlink r:id="rId18">
        <w:r w:rsidR="2E1F171F" w:rsidRPr="00244947">
          <w:rPr>
            <w:rStyle w:val="a4"/>
            <w:rFonts w:ascii="Times New Roman" w:hAnsi="Times New Roman" w:cs="Times New Roman"/>
            <w:color w:val="auto"/>
            <w:sz w:val="21"/>
            <w:szCs w:val="21"/>
            <w:u w:val="none"/>
            <w:lang w:val="en-US"/>
          </w:rPr>
          <w:t>machine code</w:t>
        </w:r>
      </w:hyperlink>
      <w:r w:rsidR="2E1F171F" w:rsidRPr="00244947">
        <w:rPr>
          <w:rFonts w:ascii="Times New Roman" w:hAnsi="Times New Roman" w:cs="Times New Roman"/>
          <w:sz w:val="21"/>
          <w:szCs w:val="21"/>
          <w:lang w:val="en-US"/>
        </w:rPr>
        <w:t xml:space="preserve"> by a </w:t>
      </w:r>
      <w:hyperlink r:id="rId19">
        <w:r w:rsidR="2E1F171F" w:rsidRPr="00244947">
          <w:rPr>
            <w:rStyle w:val="a4"/>
            <w:rFonts w:ascii="Times New Roman" w:hAnsi="Times New Roman" w:cs="Times New Roman"/>
            <w:color w:val="auto"/>
            <w:sz w:val="21"/>
            <w:szCs w:val="21"/>
            <w:u w:val="none"/>
            <w:lang w:val="en-US"/>
          </w:rPr>
          <w:t>compiler</w:t>
        </w:r>
      </w:hyperlink>
      <w:r w:rsidR="2E1F171F" w:rsidRPr="00244947">
        <w:rPr>
          <w:rFonts w:ascii="Times New Roman" w:hAnsi="Times New Roman" w:cs="Times New Roman"/>
          <w:sz w:val="21"/>
          <w:szCs w:val="21"/>
          <w:lang w:val="en-US"/>
        </w:rPr>
        <w:t xml:space="preserve">. Part of this involves language checking, such as ensuring proper use of the </w:t>
      </w:r>
      <w:hyperlink r:id="rId20">
        <w:r w:rsidR="2E1F171F" w:rsidRPr="00244947">
          <w:rPr>
            <w:rStyle w:val="a4"/>
            <w:rFonts w:ascii="Times New Roman" w:hAnsi="Times New Roman" w:cs="Times New Roman"/>
            <w:color w:val="auto"/>
            <w:sz w:val="21"/>
            <w:szCs w:val="21"/>
            <w:u w:val="none"/>
            <w:lang w:val="en-US"/>
          </w:rPr>
          <w:t>type system</w:t>
        </w:r>
      </w:hyperlink>
      <w:r w:rsidR="2E1F171F" w:rsidRPr="00244947">
        <w:rPr>
          <w:rFonts w:ascii="Times New Roman" w:hAnsi="Times New Roman" w:cs="Times New Roman"/>
          <w:sz w:val="21"/>
          <w:szCs w:val="21"/>
          <w:lang w:val="en-US"/>
        </w:rPr>
        <w:t xml:space="preserve">. The result of a successful compilation is an </w:t>
      </w:r>
      <w:hyperlink r:id="rId21">
        <w:r w:rsidR="2E1F171F" w:rsidRPr="00244947">
          <w:rPr>
            <w:rStyle w:val="a4"/>
            <w:rFonts w:ascii="Times New Roman" w:hAnsi="Times New Roman" w:cs="Times New Roman"/>
            <w:color w:val="auto"/>
            <w:sz w:val="21"/>
            <w:szCs w:val="21"/>
            <w:u w:val="none"/>
            <w:lang w:val="en-US"/>
          </w:rPr>
          <w:t>executable</w:t>
        </w:r>
      </w:hyperlink>
      <w:r w:rsidR="2E1F171F" w:rsidRPr="00244947">
        <w:rPr>
          <w:rFonts w:ascii="Times New Roman" w:hAnsi="Times New Roman" w:cs="Times New Roman"/>
          <w:sz w:val="21"/>
          <w:szCs w:val="21"/>
          <w:lang w:val="en-US"/>
        </w:rPr>
        <w:t>.</w:t>
      </w:r>
    </w:p>
    <w:p w14:paraId="5404E9C4" w14:textId="3BC23B45" w:rsidR="00BC4B84" w:rsidRPr="00244947" w:rsidRDefault="00C5453C" w:rsidP="00D96F14">
      <w:pPr>
        <w:pStyle w:val="a3"/>
        <w:numPr>
          <w:ilvl w:val="0"/>
          <w:numId w:val="10"/>
        </w:numPr>
        <w:rPr>
          <w:rFonts w:ascii="Times New Roman" w:eastAsiaTheme="minorEastAsia" w:hAnsi="Times New Roman" w:cs="Times New Roman"/>
          <w:b/>
          <w:bCs/>
          <w:sz w:val="21"/>
          <w:szCs w:val="21"/>
          <w:lang w:val="en-US"/>
        </w:rPr>
      </w:pPr>
      <w:hyperlink r:id="rId22">
        <w:r w:rsidR="2E1F171F" w:rsidRPr="00244947">
          <w:rPr>
            <w:rStyle w:val="a4"/>
            <w:rFonts w:ascii="Times New Roman" w:hAnsi="Times New Roman" w:cs="Times New Roman"/>
            <w:b/>
            <w:bCs/>
            <w:color w:val="auto"/>
            <w:sz w:val="21"/>
            <w:szCs w:val="21"/>
            <w:u w:val="none"/>
            <w:lang w:val="en-US"/>
          </w:rPr>
          <w:t>Link time</w:t>
        </w:r>
      </w:hyperlink>
      <w:r w:rsidR="2E1F171F" w:rsidRPr="00244947">
        <w:rPr>
          <w:rFonts w:ascii="Times New Roman" w:hAnsi="Times New Roman" w:cs="Times New Roman"/>
          <w:sz w:val="21"/>
          <w:szCs w:val="21"/>
          <w:lang w:val="en-US"/>
        </w:rPr>
        <w:t xml:space="preserve"> connects all of the necessary machine code components of a program, including externals. It is very common for programs to use functions implemented by external </w:t>
      </w:r>
      <w:hyperlink r:id="rId23">
        <w:r w:rsidR="2E1F171F" w:rsidRPr="00244947">
          <w:rPr>
            <w:rStyle w:val="a4"/>
            <w:rFonts w:ascii="Times New Roman" w:hAnsi="Times New Roman" w:cs="Times New Roman"/>
            <w:color w:val="auto"/>
            <w:sz w:val="21"/>
            <w:szCs w:val="21"/>
            <w:u w:val="none"/>
            <w:lang w:val="en-US"/>
          </w:rPr>
          <w:t>libraries</w:t>
        </w:r>
      </w:hyperlink>
      <w:r w:rsidR="2E1F171F" w:rsidRPr="00244947">
        <w:rPr>
          <w:rFonts w:ascii="Times New Roman" w:hAnsi="Times New Roman" w:cs="Times New Roman"/>
          <w:sz w:val="21"/>
          <w:szCs w:val="21"/>
          <w:lang w:val="en-US"/>
        </w:rPr>
        <w:t xml:space="preserve">, all of which must be properly linked together. There are two types of linking. </w:t>
      </w:r>
      <w:hyperlink r:id="rId24">
        <w:r w:rsidR="2E1F171F" w:rsidRPr="00244947">
          <w:rPr>
            <w:rStyle w:val="a4"/>
            <w:rFonts w:ascii="Times New Roman" w:hAnsi="Times New Roman" w:cs="Times New Roman"/>
            <w:color w:val="auto"/>
            <w:sz w:val="21"/>
            <w:szCs w:val="21"/>
            <w:u w:val="none"/>
            <w:lang w:val="en-US"/>
          </w:rPr>
          <w:t>Static linking</w:t>
        </w:r>
      </w:hyperlink>
      <w:r w:rsidR="2E1F171F" w:rsidRPr="00244947">
        <w:rPr>
          <w:rFonts w:ascii="Times New Roman" w:hAnsi="Times New Roman" w:cs="Times New Roman"/>
          <w:sz w:val="21"/>
          <w:szCs w:val="21"/>
          <w:lang w:val="en-US"/>
        </w:rPr>
        <w:t xml:space="preserve"> is when the connection is made by the compiler, which is always prior to execution. </w:t>
      </w:r>
      <w:hyperlink r:id="rId25">
        <w:r w:rsidR="2E1F171F" w:rsidRPr="00244947">
          <w:rPr>
            <w:rStyle w:val="a4"/>
            <w:rFonts w:ascii="Times New Roman" w:hAnsi="Times New Roman" w:cs="Times New Roman"/>
            <w:color w:val="auto"/>
            <w:sz w:val="21"/>
            <w:szCs w:val="21"/>
            <w:u w:val="none"/>
            <w:lang w:val="en-US"/>
          </w:rPr>
          <w:t>Dynamic linking</w:t>
        </w:r>
      </w:hyperlink>
      <w:r w:rsidR="2E1F171F" w:rsidRPr="00244947">
        <w:rPr>
          <w:rFonts w:ascii="Times New Roman" w:hAnsi="Times New Roman" w:cs="Times New Roman"/>
          <w:sz w:val="21"/>
          <w:szCs w:val="21"/>
          <w:lang w:val="en-US"/>
        </w:rPr>
        <w:t xml:space="preserve">, however, is performed by the </w:t>
      </w:r>
      <w:hyperlink r:id="rId26">
        <w:r w:rsidR="2E1F171F" w:rsidRPr="00244947">
          <w:rPr>
            <w:rStyle w:val="a4"/>
            <w:rFonts w:ascii="Times New Roman" w:hAnsi="Times New Roman" w:cs="Times New Roman"/>
            <w:color w:val="auto"/>
            <w:sz w:val="21"/>
            <w:szCs w:val="21"/>
            <w:u w:val="none"/>
            <w:lang w:val="en-US"/>
          </w:rPr>
          <w:t>operating system</w:t>
        </w:r>
      </w:hyperlink>
      <w:r w:rsidR="2E1F171F" w:rsidRPr="00244947">
        <w:rPr>
          <w:rFonts w:ascii="Times New Roman" w:hAnsi="Times New Roman" w:cs="Times New Roman"/>
          <w:sz w:val="21"/>
          <w:szCs w:val="21"/>
          <w:lang w:val="en-US"/>
        </w:rPr>
        <w:t xml:space="preserve"> (OS) just before, or even during, execution.</w:t>
      </w:r>
    </w:p>
    <w:p w14:paraId="7290C2C6" w14:textId="251703A2" w:rsidR="00BC4B84" w:rsidRPr="00244947" w:rsidRDefault="2E1F171F" w:rsidP="00D96F14">
      <w:pPr>
        <w:pStyle w:val="a3"/>
        <w:numPr>
          <w:ilvl w:val="0"/>
          <w:numId w:val="10"/>
        </w:numPr>
        <w:rPr>
          <w:rFonts w:ascii="Times New Roman" w:eastAsiaTheme="minorEastAsia" w:hAnsi="Times New Roman" w:cs="Times New Roman"/>
          <w:b/>
          <w:bCs/>
          <w:sz w:val="21"/>
          <w:szCs w:val="21"/>
          <w:lang w:val="en-US"/>
        </w:rPr>
      </w:pPr>
      <w:r w:rsidRPr="00244947">
        <w:rPr>
          <w:rFonts w:ascii="Times New Roman" w:hAnsi="Times New Roman" w:cs="Times New Roman"/>
          <w:b/>
          <w:bCs/>
          <w:sz w:val="21"/>
          <w:szCs w:val="21"/>
          <w:lang w:val="en-US"/>
        </w:rPr>
        <w:t>Distribution time</w:t>
      </w:r>
      <w:r w:rsidRPr="00244947">
        <w:rPr>
          <w:rFonts w:ascii="Times New Roman" w:hAnsi="Times New Roman" w:cs="Times New Roman"/>
          <w:sz w:val="21"/>
          <w:szCs w:val="21"/>
          <w:lang w:val="en-US"/>
        </w:rPr>
        <w:t xml:space="preserve"> is the process of transferring a copy of a program to a user. The distribution format is typically an executable, but may also be source code, especially for a program written in </w:t>
      </w:r>
      <w:r w:rsidRPr="00244947">
        <w:rPr>
          <w:rFonts w:ascii="Times New Roman" w:hAnsi="Times New Roman" w:cs="Times New Roman"/>
          <w:sz w:val="21"/>
          <w:szCs w:val="21"/>
          <w:lang w:val="en-US"/>
        </w:rPr>
        <w:lastRenderedPageBreak/>
        <w:t xml:space="preserve">an </w:t>
      </w:r>
      <w:hyperlink r:id="rId27">
        <w:r w:rsidRPr="00244947">
          <w:rPr>
            <w:rStyle w:val="a4"/>
            <w:rFonts w:ascii="Times New Roman" w:hAnsi="Times New Roman" w:cs="Times New Roman"/>
            <w:color w:val="auto"/>
            <w:sz w:val="21"/>
            <w:szCs w:val="21"/>
            <w:u w:val="none"/>
            <w:lang w:val="en-US"/>
          </w:rPr>
          <w:t>interpreted language</w:t>
        </w:r>
      </w:hyperlink>
      <w:r w:rsidRPr="00244947">
        <w:rPr>
          <w:rFonts w:ascii="Times New Roman" w:hAnsi="Times New Roman" w:cs="Times New Roman"/>
          <w:sz w:val="21"/>
          <w:szCs w:val="21"/>
          <w:lang w:val="en-US"/>
        </w:rPr>
        <w:t xml:space="preserve">. The means of distribution can be physical media such as a </w:t>
      </w:r>
      <w:hyperlink r:id="rId28">
        <w:r w:rsidRPr="00244947">
          <w:rPr>
            <w:rStyle w:val="a4"/>
            <w:rFonts w:ascii="Times New Roman" w:hAnsi="Times New Roman" w:cs="Times New Roman"/>
            <w:color w:val="auto"/>
            <w:sz w:val="21"/>
            <w:szCs w:val="21"/>
            <w:u w:val="none"/>
            <w:lang w:val="en-US"/>
          </w:rPr>
          <w:t>USB flash drive</w:t>
        </w:r>
      </w:hyperlink>
      <w:r w:rsidRPr="00244947">
        <w:rPr>
          <w:rFonts w:ascii="Times New Roman" w:hAnsi="Times New Roman" w:cs="Times New Roman"/>
          <w:sz w:val="21"/>
          <w:szCs w:val="21"/>
          <w:lang w:val="en-US"/>
        </w:rPr>
        <w:t xml:space="preserve"> or a remote download via the </w:t>
      </w:r>
      <w:hyperlink r:id="rId29">
        <w:r w:rsidRPr="00244947">
          <w:rPr>
            <w:rStyle w:val="a4"/>
            <w:rFonts w:ascii="Times New Roman" w:hAnsi="Times New Roman" w:cs="Times New Roman"/>
            <w:color w:val="auto"/>
            <w:sz w:val="21"/>
            <w:szCs w:val="21"/>
            <w:u w:val="none"/>
            <w:lang w:val="en-US"/>
          </w:rPr>
          <w:t>Internet</w:t>
        </w:r>
      </w:hyperlink>
      <w:r w:rsidRPr="00244947">
        <w:rPr>
          <w:rFonts w:ascii="Times New Roman" w:hAnsi="Times New Roman" w:cs="Times New Roman"/>
          <w:sz w:val="21"/>
          <w:szCs w:val="21"/>
          <w:lang w:val="en-US"/>
        </w:rPr>
        <w:t>.</w:t>
      </w:r>
    </w:p>
    <w:p w14:paraId="5D0D09FC" w14:textId="3D530DB3" w:rsidR="00BC4B84" w:rsidRPr="00244947" w:rsidRDefault="00C5453C" w:rsidP="00D96F14">
      <w:pPr>
        <w:pStyle w:val="a3"/>
        <w:numPr>
          <w:ilvl w:val="0"/>
          <w:numId w:val="10"/>
        </w:numPr>
        <w:rPr>
          <w:rFonts w:ascii="Times New Roman" w:eastAsiaTheme="minorEastAsia" w:hAnsi="Times New Roman" w:cs="Times New Roman"/>
          <w:b/>
          <w:bCs/>
          <w:sz w:val="21"/>
          <w:szCs w:val="21"/>
          <w:lang w:val="en-US"/>
        </w:rPr>
      </w:pPr>
      <w:hyperlink r:id="rId30">
        <w:r w:rsidR="2E1F171F" w:rsidRPr="00244947">
          <w:rPr>
            <w:rStyle w:val="a4"/>
            <w:rFonts w:ascii="Times New Roman" w:hAnsi="Times New Roman" w:cs="Times New Roman"/>
            <w:b/>
            <w:bCs/>
            <w:color w:val="auto"/>
            <w:sz w:val="21"/>
            <w:szCs w:val="21"/>
            <w:u w:val="none"/>
            <w:lang w:val="en-US"/>
          </w:rPr>
          <w:t>Installation time</w:t>
        </w:r>
      </w:hyperlink>
      <w:r w:rsidR="2E1F171F" w:rsidRPr="00244947">
        <w:rPr>
          <w:rFonts w:ascii="Times New Roman" w:hAnsi="Times New Roman" w:cs="Times New Roman"/>
          <w:sz w:val="21"/>
          <w:szCs w:val="21"/>
          <w:lang w:val="en-US"/>
        </w:rPr>
        <w:t xml:space="preserve"> gets the distributed program ready for execution on the user's computer, which often includes storing the executable for future loading by the OS.</w:t>
      </w:r>
    </w:p>
    <w:p w14:paraId="69F6ACE2" w14:textId="5CBD9874" w:rsidR="00BC4B84" w:rsidRPr="00244947" w:rsidRDefault="00C5453C" w:rsidP="00D96F14">
      <w:pPr>
        <w:pStyle w:val="a3"/>
        <w:numPr>
          <w:ilvl w:val="0"/>
          <w:numId w:val="10"/>
        </w:numPr>
        <w:rPr>
          <w:rFonts w:ascii="Times New Roman" w:eastAsiaTheme="minorEastAsia" w:hAnsi="Times New Roman" w:cs="Times New Roman"/>
          <w:b/>
          <w:bCs/>
          <w:sz w:val="21"/>
          <w:szCs w:val="21"/>
          <w:lang w:val="en-US"/>
        </w:rPr>
      </w:pPr>
      <w:hyperlink r:id="rId31">
        <w:r w:rsidR="2E1F171F" w:rsidRPr="00244947">
          <w:rPr>
            <w:rStyle w:val="a4"/>
            <w:rFonts w:ascii="Times New Roman" w:hAnsi="Times New Roman" w:cs="Times New Roman"/>
            <w:b/>
            <w:bCs/>
            <w:color w:val="auto"/>
            <w:sz w:val="21"/>
            <w:szCs w:val="21"/>
            <w:u w:val="none"/>
            <w:lang w:val="en-US"/>
          </w:rPr>
          <w:t>Load time</w:t>
        </w:r>
      </w:hyperlink>
      <w:r w:rsidR="2E1F171F" w:rsidRPr="00244947">
        <w:rPr>
          <w:rFonts w:ascii="Times New Roman" w:hAnsi="Times New Roman" w:cs="Times New Roman"/>
          <w:sz w:val="21"/>
          <w:szCs w:val="21"/>
          <w:lang w:val="en-US"/>
        </w:rPr>
        <w:t xml:space="preserve"> is when the OS takes the program's executable from storage, such as a </w:t>
      </w:r>
      <w:hyperlink r:id="rId32">
        <w:r w:rsidR="2E1F171F" w:rsidRPr="00244947">
          <w:rPr>
            <w:rStyle w:val="a4"/>
            <w:rFonts w:ascii="Times New Roman" w:hAnsi="Times New Roman" w:cs="Times New Roman"/>
            <w:color w:val="auto"/>
            <w:sz w:val="21"/>
            <w:szCs w:val="21"/>
            <w:u w:val="none"/>
            <w:lang w:val="en-US"/>
          </w:rPr>
          <w:t>hard drive</w:t>
        </w:r>
      </w:hyperlink>
      <w:r w:rsidR="2E1F171F" w:rsidRPr="00244947">
        <w:rPr>
          <w:rFonts w:ascii="Times New Roman" w:hAnsi="Times New Roman" w:cs="Times New Roman"/>
          <w:sz w:val="21"/>
          <w:szCs w:val="21"/>
          <w:lang w:val="en-US"/>
        </w:rPr>
        <w:t xml:space="preserve">, and places it into active </w:t>
      </w:r>
      <w:hyperlink r:id="rId33">
        <w:r w:rsidR="2E1F171F" w:rsidRPr="00244947">
          <w:rPr>
            <w:rStyle w:val="a4"/>
            <w:rFonts w:ascii="Times New Roman" w:hAnsi="Times New Roman" w:cs="Times New Roman"/>
            <w:color w:val="auto"/>
            <w:sz w:val="21"/>
            <w:szCs w:val="21"/>
            <w:u w:val="none"/>
            <w:lang w:val="en-US"/>
          </w:rPr>
          <w:t>memory</w:t>
        </w:r>
      </w:hyperlink>
      <w:r w:rsidR="2E1F171F" w:rsidRPr="00244947">
        <w:rPr>
          <w:rFonts w:ascii="Times New Roman" w:hAnsi="Times New Roman" w:cs="Times New Roman"/>
          <w:sz w:val="21"/>
          <w:szCs w:val="21"/>
          <w:lang w:val="en-US"/>
        </w:rPr>
        <w:t>, in order to begin execution.</w:t>
      </w:r>
    </w:p>
    <w:p w14:paraId="2ABDC8CB" w14:textId="773C059F" w:rsidR="00BC4B84" w:rsidRPr="005537B2" w:rsidRDefault="00C5453C" w:rsidP="00D96F14">
      <w:pPr>
        <w:pStyle w:val="a3"/>
        <w:numPr>
          <w:ilvl w:val="0"/>
          <w:numId w:val="10"/>
        </w:numPr>
        <w:rPr>
          <w:rFonts w:ascii="Times New Roman" w:eastAsiaTheme="minorEastAsia" w:hAnsi="Times New Roman" w:cs="Times New Roman"/>
          <w:b/>
          <w:bCs/>
          <w:sz w:val="21"/>
          <w:szCs w:val="21"/>
          <w:lang w:val="en-US"/>
        </w:rPr>
      </w:pPr>
      <w:hyperlink r:id="rId34">
        <w:r w:rsidR="2E1F171F" w:rsidRPr="00244947">
          <w:rPr>
            <w:rStyle w:val="a4"/>
            <w:rFonts w:ascii="Times New Roman" w:hAnsi="Times New Roman" w:cs="Times New Roman"/>
            <w:b/>
            <w:bCs/>
            <w:color w:val="auto"/>
            <w:sz w:val="21"/>
            <w:szCs w:val="21"/>
            <w:u w:val="none"/>
            <w:lang w:val="en-US"/>
          </w:rPr>
          <w:t>Run time</w:t>
        </w:r>
      </w:hyperlink>
      <w:r w:rsidR="2E1F171F" w:rsidRPr="00244947">
        <w:rPr>
          <w:rFonts w:ascii="Times New Roman" w:hAnsi="Times New Roman" w:cs="Times New Roman"/>
          <w:sz w:val="21"/>
          <w:szCs w:val="21"/>
          <w:lang w:val="en-US"/>
        </w:rPr>
        <w:t xml:space="preserve"> is the execution phase, when the </w:t>
      </w:r>
      <w:hyperlink r:id="rId35">
        <w:r w:rsidR="2E1F171F" w:rsidRPr="00244947">
          <w:rPr>
            <w:rStyle w:val="a4"/>
            <w:rFonts w:ascii="Times New Roman" w:hAnsi="Times New Roman" w:cs="Times New Roman"/>
            <w:color w:val="auto"/>
            <w:sz w:val="21"/>
            <w:szCs w:val="21"/>
            <w:u w:val="none"/>
            <w:lang w:val="en-US"/>
          </w:rPr>
          <w:t>central processing unit</w:t>
        </w:r>
      </w:hyperlink>
      <w:r w:rsidR="2E1F171F" w:rsidRPr="00244947">
        <w:rPr>
          <w:rFonts w:ascii="Times New Roman" w:hAnsi="Times New Roman" w:cs="Times New Roman"/>
          <w:sz w:val="21"/>
          <w:szCs w:val="21"/>
          <w:lang w:val="en-US"/>
        </w:rPr>
        <w:t xml:space="preserve"> executes the program's machine code instructions. Programs may run indefinitely. If execution terminates it will either be normal, expected behavior or an abnormality such as a </w:t>
      </w:r>
      <w:hyperlink r:id="rId36">
        <w:r w:rsidR="2E1F171F" w:rsidRPr="00244947">
          <w:rPr>
            <w:rStyle w:val="a4"/>
            <w:rFonts w:ascii="Times New Roman" w:hAnsi="Times New Roman" w:cs="Times New Roman"/>
            <w:color w:val="auto"/>
            <w:sz w:val="21"/>
            <w:szCs w:val="21"/>
            <w:u w:val="none"/>
            <w:lang w:val="en-US"/>
          </w:rPr>
          <w:t>crash</w:t>
        </w:r>
      </w:hyperlink>
      <w:r w:rsidR="2E1F171F" w:rsidRPr="00244947">
        <w:rPr>
          <w:rFonts w:ascii="Times New Roman" w:hAnsi="Times New Roman" w:cs="Times New Roman"/>
          <w:sz w:val="21"/>
          <w:szCs w:val="21"/>
          <w:lang w:val="en-US"/>
        </w:rPr>
        <w:t>.</w:t>
      </w:r>
    </w:p>
    <w:p w14:paraId="54B09168" w14:textId="2F5DC751" w:rsidR="005537B2" w:rsidRPr="005B5564" w:rsidRDefault="005537B2" w:rsidP="005537B2">
      <w:pPr>
        <w:ind w:left="708"/>
        <w:rPr>
          <w:rFonts w:ascii="Times New Roman" w:eastAsiaTheme="minorEastAsia" w:hAnsi="Times New Roman" w:cs="Times New Roman"/>
          <w:b/>
          <w:bCs/>
          <w:color w:val="C00000"/>
          <w:sz w:val="21"/>
          <w:szCs w:val="21"/>
          <w:u w:val="single"/>
          <w:lang w:val="en-US"/>
        </w:rPr>
      </w:pPr>
      <w:r w:rsidRPr="005B5564">
        <w:rPr>
          <w:rFonts w:ascii="Times New Roman" w:eastAsiaTheme="minorEastAsia" w:hAnsi="Times New Roman" w:cs="Times New Roman"/>
          <w:b/>
          <w:bCs/>
          <w:color w:val="C00000"/>
          <w:sz w:val="21"/>
          <w:szCs w:val="21"/>
          <w:u w:val="single"/>
          <w:lang w:val="en-US"/>
        </w:rPr>
        <w:t>AICI NE UVEREN CA ESTE CORECT</w:t>
      </w:r>
      <w:r w:rsidR="005B5564" w:rsidRPr="005B5564">
        <w:rPr>
          <w:rFonts w:ascii="Times New Roman" w:eastAsiaTheme="minorEastAsia" w:hAnsi="Times New Roman" w:cs="Times New Roman"/>
          <w:b/>
          <w:bCs/>
          <w:color w:val="C00000"/>
          <w:sz w:val="21"/>
          <w:szCs w:val="21"/>
          <w:u w:val="single"/>
          <w:lang w:val="en-US"/>
        </w:rPr>
        <w:t>!!!!!</w:t>
      </w:r>
      <w:r w:rsidR="001C07FA">
        <w:rPr>
          <w:rFonts w:ascii="Times New Roman" w:eastAsiaTheme="minorEastAsia" w:hAnsi="Times New Roman" w:cs="Times New Roman"/>
          <w:b/>
          <w:bCs/>
          <w:color w:val="C00000"/>
          <w:sz w:val="21"/>
          <w:szCs w:val="21"/>
          <w:u w:val="single"/>
          <w:lang w:val="en-US"/>
        </w:rPr>
        <w:t xml:space="preserve"> + Trebuie traduse in romana</w:t>
      </w:r>
    </w:p>
    <w:p w14:paraId="2E4DA144" w14:textId="77101500" w:rsidR="00BC4B84" w:rsidRPr="00244947" w:rsidRDefault="00BC4B84" w:rsidP="4324A0D8">
      <w:pPr>
        <w:rPr>
          <w:rFonts w:ascii="Times New Roman" w:hAnsi="Times New Roman" w:cs="Times New Roman"/>
          <w:lang w:val="en-US"/>
        </w:rPr>
      </w:pPr>
    </w:p>
    <w:p w14:paraId="175F85A2" w14:textId="5C1F5CDC" w:rsidR="00BC4B84"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Ce reprezintă și care este rolul testării unitare ? </w:t>
      </w:r>
    </w:p>
    <w:p w14:paraId="3A3A3A2A" w14:textId="4AEB57F6" w:rsidR="0018761D" w:rsidRPr="0018761D" w:rsidRDefault="0018761D" w:rsidP="0018761D">
      <w:pPr>
        <w:ind w:left="708"/>
        <w:rPr>
          <w:rFonts w:ascii="Times New Roman" w:hAnsi="Times New Roman" w:cs="Times New Roman"/>
          <w:sz w:val="28"/>
          <w:szCs w:val="28"/>
          <w:lang w:val="en-US"/>
        </w:rPr>
      </w:pPr>
      <w:r w:rsidRPr="0018761D">
        <w:rPr>
          <w:rFonts w:ascii="Times New Roman" w:hAnsi="Times New Roman" w:cs="Times New Roman"/>
          <w:sz w:val="28"/>
          <w:szCs w:val="28"/>
          <w:lang w:val="en-US"/>
        </w:rPr>
        <w:t>Testarea unitară implică testarea componentelor individuale ale programului sau aplicației software. Scopul principal din spatele acestui lucru este de a verifica dacă toate piesele individuale funcționează așa cum este prevăzut. O unitate este cunoscută drept cea mai mică componentă posibilă a software-ului care poate fi testată.</w:t>
      </w:r>
    </w:p>
    <w:p w14:paraId="77AF8328" w14:textId="6F807662"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Numiți 5 cadre de testare bazate pe xUnit </w:t>
      </w:r>
    </w:p>
    <w:p w14:paraId="1676A58C" w14:textId="1FD46581" w:rsidR="4324A0D8" w:rsidRPr="00244947" w:rsidRDefault="2B36EC3E" w:rsidP="00244947">
      <w:pPr>
        <w:ind w:left="708"/>
        <w:rPr>
          <w:rFonts w:ascii="Times New Roman" w:hAnsi="Times New Roman" w:cs="Times New Roman"/>
          <w:lang w:val="en-US"/>
        </w:rPr>
      </w:pPr>
      <w:r w:rsidRPr="00244947">
        <w:rPr>
          <w:rFonts w:ascii="Times New Roman" w:hAnsi="Times New Roman" w:cs="Times New Roman"/>
          <w:b/>
          <w:bCs/>
          <w:lang w:val="en-US"/>
        </w:rPr>
        <w:t>JAVA:</w:t>
      </w:r>
      <w:r w:rsidRPr="00244947">
        <w:rPr>
          <w:rFonts w:ascii="Times New Roman" w:hAnsi="Times New Roman" w:cs="Times New Roman"/>
          <w:lang w:val="en-US"/>
        </w:rPr>
        <w:t xml:space="preserve"> Artos, Agitar etc.</w:t>
      </w:r>
    </w:p>
    <w:p w14:paraId="54AD7D2A" w14:textId="6C4080E4" w:rsidR="2B36EC3E" w:rsidRPr="00244947" w:rsidRDefault="2B36EC3E" w:rsidP="00244947">
      <w:pPr>
        <w:ind w:left="708"/>
        <w:rPr>
          <w:rFonts w:ascii="Times New Roman" w:hAnsi="Times New Roman" w:cs="Times New Roman"/>
          <w:lang w:val="en-US"/>
        </w:rPr>
      </w:pPr>
      <w:r w:rsidRPr="00244947">
        <w:rPr>
          <w:rFonts w:ascii="Times New Roman" w:hAnsi="Times New Roman" w:cs="Times New Roman"/>
          <w:b/>
          <w:bCs/>
          <w:lang w:val="en-US"/>
        </w:rPr>
        <w:t>Python:</w:t>
      </w:r>
      <w:r w:rsidRPr="00244947">
        <w:rPr>
          <w:rFonts w:ascii="Times New Roman" w:hAnsi="Times New Roman" w:cs="Times New Roman"/>
          <w:lang w:val="en-US"/>
        </w:rPr>
        <w:t xml:space="preserve"> unittest, pytest etc.</w:t>
      </w:r>
    </w:p>
    <w:p w14:paraId="1C68E0FD" w14:textId="711AF1FC" w:rsidR="4324A0D8" w:rsidRPr="00244947" w:rsidRDefault="2B36EC3E" w:rsidP="00244947">
      <w:pPr>
        <w:ind w:left="708"/>
        <w:rPr>
          <w:rFonts w:ascii="Times New Roman" w:hAnsi="Times New Roman" w:cs="Times New Roman"/>
          <w:lang w:val="en-US"/>
        </w:rPr>
      </w:pPr>
      <w:r w:rsidRPr="00244947">
        <w:rPr>
          <w:rFonts w:ascii="Times New Roman" w:hAnsi="Times New Roman" w:cs="Times New Roman"/>
          <w:b/>
          <w:bCs/>
          <w:lang w:val="en-US"/>
        </w:rPr>
        <w:t>C++:</w:t>
      </w:r>
      <w:r w:rsidRPr="00244947">
        <w:rPr>
          <w:rFonts w:ascii="Times New Roman" w:hAnsi="Times New Roman" w:cs="Times New Roman"/>
          <w:lang w:val="en-US"/>
        </w:rPr>
        <w:t xml:space="preserve"> Cput, API Sanity Checker etc.</w:t>
      </w:r>
    </w:p>
    <w:p w14:paraId="1059E64C" w14:textId="0D7FB581" w:rsidR="2B36EC3E" w:rsidRPr="00244947" w:rsidRDefault="2B36EC3E" w:rsidP="00244947">
      <w:pPr>
        <w:ind w:left="708"/>
        <w:rPr>
          <w:rFonts w:ascii="Times New Roman" w:hAnsi="Times New Roman" w:cs="Times New Roman"/>
          <w:lang w:val="en-US"/>
        </w:rPr>
      </w:pPr>
      <w:r w:rsidRPr="00244947">
        <w:rPr>
          <w:rFonts w:ascii="Times New Roman" w:hAnsi="Times New Roman" w:cs="Times New Roman"/>
          <w:b/>
          <w:bCs/>
          <w:lang w:val="en-US"/>
        </w:rPr>
        <w:t>Bash:</w:t>
      </w:r>
      <w:r w:rsidRPr="00244947">
        <w:rPr>
          <w:rFonts w:ascii="Times New Roman" w:hAnsi="Times New Roman" w:cs="Times New Roman"/>
          <w:lang w:val="en-US"/>
        </w:rPr>
        <w:t xml:space="preserve"> shUnit2</w:t>
      </w:r>
    </w:p>
    <w:p w14:paraId="67052A4A" w14:textId="3161C1FE" w:rsidR="2B36EC3E" w:rsidRPr="00244947" w:rsidRDefault="2B36EC3E" w:rsidP="00244947">
      <w:pPr>
        <w:ind w:left="708"/>
        <w:rPr>
          <w:rFonts w:ascii="Times New Roman" w:hAnsi="Times New Roman" w:cs="Times New Roman"/>
          <w:lang w:val="en-US"/>
        </w:rPr>
      </w:pPr>
      <w:r w:rsidRPr="00244947">
        <w:rPr>
          <w:rFonts w:ascii="Times New Roman" w:hAnsi="Times New Roman" w:cs="Times New Roman"/>
          <w:b/>
          <w:bCs/>
          <w:lang w:val="en-US"/>
        </w:rPr>
        <w:t>PHP:</w:t>
      </w:r>
      <w:r w:rsidRPr="00244947">
        <w:rPr>
          <w:rFonts w:ascii="Times New Roman" w:hAnsi="Times New Roman" w:cs="Times New Roman"/>
          <w:lang w:val="en-US"/>
        </w:rPr>
        <w:t xml:space="preserve"> PHPUnit, Lens, Tester etc.</w:t>
      </w:r>
    </w:p>
    <w:p w14:paraId="119EC58F" w14:textId="54A667BC" w:rsidR="4324A0D8" w:rsidRPr="00244947" w:rsidRDefault="2B36EC3E" w:rsidP="00244947">
      <w:pPr>
        <w:ind w:left="708"/>
        <w:rPr>
          <w:rFonts w:ascii="Times New Roman" w:hAnsi="Times New Roman" w:cs="Times New Roman"/>
          <w:lang w:val="en-US"/>
        </w:rPr>
      </w:pPr>
      <w:r w:rsidRPr="00244947">
        <w:rPr>
          <w:rFonts w:ascii="Times New Roman" w:hAnsi="Times New Roman" w:cs="Times New Roman"/>
          <w:b/>
          <w:bCs/>
          <w:lang w:val="en-US"/>
        </w:rPr>
        <w:t>MATLAB:</w:t>
      </w:r>
      <w:r w:rsidRPr="00244947">
        <w:rPr>
          <w:rFonts w:ascii="Times New Roman" w:hAnsi="Times New Roman" w:cs="Times New Roman"/>
          <w:lang w:val="en-US"/>
        </w:rPr>
        <w:t xml:space="preserve"> mlUnit, matlab.unitest, MOxUnit </w:t>
      </w:r>
      <w:r w:rsidR="619177AE" w:rsidRPr="00244947">
        <w:rPr>
          <w:rFonts w:ascii="Times New Roman" w:hAnsi="Times New Roman" w:cs="Times New Roman"/>
          <w:lang w:val="en-US"/>
        </w:rPr>
        <w:t>etc.</w:t>
      </w:r>
    </w:p>
    <w:p w14:paraId="125725DA" w14:textId="12AFB016" w:rsidR="4324A0D8" w:rsidRPr="00244947" w:rsidRDefault="4324A0D8" w:rsidP="4324A0D8">
      <w:pPr>
        <w:rPr>
          <w:rFonts w:ascii="Times New Roman" w:hAnsi="Times New Roman" w:cs="Times New Roman"/>
          <w:lang w:val="en-US"/>
        </w:rPr>
      </w:pPr>
    </w:p>
    <w:p w14:paraId="05CB89BD" w14:textId="2DFAD016" w:rsidR="00BC4B84" w:rsidRPr="00244947" w:rsidRDefault="00BC4B84" w:rsidP="4324A0D8">
      <w:pPr>
        <w:pStyle w:val="a3"/>
        <w:numPr>
          <w:ilvl w:val="0"/>
          <w:numId w:val="9"/>
        </w:numPr>
        <w:rPr>
          <w:rFonts w:ascii="Times New Roman" w:hAnsi="Times New Roman" w:cs="Times New Roman"/>
          <w:b/>
          <w:bCs/>
          <w:sz w:val="28"/>
          <w:szCs w:val="28"/>
          <w:lang w:val="en-US"/>
        </w:rPr>
      </w:pPr>
      <w:r w:rsidRPr="00244947">
        <w:rPr>
          <w:rFonts w:ascii="Times New Roman" w:hAnsi="Times New Roman" w:cs="Times New Roman"/>
          <w:b/>
          <w:bCs/>
          <w:sz w:val="28"/>
          <w:szCs w:val="28"/>
          <w:lang w:val="en-US"/>
        </w:rPr>
        <w:t xml:space="preserve">Care este rolul aserțiunilor în testarea automată ? </w:t>
      </w:r>
    </w:p>
    <w:p w14:paraId="577B7977" w14:textId="29484A33" w:rsidR="00280B08" w:rsidRDefault="536C187C" w:rsidP="00280B08">
      <w:pPr>
        <w:ind w:firstLine="708"/>
        <w:rPr>
          <w:rFonts w:ascii="Times New Roman" w:eastAsia="Open Sans" w:hAnsi="Times New Roman" w:cs="Times New Roman"/>
          <w:sz w:val="21"/>
          <w:szCs w:val="21"/>
          <w:lang w:val="en-US"/>
        </w:rPr>
      </w:pPr>
      <w:r w:rsidRPr="00244947">
        <w:rPr>
          <w:rFonts w:ascii="Times New Roman" w:eastAsia="Fira Mono" w:hAnsi="Times New Roman" w:cs="Times New Roman"/>
          <w:sz w:val="21"/>
          <w:szCs w:val="21"/>
          <w:lang w:val="en-US"/>
        </w:rPr>
        <w:t>Asserti</w:t>
      </w:r>
      <w:r w:rsidR="007444F8">
        <w:rPr>
          <w:rFonts w:ascii="Times New Roman" w:eastAsia="Fira Mono" w:hAnsi="Times New Roman" w:cs="Times New Roman"/>
          <w:sz w:val="21"/>
          <w:szCs w:val="21"/>
          <w:lang w:val="en-US"/>
        </w:rPr>
        <w:t>unea</w:t>
      </w:r>
      <w:r w:rsidRPr="00244947">
        <w:rPr>
          <w:rFonts w:ascii="Times New Roman" w:eastAsia="Open Sans" w:hAnsi="Times New Roman" w:cs="Times New Roman"/>
          <w:sz w:val="21"/>
          <w:szCs w:val="21"/>
          <w:lang w:val="en-US"/>
        </w:rPr>
        <w:t xml:space="preserve"> </w:t>
      </w:r>
      <w:r w:rsidR="00280B08" w:rsidRPr="00280B08">
        <w:rPr>
          <w:rFonts w:ascii="Times New Roman" w:eastAsia="Open Sans" w:hAnsi="Times New Roman" w:cs="Times New Roman"/>
          <w:sz w:val="21"/>
          <w:szCs w:val="21"/>
          <w:lang w:val="en-US"/>
        </w:rPr>
        <w:t>este o colecție de metode utilitare care sprijină afirmarea condițiilor în teste.</w:t>
      </w:r>
    </w:p>
    <w:p w14:paraId="555352CE" w14:textId="77777777" w:rsidR="00C5453C" w:rsidRDefault="00C5453C" w:rsidP="00280B08">
      <w:pPr>
        <w:ind w:firstLine="708"/>
        <w:rPr>
          <w:rFonts w:ascii="Times New Roman" w:eastAsia="Open Sans" w:hAnsi="Times New Roman" w:cs="Times New Roman"/>
          <w:sz w:val="21"/>
          <w:szCs w:val="21"/>
          <w:lang w:val="en-US"/>
        </w:rPr>
      </w:pPr>
    </w:p>
    <w:p w14:paraId="0E5A4CDC" w14:textId="3E224310" w:rsidR="00244947" w:rsidRPr="00C855DF" w:rsidRDefault="00BC4B84" w:rsidP="00280B08">
      <w:pPr>
        <w:pStyle w:val="a3"/>
        <w:numPr>
          <w:ilvl w:val="0"/>
          <w:numId w:val="9"/>
        </w:numPr>
        <w:rPr>
          <w:rFonts w:ascii="Times New Roman" w:eastAsia="Open Sans" w:hAnsi="Times New Roman" w:cs="Times New Roman"/>
          <w:color w:val="C00000"/>
          <w:sz w:val="21"/>
          <w:szCs w:val="21"/>
          <w:lang w:val="en-US"/>
        </w:rPr>
      </w:pPr>
      <w:r w:rsidRPr="00C855DF">
        <w:rPr>
          <w:rFonts w:ascii="Times New Roman" w:hAnsi="Times New Roman" w:cs="Times New Roman"/>
          <w:b/>
          <w:bCs/>
          <w:color w:val="C00000"/>
          <w:sz w:val="28"/>
          <w:szCs w:val="28"/>
          <w:lang w:val="en-US"/>
        </w:rPr>
        <w:t>Cum Jenkins identifică schimbarea versiunii în repozitoriu ?</w:t>
      </w:r>
    </w:p>
    <w:p w14:paraId="6BC4BB12" w14:textId="77777777" w:rsidR="00244947" w:rsidRDefault="00244947" w:rsidP="4324A0D8">
      <w:pPr>
        <w:pStyle w:val="a3"/>
        <w:rPr>
          <w:rFonts w:ascii="Times New Roman" w:hAnsi="Times New Roman" w:cs="Times New Roman"/>
          <w:b/>
          <w:bCs/>
          <w:lang w:val="en-US"/>
        </w:rPr>
      </w:pPr>
    </w:p>
    <w:p w14:paraId="1650A86D" w14:textId="24E47762" w:rsidR="00BC4B84" w:rsidRPr="00244947" w:rsidRDefault="45421875" w:rsidP="4324A0D8">
      <w:pPr>
        <w:pStyle w:val="a3"/>
        <w:rPr>
          <w:rFonts w:ascii="Times New Roman" w:hAnsi="Times New Roman" w:cs="Times New Roman"/>
          <w:b/>
          <w:bCs/>
          <w:lang w:val="en-US"/>
        </w:rPr>
      </w:pPr>
      <w:r w:rsidRPr="00244947">
        <w:rPr>
          <w:rFonts w:ascii="Times New Roman" w:hAnsi="Times New Roman" w:cs="Times New Roman"/>
          <w:b/>
          <w:bCs/>
          <w:lang w:val="en-US"/>
        </w:rPr>
        <w:t>Sunt 2 metode, eu licino nu le stiu.</w:t>
      </w:r>
    </w:p>
    <w:p w14:paraId="432C51F3" w14:textId="77777777" w:rsidR="00BC4B84" w:rsidRPr="00244947" w:rsidRDefault="00BC4B84" w:rsidP="4324A0D8">
      <w:pPr>
        <w:rPr>
          <w:rFonts w:ascii="Times New Roman" w:hAnsi="Times New Roman" w:cs="Times New Roman"/>
          <w:lang w:val="en-US"/>
        </w:rPr>
      </w:pPr>
    </w:p>
    <w:sectPr w:rsidR="00BC4B84" w:rsidRPr="002449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Fira Mono">
    <w:charset w:val="00"/>
    <w:family w:val="modern"/>
    <w:pitch w:val="fixed"/>
    <w:sig w:usb0="40000287" w:usb1="02003801"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B0FA2"/>
    <w:multiLevelType w:val="hybridMultilevel"/>
    <w:tmpl w:val="DF6CCEC4"/>
    <w:lvl w:ilvl="0" w:tplc="B27A60FE">
      <w:start w:val="1"/>
      <w:numFmt w:val="decimal"/>
      <w:lvlText w:val="%1."/>
      <w:lvlJc w:val="left"/>
      <w:pPr>
        <w:ind w:left="720" w:hanging="360"/>
      </w:pPr>
    </w:lvl>
    <w:lvl w:ilvl="1" w:tplc="8806C62E">
      <w:start w:val="1"/>
      <w:numFmt w:val="decimal"/>
      <w:lvlText w:val="%2."/>
      <w:lvlJc w:val="left"/>
      <w:pPr>
        <w:ind w:left="1440" w:hanging="360"/>
      </w:pPr>
    </w:lvl>
    <w:lvl w:ilvl="2" w:tplc="755CA8D6">
      <w:start w:val="1"/>
      <w:numFmt w:val="lowerRoman"/>
      <w:lvlText w:val="%3."/>
      <w:lvlJc w:val="right"/>
      <w:pPr>
        <w:ind w:left="2160" w:hanging="180"/>
      </w:pPr>
    </w:lvl>
    <w:lvl w:ilvl="3" w:tplc="9ACCED4A">
      <w:start w:val="1"/>
      <w:numFmt w:val="decimal"/>
      <w:lvlText w:val="%4."/>
      <w:lvlJc w:val="left"/>
      <w:pPr>
        <w:ind w:left="2880" w:hanging="360"/>
      </w:pPr>
    </w:lvl>
    <w:lvl w:ilvl="4" w:tplc="C700F404">
      <w:start w:val="1"/>
      <w:numFmt w:val="lowerLetter"/>
      <w:lvlText w:val="%5."/>
      <w:lvlJc w:val="left"/>
      <w:pPr>
        <w:ind w:left="3600" w:hanging="360"/>
      </w:pPr>
    </w:lvl>
    <w:lvl w:ilvl="5" w:tplc="DC822A3C">
      <w:start w:val="1"/>
      <w:numFmt w:val="lowerRoman"/>
      <w:lvlText w:val="%6."/>
      <w:lvlJc w:val="right"/>
      <w:pPr>
        <w:ind w:left="4320" w:hanging="180"/>
      </w:pPr>
    </w:lvl>
    <w:lvl w:ilvl="6" w:tplc="8CAE75CA">
      <w:start w:val="1"/>
      <w:numFmt w:val="decimal"/>
      <w:lvlText w:val="%7."/>
      <w:lvlJc w:val="left"/>
      <w:pPr>
        <w:ind w:left="5040" w:hanging="360"/>
      </w:pPr>
    </w:lvl>
    <w:lvl w:ilvl="7" w:tplc="6038C86C">
      <w:start w:val="1"/>
      <w:numFmt w:val="lowerLetter"/>
      <w:lvlText w:val="%8."/>
      <w:lvlJc w:val="left"/>
      <w:pPr>
        <w:ind w:left="5760" w:hanging="360"/>
      </w:pPr>
    </w:lvl>
    <w:lvl w:ilvl="8" w:tplc="5E1482AA">
      <w:start w:val="1"/>
      <w:numFmt w:val="lowerRoman"/>
      <w:lvlText w:val="%9."/>
      <w:lvlJc w:val="right"/>
      <w:pPr>
        <w:ind w:left="6480" w:hanging="180"/>
      </w:pPr>
    </w:lvl>
  </w:abstractNum>
  <w:abstractNum w:abstractNumId="1" w15:restartNumberingAfterBreak="0">
    <w:nsid w:val="24661338"/>
    <w:multiLevelType w:val="hybridMultilevel"/>
    <w:tmpl w:val="E842CA82"/>
    <w:lvl w:ilvl="0" w:tplc="9C922E44">
      <w:start w:val="1"/>
      <w:numFmt w:val="bullet"/>
      <w:lvlText w:val=""/>
      <w:lvlJc w:val="left"/>
      <w:pPr>
        <w:ind w:left="720" w:hanging="360"/>
      </w:pPr>
      <w:rPr>
        <w:rFonts w:ascii="Symbol" w:hAnsi="Symbol" w:hint="default"/>
      </w:rPr>
    </w:lvl>
    <w:lvl w:ilvl="1" w:tplc="3AFAE24E">
      <w:start w:val="1"/>
      <w:numFmt w:val="bullet"/>
      <w:lvlText w:val="o"/>
      <w:lvlJc w:val="left"/>
      <w:pPr>
        <w:ind w:left="1440" w:hanging="360"/>
      </w:pPr>
      <w:rPr>
        <w:rFonts w:ascii="Courier New" w:hAnsi="Courier New" w:hint="default"/>
      </w:rPr>
    </w:lvl>
    <w:lvl w:ilvl="2" w:tplc="75443A6C">
      <w:start w:val="1"/>
      <w:numFmt w:val="bullet"/>
      <w:lvlText w:val=""/>
      <w:lvlJc w:val="left"/>
      <w:pPr>
        <w:ind w:left="2160" w:hanging="360"/>
      </w:pPr>
      <w:rPr>
        <w:rFonts w:ascii="Wingdings" w:hAnsi="Wingdings" w:hint="default"/>
      </w:rPr>
    </w:lvl>
    <w:lvl w:ilvl="3" w:tplc="9B70A606">
      <w:start w:val="1"/>
      <w:numFmt w:val="bullet"/>
      <w:lvlText w:val=""/>
      <w:lvlJc w:val="left"/>
      <w:pPr>
        <w:ind w:left="2880" w:hanging="360"/>
      </w:pPr>
      <w:rPr>
        <w:rFonts w:ascii="Symbol" w:hAnsi="Symbol" w:hint="default"/>
      </w:rPr>
    </w:lvl>
    <w:lvl w:ilvl="4" w:tplc="C4B04B88">
      <w:start w:val="1"/>
      <w:numFmt w:val="bullet"/>
      <w:lvlText w:val="o"/>
      <w:lvlJc w:val="left"/>
      <w:pPr>
        <w:ind w:left="3600" w:hanging="360"/>
      </w:pPr>
      <w:rPr>
        <w:rFonts w:ascii="Courier New" w:hAnsi="Courier New" w:hint="default"/>
      </w:rPr>
    </w:lvl>
    <w:lvl w:ilvl="5" w:tplc="05142856">
      <w:start w:val="1"/>
      <w:numFmt w:val="bullet"/>
      <w:lvlText w:val=""/>
      <w:lvlJc w:val="left"/>
      <w:pPr>
        <w:ind w:left="4320" w:hanging="360"/>
      </w:pPr>
      <w:rPr>
        <w:rFonts w:ascii="Wingdings" w:hAnsi="Wingdings" w:hint="default"/>
      </w:rPr>
    </w:lvl>
    <w:lvl w:ilvl="6" w:tplc="F316210A">
      <w:start w:val="1"/>
      <w:numFmt w:val="bullet"/>
      <w:lvlText w:val=""/>
      <w:lvlJc w:val="left"/>
      <w:pPr>
        <w:ind w:left="5040" w:hanging="360"/>
      </w:pPr>
      <w:rPr>
        <w:rFonts w:ascii="Symbol" w:hAnsi="Symbol" w:hint="default"/>
      </w:rPr>
    </w:lvl>
    <w:lvl w:ilvl="7" w:tplc="C6B46AEC">
      <w:start w:val="1"/>
      <w:numFmt w:val="bullet"/>
      <w:lvlText w:val="o"/>
      <w:lvlJc w:val="left"/>
      <w:pPr>
        <w:ind w:left="5760" w:hanging="360"/>
      </w:pPr>
      <w:rPr>
        <w:rFonts w:ascii="Courier New" w:hAnsi="Courier New" w:hint="default"/>
      </w:rPr>
    </w:lvl>
    <w:lvl w:ilvl="8" w:tplc="4D9A9ACA">
      <w:start w:val="1"/>
      <w:numFmt w:val="bullet"/>
      <w:lvlText w:val=""/>
      <w:lvlJc w:val="left"/>
      <w:pPr>
        <w:ind w:left="6480" w:hanging="360"/>
      </w:pPr>
      <w:rPr>
        <w:rFonts w:ascii="Wingdings" w:hAnsi="Wingdings" w:hint="default"/>
      </w:rPr>
    </w:lvl>
  </w:abstractNum>
  <w:abstractNum w:abstractNumId="2" w15:restartNumberingAfterBreak="0">
    <w:nsid w:val="29277AE2"/>
    <w:multiLevelType w:val="hybridMultilevel"/>
    <w:tmpl w:val="E39EC538"/>
    <w:lvl w:ilvl="0" w:tplc="95EE3142">
      <w:start w:val="1"/>
      <w:numFmt w:val="bullet"/>
      <w:lvlText w:val=""/>
      <w:lvlJc w:val="left"/>
      <w:pPr>
        <w:ind w:left="1068" w:hanging="360"/>
      </w:pPr>
      <w:rPr>
        <w:rFonts w:ascii="Symbol" w:hAnsi="Symbol" w:hint="default"/>
      </w:rPr>
    </w:lvl>
    <w:lvl w:ilvl="1" w:tplc="F83CCA82">
      <w:start w:val="1"/>
      <w:numFmt w:val="bullet"/>
      <w:lvlText w:val="o"/>
      <w:lvlJc w:val="left"/>
      <w:pPr>
        <w:ind w:left="1788" w:hanging="360"/>
      </w:pPr>
      <w:rPr>
        <w:rFonts w:ascii="Courier New" w:hAnsi="Courier New" w:hint="default"/>
      </w:rPr>
    </w:lvl>
    <w:lvl w:ilvl="2" w:tplc="719AC172">
      <w:start w:val="1"/>
      <w:numFmt w:val="bullet"/>
      <w:lvlText w:val=""/>
      <w:lvlJc w:val="left"/>
      <w:pPr>
        <w:ind w:left="2508" w:hanging="360"/>
      </w:pPr>
      <w:rPr>
        <w:rFonts w:ascii="Wingdings" w:hAnsi="Wingdings" w:hint="default"/>
      </w:rPr>
    </w:lvl>
    <w:lvl w:ilvl="3" w:tplc="BF7EEA2E">
      <w:start w:val="1"/>
      <w:numFmt w:val="bullet"/>
      <w:lvlText w:val=""/>
      <w:lvlJc w:val="left"/>
      <w:pPr>
        <w:ind w:left="3228" w:hanging="360"/>
      </w:pPr>
      <w:rPr>
        <w:rFonts w:ascii="Symbol" w:hAnsi="Symbol" w:hint="default"/>
      </w:rPr>
    </w:lvl>
    <w:lvl w:ilvl="4" w:tplc="AAF87192">
      <w:start w:val="1"/>
      <w:numFmt w:val="bullet"/>
      <w:lvlText w:val="o"/>
      <w:lvlJc w:val="left"/>
      <w:pPr>
        <w:ind w:left="3948" w:hanging="360"/>
      </w:pPr>
      <w:rPr>
        <w:rFonts w:ascii="Courier New" w:hAnsi="Courier New" w:hint="default"/>
      </w:rPr>
    </w:lvl>
    <w:lvl w:ilvl="5" w:tplc="5374070E">
      <w:start w:val="1"/>
      <w:numFmt w:val="bullet"/>
      <w:lvlText w:val=""/>
      <w:lvlJc w:val="left"/>
      <w:pPr>
        <w:ind w:left="4668" w:hanging="360"/>
      </w:pPr>
      <w:rPr>
        <w:rFonts w:ascii="Wingdings" w:hAnsi="Wingdings" w:hint="default"/>
      </w:rPr>
    </w:lvl>
    <w:lvl w:ilvl="6" w:tplc="0024CDD0">
      <w:start w:val="1"/>
      <w:numFmt w:val="bullet"/>
      <w:lvlText w:val=""/>
      <w:lvlJc w:val="left"/>
      <w:pPr>
        <w:ind w:left="5388" w:hanging="360"/>
      </w:pPr>
      <w:rPr>
        <w:rFonts w:ascii="Symbol" w:hAnsi="Symbol" w:hint="default"/>
      </w:rPr>
    </w:lvl>
    <w:lvl w:ilvl="7" w:tplc="4AF05538">
      <w:start w:val="1"/>
      <w:numFmt w:val="bullet"/>
      <w:lvlText w:val="o"/>
      <w:lvlJc w:val="left"/>
      <w:pPr>
        <w:ind w:left="6108" w:hanging="360"/>
      </w:pPr>
      <w:rPr>
        <w:rFonts w:ascii="Courier New" w:hAnsi="Courier New" w:hint="default"/>
      </w:rPr>
    </w:lvl>
    <w:lvl w:ilvl="8" w:tplc="9D241502">
      <w:start w:val="1"/>
      <w:numFmt w:val="bullet"/>
      <w:lvlText w:val=""/>
      <w:lvlJc w:val="left"/>
      <w:pPr>
        <w:ind w:left="6828" w:hanging="360"/>
      </w:pPr>
      <w:rPr>
        <w:rFonts w:ascii="Wingdings" w:hAnsi="Wingdings" w:hint="default"/>
      </w:rPr>
    </w:lvl>
  </w:abstractNum>
  <w:abstractNum w:abstractNumId="3" w15:restartNumberingAfterBreak="0">
    <w:nsid w:val="2D7A6211"/>
    <w:multiLevelType w:val="hybridMultilevel"/>
    <w:tmpl w:val="F998E690"/>
    <w:lvl w:ilvl="0" w:tplc="E8C8E2A6">
      <w:start w:val="1"/>
      <w:numFmt w:val="decimal"/>
      <w:lvlText w:val="%1."/>
      <w:lvlJc w:val="left"/>
      <w:pPr>
        <w:ind w:left="1068" w:hanging="360"/>
      </w:pPr>
    </w:lvl>
    <w:lvl w:ilvl="1" w:tplc="A4E6B484">
      <w:start w:val="1"/>
      <w:numFmt w:val="lowerLetter"/>
      <w:lvlText w:val="%2."/>
      <w:lvlJc w:val="left"/>
      <w:pPr>
        <w:ind w:left="1788" w:hanging="360"/>
      </w:pPr>
    </w:lvl>
    <w:lvl w:ilvl="2" w:tplc="98C2E43C">
      <w:start w:val="1"/>
      <w:numFmt w:val="lowerRoman"/>
      <w:lvlText w:val="%3."/>
      <w:lvlJc w:val="right"/>
      <w:pPr>
        <w:ind w:left="2508" w:hanging="180"/>
      </w:pPr>
    </w:lvl>
    <w:lvl w:ilvl="3" w:tplc="5A80734E">
      <w:start w:val="1"/>
      <w:numFmt w:val="decimal"/>
      <w:lvlText w:val="%4."/>
      <w:lvlJc w:val="left"/>
      <w:pPr>
        <w:ind w:left="3228" w:hanging="360"/>
      </w:pPr>
    </w:lvl>
    <w:lvl w:ilvl="4" w:tplc="D04203C4">
      <w:start w:val="1"/>
      <w:numFmt w:val="lowerLetter"/>
      <w:lvlText w:val="%5."/>
      <w:lvlJc w:val="left"/>
      <w:pPr>
        <w:ind w:left="3948" w:hanging="360"/>
      </w:pPr>
    </w:lvl>
    <w:lvl w:ilvl="5" w:tplc="CF86D590">
      <w:start w:val="1"/>
      <w:numFmt w:val="lowerRoman"/>
      <w:lvlText w:val="%6."/>
      <w:lvlJc w:val="right"/>
      <w:pPr>
        <w:ind w:left="4668" w:hanging="180"/>
      </w:pPr>
    </w:lvl>
    <w:lvl w:ilvl="6" w:tplc="897CCDC2">
      <w:start w:val="1"/>
      <w:numFmt w:val="decimal"/>
      <w:lvlText w:val="%7."/>
      <w:lvlJc w:val="left"/>
      <w:pPr>
        <w:ind w:left="5388" w:hanging="360"/>
      </w:pPr>
    </w:lvl>
    <w:lvl w:ilvl="7" w:tplc="22D22CEE">
      <w:start w:val="1"/>
      <w:numFmt w:val="lowerLetter"/>
      <w:lvlText w:val="%8."/>
      <w:lvlJc w:val="left"/>
      <w:pPr>
        <w:ind w:left="6108" w:hanging="360"/>
      </w:pPr>
    </w:lvl>
    <w:lvl w:ilvl="8" w:tplc="EC10E0C4">
      <w:start w:val="1"/>
      <w:numFmt w:val="lowerRoman"/>
      <w:lvlText w:val="%9."/>
      <w:lvlJc w:val="right"/>
      <w:pPr>
        <w:ind w:left="6828" w:hanging="180"/>
      </w:pPr>
    </w:lvl>
  </w:abstractNum>
  <w:abstractNum w:abstractNumId="4" w15:restartNumberingAfterBreak="0">
    <w:nsid w:val="380014CA"/>
    <w:multiLevelType w:val="hybridMultilevel"/>
    <w:tmpl w:val="31E2FFB6"/>
    <w:lvl w:ilvl="0" w:tplc="0419000F">
      <w:start w:val="1"/>
      <w:numFmt w:val="decimal"/>
      <w:lvlText w:val="%1."/>
      <w:lvlJc w:val="left"/>
      <w:pPr>
        <w:ind w:left="720" w:hanging="360"/>
      </w:pPr>
    </w:lvl>
    <w:lvl w:ilvl="1" w:tplc="ABE4B49A">
      <w:numFmt w:val="bullet"/>
      <w:lvlText w:val="•"/>
      <w:lvlJc w:val="left"/>
      <w:pPr>
        <w:ind w:left="1440" w:hanging="360"/>
      </w:pPr>
      <w:rPr>
        <w:rFonts w:ascii="Calibri" w:eastAsiaTheme="minorHAnsi" w:hAnsi="Calibri" w:cs="Calibri"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F1A0AC2"/>
    <w:multiLevelType w:val="hybridMultilevel"/>
    <w:tmpl w:val="C3EE2ECE"/>
    <w:lvl w:ilvl="0" w:tplc="F98AB522">
      <w:start w:val="1"/>
      <w:numFmt w:val="bullet"/>
      <w:lvlText w:val=""/>
      <w:lvlJc w:val="left"/>
      <w:pPr>
        <w:ind w:left="1068" w:hanging="360"/>
      </w:pPr>
      <w:rPr>
        <w:rFonts w:ascii="Symbol" w:hAnsi="Symbol" w:hint="default"/>
      </w:rPr>
    </w:lvl>
    <w:lvl w:ilvl="1" w:tplc="647C7108">
      <w:start w:val="1"/>
      <w:numFmt w:val="bullet"/>
      <w:lvlText w:val="o"/>
      <w:lvlJc w:val="left"/>
      <w:pPr>
        <w:ind w:left="1788" w:hanging="360"/>
      </w:pPr>
      <w:rPr>
        <w:rFonts w:ascii="Courier New" w:hAnsi="Courier New" w:hint="default"/>
      </w:rPr>
    </w:lvl>
    <w:lvl w:ilvl="2" w:tplc="B27019AC">
      <w:start w:val="1"/>
      <w:numFmt w:val="bullet"/>
      <w:lvlText w:val=""/>
      <w:lvlJc w:val="left"/>
      <w:pPr>
        <w:ind w:left="2508" w:hanging="360"/>
      </w:pPr>
      <w:rPr>
        <w:rFonts w:ascii="Wingdings" w:hAnsi="Wingdings" w:hint="default"/>
      </w:rPr>
    </w:lvl>
    <w:lvl w:ilvl="3" w:tplc="5E462E68">
      <w:start w:val="1"/>
      <w:numFmt w:val="bullet"/>
      <w:lvlText w:val=""/>
      <w:lvlJc w:val="left"/>
      <w:pPr>
        <w:ind w:left="3228" w:hanging="360"/>
      </w:pPr>
      <w:rPr>
        <w:rFonts w:ascii="Symbol" w:hAnsi="Symbol" w:hint="default"/>
      </w:rPr>
    </w:lvl>
    <w:lvl w:ilvl="4" w:tplc="AEA460F0">
      <w:start w:val="1"/>
      <w:numFmt w:val="bullet"/>
      <w:lvlText w:val="o"/>
      <w:lvlJc w:val="left"/>
      <w:pPr>
        <w:ind w:left="3948" w:hanging="360"/>
      </w:pPr>
      <w:rPr>
        <w:rFonts w:ascii="Courier New" w:hAnsi="Courier New" w:hint="default"/>
      </w:rPr>
    </w:lvl>
    <w:lvl w:ilvl="5" w:tplc="692C5360">
      <w:start w:val="1"/>
      <w:numFmt w:val="bullet"/>
      <w:lvlText w:val=""/>
      <w:lvlJc w:val="left"/>
      <w:pPr>
        <w:ind w:left="4668" w:hanging="360"/>
      </w:pPr>
      <w:rPr>
        <w:rFonts w:ascii="Wingdings" w:hAnsi="Wingdings" w:hint="default"/>
      </w:rPr>
    </w:lvl>
    <w:lvl w:ilvl="6" w:tplc="FAB8230C">
      <w:start w:val="1"/>
      <w:numFmt w:val="bullet"/>
      <w:lvlText w:val=""/>
      <w:lvlJc w:val="left"/>
      <w:pPr>
        <w:ind w:left="5388" w:hanging="360"/>
      </w:pPr>
      <w:rPr>
        <w:rFonts w:ascii="Symbol" w:hAnsi="Symbol" w:hint="default"/>
      </w:rPr>
    </w:lvl>
    <w:lvl w:ilvl="7" w:tplc="CFE2C748">
      <w:start w:val="1"/>
      <w:numFmt w:val="bullet"/>
      <w:lvlText w:val="o"/>
      <w:lvlJc w:val="left"/>
      <w:pPr>
        <w:ind w:left="6108" w:hanging="360"/>
      </w:pPr>
      <w:rPr>
        <w:rFonts w:ascii="Courier New" w:hAnsi="Courier New" w:hint="default"/>
      </w:rPr>
    </w:lvl>
    <w:lvl w:ilvl="8" w:tplc="A190AD60">
      <w:start w:val="1"/>
      <w:numFmt w:val="bullet"/>
      <w:lvlText w:val=""/>
      <w:lvlJc w:val="left"/>
      <w:pPr>
        <w:ind w:left="6828" w:hanging="360"/>
      </w:pPr>
      <w:rPr>
        <w:rFonts w:ascii="Wingdings" w:hAnsi="Wingdings" w:hint="default"/>
      </w:rPr>
    </w:lvl>
  </w:abstractNum>
  <w:abstractNum w:abstractNumId="6" w15:restartNumberingAfterBreak="0">
    <w:nsid w:val="52E90BCE"/>
    <w:multiLevelType w:val="hybridMultilevel"/>
    <w:tmpl w:val="2BCA32CA"/>
    <w:lvl w:ilvl="0" w:tplc="D194BE24">
      <w:start w:val="1"/>
      <w:numFmt w:val="bullet"/>
      <w:lvlText w:val=""/>
      <w:lvlJc w:val="left"/>
      <w:pPr>
        <w:ind w:left="720" w:hanging="360"/>
      </w:pPr>
      <w:rPr>
        <w:rFonts w:ascii="Symbol" w:hAnsi="Symbol" w:hint="default"/>
      </w:rPr>
    </w:lvl>
    <w:lvl w:ilvl="1" w:tplc="F8684602">
      <w:start w:val="1"/>
      <w:numFmt w:val="bullet"/>
      <w:lvlText w:val="o"/>
      <w:lvlJc w:val="left"/>
      <w:pPr>
        <w:ind w:left="1440" w:hanging="360"/>
      </w:pPr>
      <w:rPr>
        <w:rFonts w:ascii="Courier New" w:hAnsi="Courier New" w:hint="default"/>
      </w:rPr>
    </w:lvl>
    <w:lvl w:ilvl="2" w:tplc="373C4DCC">
      <w:start w:val="1"/>
      <w:numFmt w:val="bullet"/>
      <w:lvlText w:val=""/>
      <w:lvlJc w:val="left"/>
      <w:pPr>
        <w:ind w:left="2160" w:hanging="360"/>
      </w:pPr>
      <w:rPr>
        <w:rFonts w:ascii="Wingdings" w:hAnsi="Wingdings" w:hint="default"/>
      </w:rPr>
    </w:lvl>
    <w:lvl w:ilvl="3" w:tplc="20F2554C">
      <w:start w:val="1"/>
      <w:numFmt w:val="bullet"/>
      <w:lvlText w:val=""/>
      <w:lvlJc w:val="left"/>
      <w:pPr>
        <w:ind w:left="2880" w:hanging="360"/>
      </w:pPr>
      <w:rPr>
        <w:rFonts w:ascii="Symbol" w:hAnsi="Symbol" w:hint="default"/>
      </w:rPr>
    </w:lvl>
    <w:lvl w:ilvl="4" w:tplc="AF1411D0">
      <w:start w:val="1"/>
      <w:numFmt w:val="bullet"/>
      <w:lvlText w:val="o"/>
      <w:lvlJc w:val="left"/>
      <w:pPr>
        <w:ind w:left="3600" w:hanging="360"/>
      </w:pPr>
      <w:rPr>
        <w:rFonts w:ascii="Courier New" w:hAnsi="Courier New" w:hint="default"/>
      </w:rPr>
    </w:lvl>
    <w:lvl w:ilvl="5" w:tplc="976816D2">
      <w:start w:val="1"/>
      <w:numFmt w:val="bullet"/>
      <w:lvlText w:val=""/>
      <w:lvlJc w:val="left"/>
      <w:pPr>
        <w:ind w:left="4320" w:hanging="360"/>
      </w:pPr>
      <w:rPr>
        <w:rFonts w:ascii="Wingdings" w:hAnsi="Wingdings" w:hint="default"/>
      </w:rPr>
    </w:lvl>
    <w:lvl w:ilvl="6" w:tplc="F5B8524C">
      <w:start w:val="1"/>
      <w:numFmt w:val="bullet"/>
      <w:lvlText w:val=""/>
      <w:lvlJc w:val="left"/>
      <w:pPr>
        <w:ind w:left="5040" w:hanging="360"/>
      </w:pPr>
      <w:rPr>
        <w:rFonts w:ascii="Symbol" w:hAnsi="Symbol" w:hint="default"/>
      </w:rPr>
    </w:lvl>
    <w:lvl w:ilvl="7" w:tplc="7ED400F4">
      <w:start w:val="1"/>
      <w:numFmt w:val="bullet"/>
      <w:lvlText w:val="o"/>
      <w:lvlJc w:val="left"/>
      <w:pPr>
        <w:ind w:left="5760" w:hanging="360"/>
      </w:pPr>
      <w:rPr>
        <w:rFonts w:ascii="Courier New" w:hAnsi="Courier New" w:hint="default"/>
      </w:rPr>
    </w:lvl>
    <w:lvl w:ilvl="8" w:tplc="000E6954">
      <w:start w:val="1"/>
      <w:numFmt w:val="bullet"/>
      <w:lvlText w:val=""/>
      <w:lvlJc w:val="left"/>
      <w:pPr>
        <w:ind w:left="6480" w:hanging="360"/>
      </w:pPr>
      <w:rPr>
        <w:rFonts w:ascii="Wingdings" w:hAnsi="Wingdings" w:hint="default"/>
      </w:rPr>
    </w:lvl>
  </w:abstractNum>
  <w:abstractNum w:abstractNumId="7" w15:restartNumberingAfterBreak="0">
    <w:nsid w:val="5F4D59DB"/>
    <w:multiLevelType w:val="hybridMultilevel"/>
    <w:tmpl w:val="E79E17EC"/>
    <w:lvl w:ilvl="0" w:tplc="1100A1A4">
      <w:start w:val="1"/>
      <w:numFmt w:val="bullet"/>
      <w:lvlText w:val=""/>
      <w:lvlJc w:val="left"/>
      <w:pPr>
        <w:ind w:left="1068" w:hanging="360"/>
      </w:pPr>
      <w:rPr>
        <w:rFonts w:ascii="Symbol" w:hAnsi="Symbol" w:hint="default"/>
      </w:rPr>
    </w:lvl>
    <w:lvl w:ilvl="1" w:tplc="B442D89E">
      <w:start w:val="1"/>
      <w:numFmt w:val="bullet"/>
      <w:lvlText w:val="o"/>
      <w:lvlJc w:val="left"/>
      <w:pPr>
        <w:ind w:left="1788" w:hanging="360"/>
      </w:pPr>
      <w:rPr>
        <w:rFonts w:ascii="Courier New" w:hAnsi="Courier New" w:hint="default"/>
      </w:rPr>
    </w:lvl>
    <w:lvl w:ilvl="2" w:tplc="CFC8A012">
      <w:start w:val="1"/>
      <w:numFmt w:val="bullet"/>
      <w:lvlText w:val=""/>
      <w:lvlJc w:val="left"/>
      <w:pPr>
        <w:ind w:left="2508" w:hanging="360"/>
      </w:pPr>
      <w:rPr>
        <w:rFonts w:ascii="Wingdings" w:hAnsi="Wingdings" w:hint="default"/>
      </w:rPr>
    </w:lvl>
    <w:lvl w:ilvl="3" w:tplc="55224A92">
      <w:start w:val="1"/>
      <w:numFmt w:val="bullet"/>
      <w:lvlText w:val=""/>
      <w:lvlJc w:val="left"/>
      <w:pPr>
        <w:ind w:left="3228" w:hanging="360"/>
      </w:pPr>
      <w:rPr>
        <w:rFonts w:ascii="Symbol" w:hAnsi="Symbol" w:hint="default"/>
      </w:rPr>
    </w:lvl>
    <w:lvl w:ilvl="4" w:tplc="186A0894">
      <w:start w:val="1"/>
      <w:numFmt w:val="bullet"/>
      <w:lvlText w:val="o"/>
      <w:lvlJc w:val="left"/>
      <w:pPr>
        <w:ind w:left="3948" w:hanging="360"/>
      </w:pPr>
      <w:rPr>
        <w:rFonts w:ascii="Courier New" w:hAnsi="Courier New" w:hint="default"/>
      </w:rPr>
    </w:lvl>
    <w:lvl w:ilvl="5" w:tplc="778E0D0C">
      <w:start w:val="1"/>
      <w:numFmt w:val="bullet"/>
      <w:lvlText w:val=""/>
      <w:lvlJc w:val="left"/>
      <w:pPr>
        <w:ind w:left="4668" w:hanging="360"/>
      </w:pPr>
      <w:rPr>
        <w:rFonts w:ascii="Wingdings" w:hAnsi="Wingdings" w:hint="default"/>
      </w:rPr>
    </w:lvl>
    <w:lvl w:ilvl="6" w:tplc="C128BFE4">
      <w:start w:val="1"/>
      <w:numFmt w:val="bullet"/>
      <w:lvlText w:val=""/>
      <w:lvlJc w:val="left"/>
      <w:pPr>
        <w:ind w:left="5388" w:hanging="360"/>
      </w:pPr>
      <w:rPr>
        <w:rFonts w:ascii="Symbol" w:hAnsi="Symbol" w:hint="default"/>
      </w:rPr>
    </w:lvl>
    <w:lvl w:ilvl="7" w:tplc="FDFE95C4">
      <w:start w:val="1"/>
      <w:numFmt w:val="bullet"/>
      <w:lvlText w:val="o"/>
      <w:lvlJc w:val="left"/>
      <w:pPr>
        <w:ind w:left="6108" w:hanging="360"/>
      </w:pPr>
      <w:rPr>
        <w:rFonts w:ascii="Courier New" w:hAnsi="Courier New" w:hint="default"/>
      </w:rPr>
    </w:lvl>
    <w:lvl w:ilvl="8" w:tplc="1CE6E5F8">
      <w:start w:val="1"/>
      <w:numFmt w:val="bullet"/>
      <w:lvlText w:val=""/>
      <w:lvlJc w:val="left"/>
      <w:pPr>
        <w:ind w:left="6828" w:hanging="360"/>
      </w:pPr>
      <w:rPr>
        <w:rFonts w:ascii="Wingdings" w:hAnsi="Wingdings" w:hint="default"/>
      </w:rPr>
    </w:lvl>
  </w:abstractNum>
  <w:abstractNum w:abstractNumId="8" w15:restartNumberingAfterBreak="0">
    <w:nsid w:val="6F427BAC"/>
    <w:multiLevelType w:val="hybridMultilevel"/>
    <w:tmpl w:val="7A685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7C62B3"/>
    <w:multiLevelType w:val="hybridMultilevel"/>
    <w:tmpl w:val="932A1570"/>
    <w:lvl w:ilvl="0" w:tplc="04190017">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num w:numId="1">
    <w:abstractNumId w:val="2"/>
  </w:num>
  <w:num w:numId="2">
    <w:abstractNumId w:val="1"/>
  </w:num>
  <w:num w:numId="3">
    <w:abstractNumId w:val="6"/>
  </w:num>
  <w:num w:numId="4">
    <w:abstractNumId w:val="3"/>
  </w:num>
  <w:num w:numId="5">
    <w:abstractNumId w:val="5"/>
  </w:num>
  <w:num w:numId="6">
    <w:abstractNumId w:val="7"/>
  </w:num>
  <w:num w:numId="7">
    <w:abstractNumId w:val="0"/>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4B"/>
    <w:rsid w:val="000B5F41"/>
    <w:rsid w:val="00171219"/>
    <w:rsid w:val="0018761D"/>
    <w:rsid w:val="001C07FA"/>
    <w:rsid w:val="00244947"/>
    <w:rsid w:val="00280B08"/>
    <w:rsid w:val="00334E60"/>
    <w:rsid w:val="004E4FDA"/>
    <w:rsid w:val="005440D3"/>
    <w:rsid w:val="0054414B"/>
    <w:rsid w:val="005537B2"/>
    <w:rsid w:val="00560B60"/>
    <w:rsid w:val="00580BE9"/>
    <w:rsid w:val="005B5564"/>
    <w:rsid w:val="005F37EC"/>
    <w:rsid w:val="005F5761"/>
    <w:rsid w:val="006A420E"/>
    <w:rsid w:val="00743CDD"/>
    <w:rsid w:val="007444F8"/>
    <w:rsid w:val="00893C14"/>
    <w:rsid w:val="0093450A"/>
    <w:rsid w:val="0094443B"/>
    <w:rsid w:val="00977071"/>
    <w:rsid w:val="009A7A48"/>
    <w:rsid w:val="009D7CF3"/>
    <w:rsid w:val="00A31777"/>
    <w:rsid w:val="00A54313"/>
    <w:rsid w:val="00BA769D"/>
    <w:rsid w:val="00BC4B84"/>
    <w:rsid w:val="00C03D39"/>
    <w:rsid w:val="00C13A83"/>
    <w:rsid w:val="00C1652A"/>
    <w:rsid w:val="00C30E77"/>
    <w:rsid w:val="00C4061C"/>
    <w:rsid w:val="00C5453C"/>
    <w:rsid w:val="00C855DF"/>
    <w:rsid w:val="00CFAD99"/>
    <w:rsid w:val="00D31E6F"/>
    <w:rsid w:val="00D96F14"/>
    <w:rsid w:val="00E57B00"/>
    <w:rsid w:val="00EA5086"/>
    <w:rsid w:val="00F873B4"/>
    <w:rsid w:val="0737FF98"/>
    <w:rsid w:val="080202D5"/>
    <w:rsid w:val="08B8DAFC"/>
    <w:rsid w:val="0BFA5CCA"/>
    <w:rsid w:val="0CB22969"/>
    <w:rsid w:val="0D0C18B8"/>
    <w:rsid w:val="0F7B9EF8"/>
    <w:rsid w:val="10677465"/>
    <w:rsid w:val="11176F59"/>
    <w:rsid w:val="13CF6CA8"/>
    <w:rsid w:val="149A2707"/>
    <w:rsid w:val="1D31D934"/>
    <w:rsid w:val="1E78258A"/>
    <w:rsid w:val="23C06A3F"/>
    <w:rsid w:val="26F12FD1"/>
    <w:rsid w:val="27F9C503"/>
    <w:rsid w:val="2AE8EA45"/>
    <w:rsid w:val="2B36EC3E"/>
    <w:rsid w:val="2B7B4B28"/>
    <w:rsid w:val="2CC18435"/>
    <w:rsid w:val="2E1C66D5"/>
    <w:rsid w:val="2E1F171F"/>
    <w:rsid w:val="2FCF7ED4"/>
    <w:rsid w:val="321696CE"/>
    <w:rsid w:val="3335938A"/>
    <w:rsid w:val="33BFBEFB"/>
    <w:rsid w:val="355DDFCB"/>
    <w:rsid w:val="35CBE690"/>
    <w:rsid w:val="394676A5"/>
    <w:rsid w:val="3A60213E"/>
    <w:rsid w:val="3B722931"/>
    <w:rsid w:val="3B819E9B"/>
    <w:rsid w:val="3D0789EA"/>
    <w:rsid w:val="3FDFDDE9"/>
    <w:rsid w:val="40E45A71"/>
    <w:rsid w:val="41376509"/>
    <w:rsid w:val="41D02FDE"/>
    <w:rsid w:val="4274740E"/>
    <w:rsid w:val="4324A0D8"/>
    <w:rsid w:val="440637B8"/>
    <w:rsid w:val="45421875"/>
    <w:rsid w:val="45497748"/>
    <w:rsid w:val="4846F946"/>
    <w:rsid w:val="4C1A9F75"/>
    <w:rsid w:val="4C6EE413"/>
    <w:rsid w:val="4DE94185"/>
    <w:rsid w:val="4FF58071"/>
    <w:rsid w:val="50B0F3C5"/>
    <w:rsid w:val="51D717CC"/>
    <w:rsid w:val="536C187C"/>
    <w:rsid w:val="545CBE9F"/>
    <w:rsid w:val="5535238E"/>
    <w:rsid w:val="55AD647E"/>
    <w:rsid w:val="560E1FF5"/>
    <w:rsid w:val="586ACA79"/>
    <w:rsid w:val="5B23C580"/>
    <w:rsid w:val="5DF03067"/>
    <w:rsid w:val="5E0F19D6"/>
    <w:rsid w:val="604F6C3A"/>
    <w:rsid w:val="60B3E47A"/>
    <w:rsid w:val="619177AE"/>
    <w:rsid w:val="625B540A"/>
    <w:rsid w:val="62C69F29"/>
    <w:rsid w:val="641DDF93"/>
    <w:rsid w:val="6446498E"/>
    <w:rsid w:val="651F45F5"/>
    <w:rsid w:val="65F2CDCE"/>
    <w:rsid w:val="6675F083"/>
    <w:rsid w:val="66FD18E8"/>
    <w:rsid w:val="67DFC54F"/>
    <w:rsid w:val="69A14BAA"/>
    <w:rsid w:val="6AB9AF5A"/>
    <w:rsid w:val="6B81D8CA"/>
    <w:rsid w:val="6BB4A8A1"/>
    <w:rsid w:val="6E0A355D"/>
    <w:rsid w:val="71AE55CD"/>
    <w:rsid w:val="75CFD3BE"/>
    <w:rsid w:val="775A001E"/>
    <w:rsid w:val="77D01C5F"/>
    <w:rsid w:val="7D2D7B60"/>
    <w:rsid w:val="7DFD6906"/>
    <w:rsid w:val="7EAFBA02"/>
    <w:rsid w:val="7EB58039"/>
    <w:rsid w:val="7F9BF8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F9DA7"/>
  <w15:chartTrackingRefBased/>
  <w15:docId w15:val="{11D63D97-8ED4-4928-837C-27C2CB4B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4B84"/>
    <w:pPr>
      <w:ind w:left="720"/>
      <w:contextualSpacing/>
    </w:pPr>
  </w:style>
  <w:style w:type="character" w:styleId="a4">
    <w:name w:val="Hyperlink"/>
    <w:basedOn w:val="a0"/>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de_refactoring" TargetMode="External"/><Relationship Id="rId18" Type="http://schemas.openxmlformats.org/officeDocument/2006/relationships/hyperlink" Target="https://en.wikipedia.org/wiki/Machine_code" TargetMode="External"/><Relationship Id="rId26" Type="http://schemas.openxmlformats.org/officeDocument/2006/relationships/hyperlink" Target="https://en.wikipedia.org/wiki/Operating_system" TargetMode="External"/><Relationship Id="rId21" Type="http://schemas.openxmlformats.org/officeDocument/2006/relationships/hyperlink" Target="https://en.wikipedia.org/wiki/Executable" TargetMode="External"/><Relationship Id="rId34" Type="http://schemas.openxmlformats.org/officeDocument/2006/relationships/hyperlink" Target="https://en.wikipedia.org/wiki/Run_time_(program_lifecycle_phase)" TargetMode="External"/><Relationship Id="rId7" Type="http://schemas.openxmlformats.org/officeDocument/2006/relationships/webSettings" Target="webSettings.xml"/><Relationship Id="rId12" Type="http://schemas.openxmlformats.org/officeDocument/2006/relationships/hyperlink" Target="https://en.wikipedia.org/wiki/Software_bug" TargetMode="External"/><Relationship Id="rId17" Type="http://schemas.openxmlformats.org/officeDocument/2006/relationships/hyperlink" Target="https://en.wikipedia.org/wiki/Compile_time" TargetMode="External"/><Relationship Id="rId25" Type="http://schemas.openxmlformats.org/officeDocument/2006/relationships/hyperlink" Target="https://en.wikipedia.org/wiki/Dynamic_linking" TargetMode="External"/><Relationship Id="rId33" Type="http://schemas.openxmlformats.org/officeDocument/2006/relationships/hyperlink" Target="https://en.wikipedia.org/wiki/Computer_memor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etaprogramming" TargetMode="External"/><Relationship Id="rId20" Type="http://schemas.openxmlformats.org/officeDocument/2006/relationships/hyperlink" Target="https://en.wikipedia.org/wiki/Type_system" TargetMode="External"/><Relationship Id="rId29" Type="http://schemas.openxmlformats.org/officeDocument/2006/relationships/hyperlink" Target="https://en.wikipedia.org/wiki/Inter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ource_code" TargetMode="External"/><Relationship Id="rId24" Type="http://schemas.openxmlformats.org/officeDocument/2006/relationships/hyperlink" Target="https://en.wikipedia.org/wiki/Static_linking" TargetMode="External"/><Relationship Id="rId32" Type="http://schemas.openxmlformats.org/officeDocument/2006/relationships/hyperlink" Target="https://en.wikipedia.org/wiki/Hard_disk_drive"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en.wikipedia.org/wiki/Programming_tool" TargetMode="External"/><Relationship Id="rId23" Type="http://schemas.openxmlformats.org/officeDocument/2006/relationships/hyperlink" Target="https://en.wikipedia.org/wiki/Library_(computing)" TargetMode="External"/><Relationship Id="rId28" Type="http://schemas.openxmlformats.org/officeDocument/2006/relationships/hyperlink" Target="https://en.wikipedia.org/wiki/USB_flash_drive" TargetMode="External"/><Relationship Id="rId36" Type="http://schemas.openxmlformats.org/officeDocument/2006/relationships/hyperlink" Target="https://en.wikipedia.org/wiki/Crash_(computing)" TargetMode="External"/><Relationship Id="rId10" Type="http://schemas.openxmlformats.org/officeDocument/2006/relationships/hyperlink" Target="https://www.jenkins.io/doc/book/pipeline/getting-started/" TargetMode="External"/><Relationship Id="rId19" Type="http://schemas.openxmlformats.org/officeDocument/2006/relationships/hyperlink" Target="https://en.wikipedia.org/wiki/Compiler" TargetMode="External"/><Relationship Id="rId31" Type="http://schemas.openxmlformats.org/officeDocument/2006/relationships/hyperlink" Target="https://en.wikipedia.org/wiki/Load_time" TargetMode="External"/><Relationship Id="rId4" Type="http://schemas.openxmlformats.org/officeDocument/2006/relationships/numbering" Target="numbering.xml"/><Relationship Id="rId9" Type="http://schemas.openxmlformats.org/officeDocument/2006/relationships/hyperlink" Target="https://www.jenkins.io/doc/book/pipeline/getting-started/" TargetMode="External"/><Relationship Id="rId14" Type="http://schemas.openxmlformats.org/officeDocument/2006/relationships/hyperlink" Target="https://en.wikipedia.org/wiki/Software_feature" TargetMode="External"/><Relationship Id="rId22" Type="http://schemas.openxmlformats.org/officeDocument/2006/relationships/hyperlink" Target="https://en.wikipedia.org/wiki/Link_time" TargetMode="External"/><Relationship Id="rId27" Type="http://schemas.openxmlformats.org/officeDocument/2006/relationships/hyperlink" Target="https://en.wikipedia.org/wiki/Interpreted_language" TargetMode="External"/><Relationship Id="rId30" Type="http://schemas.openxmlformats.org/officeDocument/2006/relationships/hyperlink" Target="https://en.wikipedia.org/wiki/Installation_(computer_programs)" TargetMode="External"/><Relationship Id="rId35" Type="http://schemas.openxmlformats.org/officeDocument/2006/relationships/hyperlink" Target="https://en.wikipedia.org/wiki/Central_processing_unit" TargetMode="External"/><Relationship Id="rId8" Type="http://schemas.openxmlformats.org/officeDocument/2006/relationships/hyperlink" Target="https://www.jenkins.io/doc/book/pipeline/getting-started/" TargetMode="External"/><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12A7C8D93BF24D83B2EBFD56978AD7" ma:contentTypeVersion="5" ma:contentTypeDescription="Create a new document." ma:contentTypeScope="" ma:versionID="8039510bfbffd3daf4843f65afe94948">
  <xsd:schema xmlns:xsd="http://www.w3.org/2001/XMLSchema" xmlns:xs="http://www.w3.org/2001/XMLSchema" xmlns:p="http://schemas.microsoft.com/office/2006/metadata/properties" xmlns:ns3="21e54943-96ad-49f4-995e-cd32830ad95a" xmlns:ns4="0df09cdd-b72c-4735-9439-812e535e5a4f" targetNamespace="http://schemas.microsoft.com/office/2006/metadata/properties" ma:root="true" ma:fieldsID="c51eb960b58a880dd2109873f3addfda" ns3:_="" ns4:_="">
    <xsd:import namespace="21e54943-96ad-49f4-995e-cd32830ad95a"/>
    <xsd:import namespace="0df09cdd-b72c-4735-9439-812e535e5a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54943-96ad-49f4-995e-cd32830ad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df09cdd-b72c-4735-9439-812e535e5a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488A0-29A9-49D3-9D62-2D46DCEFA4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948F48-697B-4FB7-BA9D-C858F8308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54943-96ad-49f4-995e-cd32830ad95a"/>
    <ds:schemaRef ds:uri="0df09cdd-b72c-4735-9439-812e535e5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16BCDA-F786-4418-A192-AD999F3752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1605</Words>
  <Characters>9151</Characters>
  <Application>Microsoft Office Word</Application>
  <DocSecurity>0</DocSecurity>
  <Lines>76</Lines>
  <Paragraphs>21</Paragraphs>
  <ScaleCrop>false</ScaleCrop>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Zavorot</dc:creator>
  <cp:keywords/>
  <dc:description/>
  <cp:lastModifiedBy>Daniel Zavorot</cp:lastModifiedBy>
  <cp:revision>38</cp:revision>
  <dcterms:created xsi:type="dcterms:W3CDTF">2021-11-08T13:51:00Z</dcterms:created>
  <dcterms:modified xsi:type="dcterms:W3CDTF">2021-11-08T16:27:00Z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0x010100C012A7C8D93BF24D83B2EBFD56978AD7</vt:lpwstr>
  </property>
</Properties>
</file>