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3DBC3" w14:textId="77777777" w:rsidR="003761AB" w:rsidRDefault="003761AB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Team </w:t>
      </w:r>
      <w:r>
        <w:rPr>
          <w:rFonts w:ascii="맑은 고딕" w:eastAsia="맑은 고딕" w:hAnsi="맑은 고딕" w:cs="맑은 고딕"/>
          <w:lang w:eastAsia="ko-KR"/>
        </w:rPr>
        <w:t>68</w:t>
      </w:r>
    </w:p>
    <w:p w14:paraId="0A72B89C" w14:textId="77777777" w:rsidR="003761AB" w:rsidRDefault="003761AB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Jooyoung Whang</w:t>
      </w:r>
    </w:p>
    <w:p w14:paraId="6E20FA4E" w14:textId="77777777" w:rsidR="003761AB" w:rsidRDefault="003761AB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Phillip Hrinko</w:t>
      </w:r>
    </w:p>
    <w:p w14:paraId="022F870A" w14:textId="77777777" w:rsidR="003761AB" w:rsidRDefault="003761AB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Julian</w:t>
      </w:r>
      <w:r>
        <w:rPr>
          <w:rFonts w:ascii="맑은 고딕" w:eastAsia="맑은 고딕" w:hAnsi="맑은 고딕" w:cs="맑은 고딕"/>
          <w:lang w:eastAsia="ko-KR"/>
        </w:rPr>
        <w:t xml:space="preserve"> Nguyen</w:t>
      </w:r>
    </w:p>
    <w:p w14:paraId="745C321E" w14:textId="77777777" w:rsidR="003761AB" w:rsidRDefault="003761AB">
      <w:pPr>
        <w:rPr>
          <w:rFonts w:ascii="맑은 고딕" w:eastAsia="맑은 고딕" w:hAnsi="맑은 고딕" w:cs="맑은 고딕"/>
          <w:lang w:eastAsia="ko-KR"/>
        </w:rPr>
      </w:pPr>
    </w:p>
    <w:p w14:paraId="0FFB9E8B" w14:textId="16652059" w:rsidR="009F3171" w:rsidRDefault="009F317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UML </w:t>
      </w:r>
      <w:r w:rsidR="007B23A1">
        <w:rPr>
          <w:rFonts w:ascii="맑은 고딕" w:eastAsia="맑은 고딕" w:hAnsi="맑은 고딕" w:cs="맑은 고딕"/>
          <w:lang w:eastAsia="ko-KR"/>
        </w:rPr>
        <w:t>Change Prose</w:t>
      </w:r>
      <w:bookmarkStart w:id="0" w:name="_GoBack"/>
      <w:bookmarkEnd w:id="0"/>
    </w:p>
    <w:p w14:paraId="42FDE56E" w14:textId="77777777" w:rsidR="009F3171" w:rsidRPr="00DB5280" w:rsidRDefault="009F3171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>C</w:t>
      </w:r>
      <w:r>
        <w:rPr>
          <w:rFonts w:eastAsia="맑은 고딕" w:hint="eastAsia"/>
          <w:lang w:eastAsia="ko-KR"/>
        </w:rPr>
        <w:t xml:space="preserve">hanged </w:t>
      </w:r>
      <w:r>
        <w:rPr>
          <w:rFonts w:eastAsia="맑은 고딕"/>
          <w:lang w:eastAsia="ko-KR"/>
        </w:rPr>
        <w:t xml:space="preserve">the statArray (which represented the poll data for a song) length from 8 to 16, since it had to account for no-response polls. </w:t>
      </w:r>
    </w:p>
    <w:p w14:paraId="215789E0" w14:textId="77777777" w:rsidR="00DB5280" w:rsidRPr="00280441" w:rsidRDefault="00C15CE4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2E96D3" wp14:editId="655CCE2E">
                <wp:simplePos x="0" y="0"/>
                <wp:positionH relativeFrom="column">
                  <wp:posOffset>7384990</wp:posOffset>
                </wp:positionH>
                <wp:positionV relativeFrom="paragraph">
                  <wp:posOffset>115420</wp:posOffset>
                </wp:positionV>
                <wp:extent cx="25680" cy="6480"/>
                <wp:effectExtent l="38100" t="38100" r="31750" b="317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680" cy="6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6F0F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left:0;text-align:left;margin-left:581.25pt;margin-top:8.85pt;width:2.45pt;height: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">
                <v:imagedata r:id="rId6" o:title=""/>
              </v:shape>
            </w:pict>
          </mc:Fallback>
        </mc:AlternateContent>
      </w:r>
      <w:r w:rsidR="00DB5280">
        <w:rPr>
          <w:rFonts w:eastAsia="맑은 고딕"/>
          <w:lang w:eastAsia="ko-KR"/>
        </w:rPr>
        <w:t xml:space="preserve">Each student now stores every song in their hashMap, no matter </w:t>
      </w:r>
      <w:r w:rsidR="00C61B16">
        <w:rPr>
          <w:rFonts w:eastAsia="맑은 고딕"/>
          <w:lang w:eastAsia="ko-KR"/>
        </w:rPr>
        <w:t xml:space="preserve">if </w:t>
      </w:r>
      <w:r w:rsidR="00DB5280">
        <w:rPr>
          <w:rFonts w:eastAsia="맑은 고딕"/>
          <w:lang w:eastAsia="ko-KR"/>
        </w:rPr>
        <w:t xml:space="preserve">they </w:t>
      </w:r>
      <w:r w:rsidR="0097104A">
        <w:rPr>
          <w:rFonts w:eastAsia="맑은 고딕"/>
          <w:lang w:eastAsia="ko-KR"/>
        </w:rPr>
        <w:t>heard the song or not.</w:t>
      </w:r>
      <w:r w:rsidR="00F75FC5">
        <w:rPr>
          <w:rFonts w:eastAsia="맑은 고딕"/>
          <w:lang w:eastAsia="ko-KR"/>
        </w:rPr>
        <w:t xml:space="preserve"> The keyValue type for the hashMap is now </w:t>
      </w:r>
      <w:r w:rsidR="00280441">
        <w:rPr>
          <w:rFonts w:eastAsia="맑은 고딕"/>
          <w:lang w:eastAsia="ko-KR"/>
        </w:rPr>
        <w:t>an integer array of length 2, each to store an integer representing the student’s response for the song. (0 = yes, 1 = no, 2 = no response)</w:t>
      </w:r>
      <w:r w:rsidR="00D42EE4">
        <w:rPr>
          <w:rFonts w:eastAsia="맑은 고딕"/>
          <w:lang w:eastAsia="ko-KR"/>
        </w:rPr>
        <w:t xml:space="preserve"> (index 0 = heard, index 1 = liked)</w:t>
      </w:r>
    </w:p>
    <w:p w14:paraId="365112D8" w14:textId="77777777" w:rsidR="004B26C5" w:rsidRPr="004B26C5" w:rsidRDefault="00E57ED4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 xml:space="preserve">At the same time while changing the student’s </w:t>
      </w:r>
      <w:r w:rsidR="00BC658E">
        <w:rPr>
          <w:rFonts w:eastAsia="맑은 고딕"/>
          <w:lang w:eastAsia="ko-KR"/>
        </w:rPr>
        <w:t>way of storing the poll data,</w:t>
      </w:r>
      <w:r w:rsidR="00C46EA1">
        <w:rPr>
          <w:rFonts w:eastAsia="맑은 고딕"/>
          <w:lang w:eastAsia="ko-KR"/>
        </w:rPr>
        <w:t xml:space="preserve"> the getter methods for heard and liked data changed </w:t>
      </w:r>
      <w:r w:rsidR="00214FB7">
        <w:rPr>
          <w:rFonts w:eastAsia="맑은 고딕"/>
          <w:lang w:eastAsia="ko-KR"/>
        </w:rPr>
        <w:t>their return types to integers.</w:t>
      </w:r>
    </w:p>
    <w:p w14:paraId="5F4CB259" w14:textId="77777777" w:rsidR="004B26C5" w:rsidRPr="004B26C5" w:rsidRDefault="004B26C5" w:rsidP="004B26C5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>A</w:t>
      </w:r>
      <w:r>
        <w:rPr>
          <w:rFonts w:eastAsia="맑은 고딕" w:hint="eastAsia"/>
          <w:lang w:eastAsia="ko-KR"/>
        </w:rPr>
        <w:t xml:space="preserve">dded </w:t>
      </w:r>
      <w:r>
        <w:rPr>
          <w:rFonts w:eastAsia="맑은 고딕"/>
          <w:lang w:eastAsia="ko-KR"/>
        </w:rPr>
        <w:t>a fileReader (named Input) to read the input files and instantiate the SongCollection and StudentCollection classes instead of having each classes read from the input file themselves to instantiate.</w:t>
      </w:r>
    </w:p>
    <w:p w14:paraId="1C62DDEC" w14:textId="77777777" w:rsidR="004B26C5" w:rsidRPr="00D60848" w:rsidRDefault="005919BF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>Iterators are now implemented</w:t>
      </w:r>
      <w:r w:rsidR="00C4134D">
        <w:rPr>
          <w:rFonts w:eastAsia="맑은 고딕"/>
          <w:lang w:eastAsia="ko-KR"/>
        </w:rPr>
        <w:t xml:space="preserve"> in</w:t>
      </w:r>
      <w:r w:rsidR="00D824A7">
        <w:rPr>
          <w:rFonts w:eastAsia="맑은 고딕"/>
          <w:lang w:eastAsia="ko-KR"/>
        </w:rPr>
        <w:t xml:space="preserve"> </w:t>
      </w:r>
      <w:r w:rsidR="006527A8">
        <w:rPr>
          <w:rFonts w:eastAsia="맑은 고딕"/>
          <w:lang w:eastAsia="ko-KR"/>
        </w:rPr>
        <w:t xml:space="preserve">the LinkedList, </w:t>
      </w:r>
      <w:r w:rsidR="00D26A1D">
        <w:rPr>
          <w:rFonts w:eastAsia="맑은 고딕"/>
          <w:lang w:eastAsia="ko-KR"/>
        </w:rPr>
        <w:t xml:space="preserve">so that both StudentCollection and SongCollection can use freely to iterate through </w:t>
      </w:r>
      <w:r w:rsidR="00D87F31">
        <w:rPr>
          <w:rFonts w:eastAsia="맑은 고딕"/>
          <w:lang w:eastAsia="ko-KR"/>
        </w:rPr>
        <w:t>their elements.</w:t>
      </w:r>
    </w:p>
    <w:p w14:paraId="17E85531" w14:textId="77777777" w:rsidR="00D60848" w:rsidRPr="007B54BC" w:rsidRDefault="00D60848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>Some of the methods were not implemented since it was not needed.</w:t>
      </w:r>
    </w:p>
    <w:p w14:paraId="471903F4" w14:textId="77777777" w:rsidR="007B54BC" w:rsidRPr="007B54BC" w:rsidRDefault="007B54BC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>Added DEFAULT for both Enumerators in order to test default cases for switch statements.</w:t>
      </w:r>
    </w:p>
    <w:p w14:paraId="25B9889A" w14:textId="77777777" w:rsidR="007B54BC" w:rsidRPr="003761AB" w:rsidRDefault="003761AB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5E9706" wp14:editId="2BD492A1">
                <wp:simplePos x="0" y="0"/>
                <wp:positionH relativeFrom="column">
                  <wp:posOffset>5200510</wp:posOffset>
                </wp:positionH>
                <wp:positionV relativeFrom="paragraph">
                  <wp:posOffset>231090</wp:posOffset>
                </wp:positionV>
                <wp:extent cx="38400" cy="3840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400" cy="38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DFBB0E" id="Ink 1" o:spid="_x0000_s1026" type="#_x0000_t75" style="position:absolute;left:0;text-align:left;margin-left:409.25pt;margin-top:17.95pt;width:3.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">
                <v:imagedata r:id="rId8" o:title=""/>
              </v:shape>
            </w:pict>
          </mc:Fallback>
        </mc:AlternateContent>
      </w:r>
      <w:r w:rsidR="007B54BC">
        <w:rPr>
          <w:rFonts w:eastAsia="맑은 고딕"/>
          <w:lang w:eastAsia="ko-KR"/>
        </w:rPr>
        <w:t>Comparators now compare with Objects instead of Strings or Integers.</w:t>
      </w:r>
    </w:p>
    <w:p w14:paraId="59BA3111" w14:textId="77777777" w:rsidR="003761AB" w:rsidRPr="003761AB" w:rsidRDefault="003761AB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>LinkedList implements ListInterface instead of general List.</w:t>
      </w:r>
    </w:p>
    <w:p w14:paraId="56F9510F" w14:textId="77777777" w:rsidR="00556745" w:rsidRDefault="003761AB" w:rsidP="009F3171">
      <w:pPr>
        <w:pStyle w:val="ListParagraph"/>
        <w:numPr>
          <w:ilvl w:val="0"/>
          <w:numId w:val="1"/>
        </w:numPr>
        <w:ind w:leftChars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Everything written in red in the UML are changes made.</w:t>
      </w:r>
    </w:p>
    <w:p w14:paraId="4B8B0DD3" w14:textId="309E4280" w:rsidR="005D672F" w:rsidRPr="007252A3" w:rsidRDefault="0067705A" w:rsidP="005D672F">
      <w:pPr>
        <w:rPr>
          <w:b/>
          <w:color w:val="D9203C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8AFDF1E" wp14:editId="5E0F2A6F">
            <wp:simplePos x="0" y="0"/>
            <wp:positionH relativeFrom="margin">
              <wp:posOffset>-808990</wp:posOffset>
            </wp:positionH>
            <wp:positionV relativeFrom="margin">
              <wp:posOffset>0</wp:posOffset>
            </wp:positionV>
            <wp:extent cx="9839325" cy="6363335"/>
            <wp:effectExtent l="0" t="0" r="0" b="120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72F" w:rsidRPr="007252A3">
        <w:rPr>
          <w:b/>
          <w:color w:val="D9203C"/>
        </w:rPr>
        <w:t>Updated information in red</w:t>
      </w:r>
    </w:p>
    <w:p w14:paraId="7A6F6D2B" w14:textId="77777777" w:rsidR="003761AB" w:rsidRPr="009F3171" w:rsidRDefault="00556745" w:rsidP="009F3171">
      <w:pPr>
        <w:pStyle w:val="ListParagraph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63A9511" wp14:editId="20757F4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792335" cy="6553200"/>
            <wp:effectExtent l="0" t="0" r="0" b="0"/>
            <wp:wrapSquare wrapText="bothSides"/>
            <wp:docPr id="2" name="Picture 2" descr="/Users/JulianNguyen/Desktop/Screen Shot 2016-11-13 at 10.5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lianNguyen/Desktop/Screen Shot 2016-11-13 at 10.56.0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233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61AB" w:rsidRPr="009F3171" w:rsidSect="005D672F">
      <w:pgSz w:w="15840" w:h="12240" w:orient="landscape"/>
      <w:pgMar w:top="783" w:right="1440" w:bottom="765" w:left="1440" w:header="720" w:footer="720" w:gutter="0"/>
      <w:cols w:space="720"/>
      <w:docGrid w:linePitch="360"/>
      <w:printerSettings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954D0"/>
    <w:multiLevelType w:val="hybridMultilevel"/>
    <w:tmpl w:val="D646C95E"/>
    <w:lvl w:ilvl="0" w:tplc="C27490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71"/>
    <w:rsid w:val="00214FB7"/>
    <w:rsid w:val="00280441"/>
    <w:rsid w:val="003761AB"/>
    <w:rsid w:val="004B26C5"/>
    <w:rsid w:val="00556745"/>
    <w:rsid w:val="005634EE"/>
    <w:rsid w:val="00581FAB"/>
    <w:rsid w:val="005919BF"/>
    <w:rsid w:val="005D672F"/>
    <w:rsid w:val="006527A8"/>
    <w:rsid w:val="0067705A"/>
    <w:rsid w:val="007B23A1"/>
    <w:rsid w:val="007B54BC"/>
    <w:rsid w:val="009265CE"/>
    <w:rsid w:val="0097104A"/>
    <w:rsid w:val="009F3171"/>
    <w:rsid w:val="00A93AE0"/>
    <w:rsid w:val="00BC530D"/>
    <w:rsid w:val="00BC658E"/>
    <w:rsid w:val="00C11C5D"/>
    <w:rsid w:val="00C15CE4"/>
    <w:rsid w:val="00C4134D"/>
    <w:rsid w:val="00C46EA1"/>
    <w:rsid w:val="00C61B16"/>
    <w:rsid w:val="00D26A1D"/>
    <w:rsid w:val="00D42EE4"/>
    <w:rsid w:val="00D60848"/>
    <w:rsid w:val="00D824A7"/>
    <w:rsid w:val="00D87F31"/>
    <w:rsid w:val="00DB5280"/>
    <w:rsid w:val="00E57ED4"/>
    <w:rsid w:val="00F349AE"/>
    <w:rsid w:val="00F7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F136"/>
  <w15:chartTrackingRefBased/>
  <w15:docId w15:val="{EFFA85FD-0414-4B27-8D13-C56998D7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171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ustomXml" Target="ink/ink1.xml"/><Relationship Id="rId6" Type="http://schemas.openxmlformats.org/officeDocument/2006/relationships/image" Target="media/image1.png"/><Relationship Id="rId7" Type="http://schemas.openxmlformats.org/officeDocument/2006/relationships/customXml" Target="ink/ink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1-14T22:39:09.527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14994 5901 3840,'-18'0'1920,"36"0"-3072,-1 0 1920,1 0-2048,-1 17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1-14T22:37:11.23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11943 8210 5504,'17'0'2688,"1"-17"-3328,0-1 2688,-1 1-4480,18-36 128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209</Words>
  <Characters>1193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Jooyoung Whang</dc:creator>
  <cp:keywords/>
  <dc:description/>
  <cp:lastModifiedBy>Nguyen, Julian</cp:lastModifiedBy>
  <cp:revision>3</cp:revision>
  <cp:lastPrinted>2016-11-14T22:47:00Z</cp:lastPrinted>
  <dcterms:created xsi:type="dcterms:W3CDTF">2016-11-14T22:47:00Z</dcterms:created>
  <dcterms:modified xsi:type="dcterms:W3CDTF">2016-11-15T15:11:00Z</dcterms:modified>
</cp:coreProperties>
</file>