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137" w:rsidRDefault="00A21A60">
      <w:pPr>
        <w:pStyle w:val="Ttulo5"/>
        <w:spacing w:before="120" w:after="120"/>
      </w:pPr>
      <w:r>
        <w:t>Identificación del Estudiante</w:t>
      </w:r>
    </w:p>
    <w:p w:rsidR="003F4137" w:rsidRDefault="00A21A60">
      <w:pPr>
        <w:spacing w:before="120" w:after="120"/>
        <w:rPr>
          <w:bCs/>
        </w:rPr>
      </w:pPr>
      <w:r>
        <w:rPr>
          <w:bCs/>
        </w:rPr>
        <w:t xml:space="preserve">Apellido y Nombre: </w:t>
      </w:r>
      <w:r>
        <w:rPr>
          <w:bCs/>
        </w:rPr>
        <w:tab/>
      </w:r>
      <w:r w:rsidR="00D63746">
        <w:rPr>
          <w:bCs/>
        </w:rPr>
        <w:t>López-Torrecilla Daniel</w:t>
      </w:r>
    </w:p>
    <w:p w:rsidR="003F4137" w:rsidRDefault="00A21A60">
      <w:pPr>
        <w:spacing w:before="120" w:after="120"/>
        <w:rPr>
          <w:bCs/>
        </w:rPr>
      </w:pPr>
      <w:r>
        <w:rPr>
          <w:bCs/>
        </w:rPr>
        <w:t xml:space="preserve">DNI:                 </w:t>
      </w:r>
      <w:r>
        <w:rPr>
          <w:bCs/>
        </w:rPr>
        <w:tab/>
      </w:r>
      <w:r w:rsidR="00D63746">
        <w:rPr>
          <w:bCs/>
        </w:rPr>
        <w:t>51487781G</w:t>
      </w:r>
      <w:r>
        <w:rPr>
          <w:bCs/>
        </w:rPr>
        <w:t xml:space="preserve"> </w:t>
      </w:r>
    </w:p>
    <w:p w:rsidR="003F4137" w:rsidRDefault="00A21A60">
      <w:pPr>
        <w:spacing w:before="120" w:after="120"/>
        <w:rPr>
          <w:bCs/>
        </w:rPr>
      </w:pPr>
      <w:r>
        <w:rPr>
          <w:bCs/>
        </w:rPr>
        <w:t xml:space="preserve">Modelo de Examen elegido:  </w:t>
      </w:r>
      <w:r w:rsidR="00D63746">
        <w:rPr>
          <w:bCs/>
        </w:rPr>
        <w:t>A</w:t>
      </w:r>
      <w:r>
        <w:rPr>
          <w:bCs/>
        </w:rPr>
        <w:t xml:space="preserve"> </w:t>
      </w:r>
    </w:p>
    <w:p w:rsidR="003F4137" w:rsidRDefault="003F4137"/>
    <w:p w:rsidR="003F4137" w:rsidRDefault="00A21A60">
      <w:pPr>
        <w:rPr>
          <w:b/>
          <w:szCs w:val="20"/>
          <w:u w:val="single"/>
          <w:lang w:eastAsia="pt-BR"/>
        </w:rPr>
      </w:pPr>
      <w:r>
        <w:rPr>
          <w:b/>
          <w:szCs w:val="20"/>
          <w:u w:val="single"/>
          <w:lang w:eastAsia="pt-BR"/>
        </w:rPr>
        <w:t xml:space="preserve">Modelo A de Examen </w:t>
      </w:r>
    </w:p>
    <w:p w:rsidR="003F4137" w:rsidRDefault="003F4137">
      <w:pPr>
        <w:rPr>
          <w:rFonts w:ascii="Calibri" w:hAnsi="Calibri"/>
          <w:color w:val="000000"/>
          <w:sz w:val="22"/>
          <w:szCs w:val="22"/>
        </w:rPr>
      </w:pPr>
    </w:p>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80"/>
        <w:gridCol w:w="7014"/>
      </w:tblGrid>
      <w:tr w:rsidR="003F4137">
        <w:tc>
          <w:tcPr>
            <w:tcW w:w="1480" w:type="dxa"/>
          </w:tcPr>
          <w:p w:rsidR="003F4137" w:rsidRDefault="00A21A60">
            <w:pPr>
              <w:rPr>
                <w:bCs/>
              </w:rPr>
            </w:pPr>
            <w:r>
              <w:rPr>
                <w:bCs/>
              </w:rPr>
              <w:t>Valoración</w:t>
            </w:r>
          </w:p>
        </w:tc>
        <w:tc>
          <w:tcPr>
            <w:tcW w:w="7013" w:type="dxa"/>
          </w:tcPr>
          <w:p w:rsidR="003F4137" w:rsidRDefault="00A21A60">
            <w:pPr>
              <w:rPr>
                <w:bCs/>
              </w:rPr>
            </w:pPr>
            <w:r>
              <w:rPr>
                <w:bCs/>
              </w:rPr>
              <w:t xml:space="preserve">Máximo </w:t>
            </w:r>
            <w:r>
              <w:rPr>
                <w:bCs/>
              </w:rPr>
              <w:t>1</w:t>
            </w:r>
            <w:r>
              <w:rPr>
                <w:bCs/>
              </w:rPr>
              <w:t xml:space="preserve"> Puntos</w:t>
            </w:r>
          </w:p>
        </w:tc>
      </w:tr>
      <w:tr w:rsidR="003F4137">
        <w:tc>
          <w:tcPr>
            <w:tcW w:w="1480" w:type="dxa"/>
          </w:tcPr>
          <w:p w:rsidR="003F4137" w:rsidRDefault="00A21A60">
            <w:pPr>
              <w:rPr>
                <w:bCs/>
              </w:rPr>
            </w:pPr>
            <w:r>
              <w:rPr>
                <w:bCs/>
              </w:rPr>
              <w:t>Pregunta:</w:t>
            </w:r>
          </w:p>
        </w:tc>
        <w:tc>
          <w:tcPr>
            <w:tcW w:w="7013" w:type="dxa"/>
          </w:tcPr>
          <w:p w:rsidR="003F4137" w:rsidRDefault="00A21A60">
            <w:pPr>
              <w:rPr>
                <w:bCs/>
              </w:rPr>
            </w:pPr>
            <w:r>
              <w:rPr>
                <w:bCs/>
              </w:rPr>
              <w:t>Define Atenuación en el contexto de los medios de Transmisión de datos. Explica cómo influye en la transmisi</w:t>
            </w:r>
            <w:r>
              <w:rPr>
                <w:bCs/>
              </w:rPr>
              <w:t>ón de datos.</w:t>
            </w:r>
          </w:p>
          <w:p w:rsidR="00742BB8" w:rsidRPr="00742BB8" w:rsidRDefault="00D63746" w:rsidP="007846EB">
            <w:pPr>
              <w:rPr>
                <w:b/>
                <w:bCs/>
              </w:rPr>
            </w:pPr>
            <w:r w:rsidRPr="007846EB">
              <w:rPr>
                <w:b/>
                <w:bCs/>
              </w:rPr>
              <w:t xml:space="preserve">El concepto de Atenuación se define como la perdida de señal que tenemos en una onda. En la transmisión de datos influye en la parte de </w:t>
            </w:r>
            <w:r w:rsidR="00742BB8" w:rsidRPr="007846EB">
              <w:rPr>
                <w:b/>
                <w:bCs/>
              </w:rPr>
              <w:t>que,</w:t>
            </w:r>
            <w:r w:rsidRPr="007846EB">
              <w:rPr>
                <w:b/>
                <w:bCs/>
              </w:rPr>
              <w:t xml:space="preserve"> s</w:t>
            </w:r>
            <w:r w:rsidR="00E854AD" w:rsidRPr="007846EB">
              <w:rPr>
                <w:b/>
                <w:bCs/>
              </w:rPr>
              <w:t>i por ejemplo enviamos una señal de una onda a cualquier receptor</w:t>
            </w:r>
            <w:r w:rsidR="007846EB" w:rsidRPr="007846EB">
              <w:rPr>
                <w:b/>
                <w:bCs/>
              </w:rPr>
              <w:t xml:space="preserve">, por el camino a lo mejor </w:t>
            </w:r>
            <w:r w:rsidR="007846EB">
              <w:rPr>
                <w:b/>
                <w:bCs/>
              </w:rPr>
              <w:t>se va perdiendo la onda o parte de ella.</w:t>
            </w:r>
          </w:p>
        </w:tc>
      </w:tr>
    </w:tbl>
    <w:p w:rsidR="003F4137" w:rsidRDefault="00A21A60">
      <w:pPr>
        <w:rPr>
          <w:rFonts w:ascii="Calibri" w:hAnsi="Calibri"/>
          <w:color w:val="000000"/>
          <w:sz w:val="22"/>
          <w:szCs w:val="22"/>
        </w:rPr>
      </w:pPr>
      <w:r>
        <w:rPr>
          <w:rFonts w:ascii="Calibri" w:hAnsi="Calibri"/>
          <w:color w:val="000000"/>
          <w:sz w:val="22"/>
          <w:szCs w:val="22"/>
        </w:rPr>
        <w:br/>
        <w:t xml:space="preserve"> </w:t>
      </w:r>
    </w:p>
    <w:tbl>
      <w:tblPr>
        <w:tblStyle w:val="Tablaconcuadrcula"/>
        <w:tblW w:w="8494" w:type="dxa"/>
        <w:tblInd w:w="108" w:type="dxa"/>
        <w:tblLook w:val="04A0" w:firstRow="1" w:lastRow="0" w:firstColumn="1" w:lastColumn="0" w:noHBand="0" w:noVBand="1"/>
      </w:tblPr>
      <w:tblGrid>
        <w:gridCol w:w="1480"/>
        <w:gridCol w:w="7014"/>
      </w:tblGrid>
      <w:tr w:rsidR="003F4137">
        <w:tc>
          <w:tcPr>
            <w:tcW w:w="1480" w:type="dxa"/>
          </w:tcPr>
          <w:p w:rsidR="003F4137" w:rsidRDefault="00A21A60">
            <w:pPr>
              <w:rPr>
                <w:bCs/>
              </w:rPr>
            </w:pPr>
            <w:r>
              <w:rPr>
                <w:bCs/>
              </w:rPr>
              <w:t>Valoración</w:t>
            </w:r>
          </w:p>
        </w:tc>
        <w:tc>
          <w:tcPr>
            <w:tcW w:w="7013" w:type="dxa"/>
          </w:tcPr>
          <w:p w:rsidR="003F4137" w:rsidRDefault="00A21A60">
            <w:pPr>
              <w:rPr>
                <w:bCs/>
              </w:rPr>
            </w:pPr>
            <w:r>
              <w:rPr>
                <w:bCs/>
              </w:rPr>
              <w:t>Máximo 2 Puntos</w:t>
            </w:r>
          </w:p>
        </w:tc>
      </w:tr>
      <w:tr w:rsidR="003F4137">
        <w:tc>
          <w:tcPr>
            <w:tcW w:w="1480" w:type="dxa"/>
          </w:tcPr>
          <w:p w:rsidR="003F4137" w:rsidRDefault="00A21A60">
            <w:pPr>
              <w:rPr>
                <w:bCs/>
              </w:rPr>
            </w:pPr>
            <w:r>
              <w:rPr>
                <w:bCs/>
              </w:rPr>
              <w:t>Pregunta:</w:t>
            </w:r>
          </w:p>
        </w:tc>
        <w:tc>
          <w:tcPr>
            <w:tcW w:w="7013" w:type="dxa"/>
          </w:tcPr>
          <w:p w:rsidR="003F4137" w:rsidRDefault="00A21A60">
            <w:pPr>
              <w:rPr>
                <w:bCs/>
              </w:rPr>
            </w:pPr>
            <w:r>
              <w:rPr>
                <w:bCs/>
              </w:rPr>
              <w:t>Explica la siguiente imagen:</w:t>
            </w:r>
          </w:p>
          <w:p w:rsidR="00D63746" w:rsidRPr="007846EB" w:rsidRDefault="00D63746">
            <w:pPr>
              <w:rPr>
                <w:b/>
                <w:bCs/>
              </w:rPr>
            </w:pPr>
            <w:r w:rsidRPr="007846EB">
              <w:rPr>
                <w:b/>
                <w:bCs/>
              </w:rPr>
              <w:t>La siguiente imagen podemos ver los diferentes láseres de luz que tienen los CDs, los DVDs y los Blu-Rays</w:t>
            </w:r>
          </w:p>
          <w:p w:rsidR="00D63746" w:rsidRDefault="00D63746">
            <w:pPr>
              <w:rPr>
                <w:bCs/>
              </w:rPr>
            </w:pPr>
            <w:r w:rsidRPr="007846EB">
              <w:rPr>
                <w:b/>
                <w:bCs/>
              </w:rPr>
              <w:t xml:space="preserve">En los CDs tenemos una espiral que empieza en el medio y se va moviendo hasta el final del CD, el CD solo tiene una cara por donde se puede grabar. En cambio, los DVDs tiene 2 caras y los Blu-Rays tienen 4 caras. Se va grabando información en cada uno dependiendo de los llanos y surcos que en ese caso se grabaría un 1 y si hay un espacio que no se ha grabado nada es un 0. En la imagen además se puede ver que </w:t>
            </w:r>
            <w:r w:rsidR="00956480" w:rsidRPr="007846EB">
              <w:rPr>
                <w:b/>
                <w:bCs/>
              </w:rPr>
              <w:t>las pistas de los CDs ocupan</w:t>
            </w:r>
            <w:r w:rsidRPr="007846EB">
              <w:rPr>
                <w:b/>
                <w:bCs/>
              </w:rPr>
              <w:t xml:space="preserve"> más espacio que los DVDs que son de menos y los Blu-Rays menos que los otros dos. </w:t>
            </w:r>
            <w:r w:rsidR="00956480" w:rsidRPr="007846EB">
              <w:rPr>
                <w:b/>
                <w:bCs/>
              </w:rPr>
              <w:t>El láser que tiene los CDs es mayor de longitud debido a que los espacios que tiene que leer son más grandes, los DVDs son como un intermedio entre los CDs y los Blu-Rays</w:t>
            </w:r>
            <w:r w:rsidR="00E854AD" w:rsidRPr="007846EB">
              <w:rPr>
                <w:b/>
                <w:bCs/>
              </w:rPr>
              <w:t>. Los Blu-Rays su nombre proviene del láser que tiene que es azul. Como antes he dicho los Blu-Rays tienen 4 capas cada una de un máximo de 25GB quiere decir que pueden almacenar hasta un máximo de 100GB</w:t>
            </w:r>
            <w:r w:rsidR="007846EB">
              <w:rPr>
                <w:b/>
                <w:bCs/>
              </w:rPr>
              <w:t>.</w:t>
            </w:r>
          </w:p>
        </w:tc>
      </w:tr>
    </w:tbl>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80"/>
        <w:gridCol w:w="7014"/>
      </w:tblGrid>
      <w:tr w:rsidR="003F4137">
        <w:tc>
          <w:tcPr>
            <w:tcW w:w="1480" w:type="dxa"/>
          </w:tcPr>
          <w:p w:rsidR="003F4137" w:rsidRDefault="00A21A60">
            <w:pPr>
              <w:rPr>
                <w:bCs/>
              </w:rPr>
            </w:pPr>
            <w:r>
              <w:rPr>
                <w:bCs/>
              </w:rPr>
              <w:t>Valoración</w:t>
            </w:r>
          </w:p>
        </w:tc>
        <w:tc>
          <w:tcPr>
            <w:tcW w:w="7013" w:type="dxa"/>
          </w:tcPr>
          <w:p w:rsidR="003F4137" w:rsidRDefault="00A21A60">
            <w:pPr>
              <w:rPr>
                <w:bCs/>
              </w:rPr>
            </w:pPr>
            <w:r>
              <w:rPr>
                <w:bCs/>
              </w:rPr>
              <w:t>Máximo 2 Puntos</w:t>
            </w:r>
          </w:p>
        </w:tc>
      </w:tr>
      <w:tr w:rsidR="003F4137">
        <w:tc>
          <w:tcPr>
            <w:tcW w:w="1480" w:type="dxa"/>
          </w:tcPr>
          <w:p w:rsidR="003F4137" w:rsidRDefault="00A21A60">
            <w:pPr>
              <w:rPr>
                <w:bCs/>
              </w:rPr>
            </w:pPr>
            <w:r>
              <w:rPr>
                <w:bCs/>
              </w:rPr>
              <w:t>Pregunta:</w:t>
            </w:r>
          </w:p>
        </w:tc>
        <w:tc>
          <w:tcPr>
            <w:tcW w:w="7013" w:type="dxa"/>
          </w:tcPr>
          <w:p w:rsidR="003F4137" w:rsidRDefault="00A21A60">
            <w:pPr>
              <w:rPr>
                <w:bCs/>
              </w:rPr>
            </w:pPr>
            <w:r>
              <w:rPr>
                <w:bCs/>
              </w:rPr>
              <w:t>El mouse óptico, ¿Explica cómo es capaz de identificar la posición y el desplazamiento de sus movimientos?</w:t>
            </w:r>
          </w:p>
          <w:p w:rsidR="00956480" w:rsidRPr="007846EB" w:rsidRDefault="00956480" w:rsidP="00956480">
            <w:pPr>
              <w:rPr>
                <w:b/>
                <w:bCs/>
              </w:rPr>
            </w:pPr>
            <w:r w:rsidRPr="007846EB">
              <w:rPr>
                <w:b/>
                <w:bCs/>
              </w:rPr>
              <w:t>El Mouse óptico es un tipo de ratón que gracias a un fotodiodo va lazando un láser que rebota sobre la superficie del ratón y esta captura</w:t>
            </w:r>
            <w:r w:rsidR="007846EB">
              <w:rPr>
                <w:b/>
                <w:bCs/>
              </w:rPr>
              <w:t xml:space="preserve"> </w:t>
            </w:r>
            <w:r w:rsidRPr="007846EB">
              <w:rPr>
                <w:b/>
                <w:bCs/>
              </w:rPr>
              <w:t xml:space="preserve">fotos los movimientos que hace el ratón. Se envía al ordenador por cable si está conectado y si es inalámbrico lo envía </w:t>
            </w:r>
            <w:r w:rsidRPr="007846EB">
              <w:rPr>
                <w:b/>
                <w:bCs/>
              </w:rPr>
              <w:lastRenderedPageBreak/>
              <w:t>por ondas al ordenador</w:t>
            </w:r>
            <w:r w:rsidR="00E854AD" w:rsidRPr="007846EB">
              <w:rPr>
                <w:b/>
                <w:bCs/>
              </w:rPr>
              <w:t>. Para identificar su posición como se van haciendo fotos saben su origen.</w:t>
            </w:r>
          </w:p>
        </w:tc>
      </w:tr>
    </w:tbl>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80"/>
        <w:gridCol w:w="7014"/>
      </w:tblGrid>
      <w:tr w:rsidR="003F4137">
        <w:tc>
          <w:tcPr>
            <w:tcW w:w="1480" w:type="dxa"/>
          </w:tcPr>
          <w:p w:rsidR="003F4137" w:rsidRDefault="00A21A60">
            <w:pPr>
              <w:rPr>
                <w:bCs/>
              </w:rPr>
            </w:pPr>
            <w:r>
              <w:rPr>
                <w:bCs/>
              </w:rPr>
              <w:t>Valoración</w:t>
            </w:r>
          </w:p>
        </w:tc>
        <w:tc>
          <w:tcPr>
            <w:tcW w:w="7013" w:type="dxa"/>
          </w:tcPr>
          <w:p w:rsidR="003F4137" w:rsidRDefault="00A21A60">
            <w:pPr>
              <w:rPr>
                <w:bCs/>
              </w:rPr>
            </w:pPr>
            <w:r>
              <w:rPr>
                <w:bCs/>
              </w:rPr>
              <w:t xml:space="preserve">Máximo 2,5 </w:t>
            </w:r>
            <w:r>
              <w:rPr>
                <w:bCs/>
              </w:rPr>
              <w:t>Puntos</w:t>
            </w:r>
          </w:p>
        </w:tc>
      </w:tr>
      <w:tr w:rsidR="003F4137">
        <w:tc>
          <w:tcPr>
            <w:tcW w:w="1480" w:type="dxa"/>
          </w:tcPr>
          <w:p w:rsidR="003F4137" w:rsidRDefault="00A21A60">
            <w:pPr>
              <w:rPr>
                <w:bCs/>
              </w:rPr>
            </w:pPr>
            <w:r>
              <w:rPr>
                <w:bCs/>
              </w:rPr>
              <w:t>Pregunta:</w:t>
            </w:r>
          </w:p>
        </w:tc>
        <w:tc>
          <w:tcPr>
            <w:tcW w:w="7013" w:type="dxa"/>
          </w:tcPr>
          <w:p w:rsidR="003F4137" w:rsidRDefault="00A21A60">
            <w:r>
              <w:rPr>
                <w:bCs/>
              </w:rPr>
              <w:t xml:space="preserve">Realiza una exposición sobre </w:t>
            </w:r>
            <w:r w:rsidR="00956480">
              <w:rPr>
                <w:bCs/>
              </w:rPr>
              <w:t>el método</w:t>
            </w:r>
            <w:r>
              <w:rPr>
                <w:bCs/>
              </w:rPr>
              <w:t xml:space="preserve"> de transmisión </w:t>
            </w:r>
            <w:r>
              <w:t>No Guiados. La Radio.</w:t>
            </w:r>
          </w:p>
          <w:p w:rsidR="00E854AD" w:rsidRPr="007846EB" w:rsidRDefault="00E854AD" w:rsidP="007846EB">
            <w:pPr>
              <w:rPr>
                <w:b/>
                <w:bCs/>
              </w:rPr>
            </w:pPr>
            <w:r w:rsidRPr="007846EB">
              <w:rPr>
                <w:b/>
              </w:rPr>
              <w:t>La Radio es un método de transmisión no guiado que es omnidireccional no como los microondas que son direccionales esto quiere decir que su señal no tiene que ir dirigida, como la Wi-Fi que también es omnidireccional</w:t>
            </w:r>
            <w:r w:rsidR="007846EB">
              <w:rPr>
                <w:b/>
              </w:rPr>
              <w:t xml:space="preserve"> </w:t>
            </w:r>
            <w:r w:rsidR="007846EB" w:rsidRPr="007846EB">
              <w:rPr>
                <w:b/>
              </w:rPr>
              <w:t>pertenece a los microondas porque llevan la misma frecuencia</w:t>
            </w:r>
            <w:r w:rsidR="007846EB">
              <w:rPr>
                <w:b/>
              </w:rPr>
              <w:t>, pero por el ejemplo la señal que envía el mando a distancia si es direccional porque su receptor tiene que recibir el láser que envía</w:t>
            </w:r>
            <w:r w:rsidRPr="007846EB">
              <w:rPr>
                <w:b/>
              </w:rPr>
              <w:t xml:space="preserve">. Son capaces de atravesar paredes, no como la luz infrarroja que no puede, pero en cambio la radio es el método </w:t>
            </w:r>
            <w:r w:rsidR="007846EB">
              <w:rPr>
                <w:b/>
              </w:rPr>
              <w:t xml:space="preserve">menos eficiente. Utiliza las antenas para enviar las ondas y cada antena va cogiendo la onda en el transcurso </w:t>
            </w:r>
            <w:r w:rsidR="005A4F4C">
              <w:rPr>
                <w:b/>
              </w:rPr>
              <w:t xml:space="preserve">de esta </w:t>
            </w:r>
            <w:bookmarkStart w:id="0" w:name="_GoBack"/>
            <w:bookmarkEnd w:id="0"/>
            <w:r w:rsidR="007846EB">
              <w:rPr>
                <w:b/>
              </w:rPr>
              <w:t>por el aire.</w:t>
            </w:r>
          </w:p>
        </w:tc>
      </w:tr>
    </w:tbl>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80"/>
        <w:gridCol w:w="7014"/>
      </w:tblGrid>
      <w:tr w:rsidR="003F4137">
        <w:tc>
          <w:tcPr>
            <w:tcW w:w="1480" w:type="dxa"/>
          </w:tcPr>
          <w:p w:rsidR="003F4137" w:rsidRDefault="00A21A60">
            <w:pPr>
              <w:rPr>
                <w:bCs/>
              </w:rPr>
            </w:pPr>
            <w:r>
              <w:rPr>
                <w:bCs/>
              </w:rPr>
              <w:t>Valoración</w:t>
            </w:r>
          </w:p>
        </w:tc>
        <w:tc>
          <w:tcPr>
            <w:tcW w:w="7013" w:type="dxa"/>
          </w:tcPr>
          <w:p w:rsidR="003F4137" w:rsidRDefault="00A21A60">
            <w:pPr>
              <w:rPr>
                <w:bCs/>
              </w:rPr>
            </w:pPr>
            <w:r>
              <w:rPr>
                <w:bCs/>
              </w:rPr>
              <w:t>Máximo 2,5 Puntos</w:t>
            </w:r>
          </w:p>
        </w:tc>
      </w:tr>
      <w:tr w:rsidR="003F4137">
        <w:tc>
          <w:tcPr>
            <w:tcW w:w="1480" w:type="dxa"/>
          </w:tcPr>
          <w:p w:rsidR="003F4137" w:rsidRDefault="00A21A60">
            <w:pPr>
              <w:rPr>
                <w:bCs/>
              </w:rPr>
            </w:pPr>
            <w:r>
              <w:rPr>
                <w:bCs/>
              </w:rPr>
              <w:t>Pregunta:</w:t>
            </w:r>
          </w:p>
        </w:tc>
        <w:tc>
          <w:tcPr>
            <w:tcW w:w="7013" w:type="dxa"/>
          </w:tcPr>
          <w:p w:rsidR="003F4137" w:rsidRDefault="00A21A60">
            <w:pPr>
              <w:rPr>
                <w:rFonts w:ascii="Calibri" w:hAnsi="Calibri"/>
                <w:color w:val="000000"/>
                <w:sz w:val="22"/>
              </w:rPr>
            </w:pPr>
            <w:r>
              <w:rPr>
                <w:bCs/>
              </w:rPr>
              <w:t xml:space="preserve">Pantallas Capacitivas, Características usos y Funcionalidades. </w:t>
            </w:r>
          </w:p>
          <w:p w:rsidR="003F4137" w:rsidRPr="007846EB" w:rsidRDefault="00956480">
            <w:pPr>
              <w:rPr>
                <w:b/>
              </w:rPr>
            </w:pPr>
            <w:r w:rsidRPr="007846EB">
              <w:rPr>
                <w:b/>
              </w:rPr>
              <w:t xml:space="preserve">Las Pantallas capacitivas son un tipo de pantalla que tiene sensores en las cuatro esquinas y esos sensores </w:t>
            </w:r>
            <w:r w:rsidR="00E854AD" w:rsidRPr="007846EB">
              <w:rPr>
                <w:b/>
              </w:rPr>
              <w:t>captan el lugar donde has presiona. Por ejemplo, el sensor de arriba a la derecha sabe dónde has presionado y así con todos</w:t>
            </w:r>
            <w:r w:rsidR="00742BB8">
              <w:rPr>
                <w:b/>
              </w:rPr>
              <w:t>.</w:t>
            </w:r>
          </w:p>
          <w:p w:rsidR="00E854AD" w:rsidRDefault="00E854AD">
            <w:pPr>
              <w:rPr>
                <w:b/>
              </w:rPr>
            </w:pPr>
            <w:r w:rsidRPr="007846EB">
              <w:rPr>
                <w:b/>
              </w:rPr>
              <w:t xml:space="preserve">Estas pantallas se utilizan por ejemplo </w:t>
            </w:r>
            <w:r w:rsidR="00742BB8">
              <w:rPr>
                <w:b/>
              </w:rPr>
              <w:t xml:space="preserve">en </w:t>
            </w:r>
            <w:r w:rsidRPr="007846EB">
              <w:rPr>
                <w:b/>
              </w:rPr>
              <w:t>los IPad</w:t>
            </w:r>
            <w:r w:rsidR="007846EB">
              <w:rPr>
                <w:b/>
              </w:rPr>
              <w:t xml:space="preserve"> o las Tablets. Los sensores son los puntos negros que hay en las esquinas.</w:t>
            </w:r>
          </w:p>
          <w:p w:rsidR="00742BB8" w:rsidRDefault="00742BB8">
            <w:pPr>
              <w:rPr>
                <w:b/>
              </w:rPr>
            </w:pPr>
            <w:r>
              <w:rPr>
                <w:b/>
              </w:rPr>
              <w:t>La diferencia con las otras pantallas por ejemplo es que las de infrarrojos solo tiene dos sensores en horizontal y en vertical</w:t>
            </w:r>
          </w:p>
          <w:p w:rsidR="00742BB8" w:rsidRDefault="00742BB8">
            <w:pPr>
              <w:rPr>
                <w:b/>
              </w:rPr>
            </w:pPr>
            <w:r>
              <w:rPr>
                <w:b/>
              </w:rPr>
              <w:t>Las resistivas al presionar tocas una capa que esta adquiere donde has presionado.</w:t>
            </w:r>
          </w:p>
          <w:p w:rsidR="00742BB8" w:rsidRPr="007846EB" w:rsidRDefault="00742BB8">
            <w:pPr>
              <w:rPr>
                <w:b/>
              </w:rPr>
            </w:pPr>
            <w:r>
              <w:rPr>
                <w:b/>
              </w:rPr>
              <w:t>Y las de pulso acústico tienen 4 transductores en cada lado y al presionar manda una onda, estos sensores lo adquieren y comparan con los datos que tienen guardados como una tabla de comparación.</w:t>
            </w:r>
          </w:p>
          <w:p w:rsidR="00956480" w:rsidRDefault="00956480">
            <w:pPr>
              <w:rPr>
                <w:rFonts w:ascii="Calibri" w:hAnsi="Calibri"/>
                <w:color w:val="000000"/>
                <w:sz w:val="22"/>
              </w:rPr>
            </w:pPr>
            <w:r>
              <w:rPr>
                <w:noProof/>
              </w:rPr>
              <w:drawing>
                <wp:inline distT="0" distB="0" distL="0" distR="0" wp14:anchorId="1D4F328B" wp14:editId="50276EAD">
                  <wp:extent cx="1933575" cy="234607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599" t="15902" r="59746" b="46019"/>
                          <a:stretch/>
                        </pic:blipFill>
                        <pic:spPr bwMode="auto">
                          <a:xfrm>
                            <a:off x="0" y="0"/>
                            <a:ext cx="1946015" cy="2361167"/>
                          </a:xfrm>
                          <a:prstGeom prst="rect">
                            <a:avLst/>
                          </a:prstGeom>
                          <a:ln>
                            <a:noFill/>
                          </a:ln>
                          <a:extLst>
                            <a:ext uri="{53640926-AAD7-44D8-BBD7-CCE9431645EC}">
                              <a14:shadowObscured xmlns:a14="http://schemas.microsoft.com/office/drawing/2010/main"/>
                            </a:ext>
                          </a:extLst>
                        </pic:spPr>
                      </pic:pic>
                    </a:graphicData>
                  </a:graphic>
                </wp:inline>
              </w:drawing>
            </w:r>
          </w:p>
        </w:tc>
      </w:tr>
    </w:tbl>
    <w:p w:rsidR="003F4137" w:rsidRDefault="003F4137">
      <w:pPr>
        <w:spacing w:after="160" w:line="259" w:lineRule="auto"/>
        <w:rPr>
          <w:b/>
          <w:szCs w:val="20"/>
          <w:u w:val="single"/>
          <w:lang w:eastAsia="pt-BR"/>
        </w:rPr>
      </w:pPr>
    </w:p>
    <w:p w:rsidR="003F4137" w:rsidRDefault="00A21A60">
      <w:pPr>
        <w:spacing w:after="160" w:line="259" w:lineRule="auto"/>
        <w:rPr>
          <w:b/>
          <w:szCs w:val="20"/>
          <w:u w:val="single"/>
          <w:lang w:eastAsia="pt-BR"/>
        </w:rPr>
      </w:pPr>
      <w:r>
        <w:rPr>
          <w:noProof/>
        </w:rPr>
        <w:lastRenderedPageBreak/>
        <w:drawing>
          <wp:anchor distT="0" distB="0" distL="0" distR="0" simplePos="0" relativeHeight="3" behindDoc="0" locked="0" layoutInCell="1" allowOverlap="1">
            <wp:simplePos x="0" y="0"/>
            <wp:positionH relativeFrom="column">
              <wp:posOffset>-30480</wp:posOffset>
            </wp:positionH>
            <wp:positionV relativeFrom="paragraph">
              <wp:posOffset>-27305</wp:posOffset>
            </wp:positionV>
            <wp:extent cx="5257165" cy="2125345"/>
            <wp:effectExtent l="0" t="0" r="0" b="0"/>
            <wp:wrapNone/>
            <wp:docPr id="1" name="Picture 2" descr="Resultado de imagen de laser blu ray"/>
            <wp:cNvGraphicFramePr/>
            <a:graphic xmlns:a="http://schemas.openxmlformats.org/drawingml/2006/main">
              <a:graphicData uri="http://schemas.openxmlformats.org/drawingml/2006/picture">
                <pic:pic xmlns:pic="http://schemas.openxmlformats.org/drawingml/2006/picture">
                  <pic:nvPicPr>
                    <pic:cNvPr id="0" name="Picture 2" descr="Resultado de imagen de laser blu ray"/>
                    <pic:cNvPicPr/>
                  </pic:nvPicPr>
                  <pic:blipFill>
                    <a:blip r:embed="rId7"/>
                    <a:stretch/>
                  </pic:blipFill>
                  <pic:spPr>
                    <a:xfrm>
                      <a:off x="0" y="0"/>
                      <a:ext cx="5256360" cy="2124720"/>
                    </a:xfrm>
                    <a:prstGeom prst="rect">
                      <a:avLst/>
                    </a:prstGeom>
                    <a:ln>
                      <a:noFill/>
                    </a:ln>
                  </pic:spPr>
                </pic:pic>
              </a:graphicData>
            </a:graphic>
          </wp:anchor>
        </w:drawing>
      </w:r>
      <w:r>
        <w:br w:type="page"/>
      </w:r>
    </w:p>
    <w:p w:rsidR="003F4137" w:rsidRDefault="00A21A60">
      <w:pPr>
        <w:rPr>
          <w:b/>
          <w:szCs w:val="20"/>
          <w:u w:val="single"/>
          <w:lang w:eastAsia="pt-BR"/>
        </w:rPr>
      </w:pPr>
      <w:r>
        <w:rPr>
          <w:b/>
          <w:szCs w:val="20"/>
          <w:u w:val="single"/>
          <w:lang w:eastAsia="pt-BR"/>
        </w:rPr>
        <w:lastRenderedPageBreak/>
        <w:t>Modelo B de Examen</w:t>
      </w:r>
    </w:p>
    <w:p w:rsidR="003F4137" w:rsidRDefault="003F4137">
      <w:pPr>
        <w:rPr>
          <w:b/>
          <w:szCs w:val="20"/>
          <w:u w:val="single"/>
          <w:lang w:eastAsia="pt-BR"/>
        </w:rPr>
      </w:pPr>
    </w:p>
    <w:p w:rsidR="003F4137" w:rsidRDefault="00A21A60">
      <w:pPr>
        <w:rPr>
          <w:rFonts w:ascii="Calibri" w:hAnsi="Calibri"/>
          <w:color w:val="000000"/>
          <w:sz w:val="22"/>
          <w:szCs w:val="22"/>
        </w:rPr>
      </w:pPr>
      <w:r>
        <w:rPr>
          <w:rFonts w:ascii="Calibri" w:hAnsi="Calibri"/>
          <w:color w:val="000000"/>
          <w:sz w:val="22"/>
          <w:szCs w:val="22"/>
        </w:rPr>
        <w:t xml:space="preserve"> </w:t>
      </w:r>
    </w:p>
    <w:tbl>
      <w:tblPr>
        <w:tblStyle w:val="Tablaconcuadrcula"/>
        <w:tblW w:w="8494" w:type="dxa"/>
        <w:tblInd w:w="108" w:type="dxa"/>
        <w:tblLook w:val="04A0" w:firstRow="1" w:lastRow="0" w:firstColumn="1" w:lastColumn="0" w:noHBand="0" w:noVBand="1"/>
      </w:tblPr>
      <w:tblGrid>
        <w:gridCol w:w="1413"/>
        <w:gridCol w:w="7081"/>
      </w:tblGrid>
      <w:tr w:rsidR="003F4137">
        <w:tc>
          <w:tcPr>
            <w:tcW w:w="1413" w:type="dxa"/>
          </w:tcPr>
          <w:p w:rsidR="003F4137" w:rsidRDefault="00A21A60">
            <w:pPr>
              <w:rPr>
                <w:bCs/>
              </w:rPr>
            </w:pPr>
            <w:r>
              <w:rPr>
                <w:bCs/>
              </w:rPr>
              <w:t>Valoración</w:t>
            </w:r>
          </w:p>
        </w:tc>
        <w:tc>
          <w:tcPr>
            <w:tcW w:w="7080" w:type="dxa"/>
          </w:tcPr>
          <w:p w:rsidR="003F4137" w:rsidRDefault="00A21A60">
            <w:pPr>
              <w:rPr>
                <w:bCs/>
              </w:rPr>
            </w:pPr>
            <w:r>
              <w:rPr>
                <w:bCs/>
              </w:rPr>
              <w:t xml:space="preserve">Máximo </w:t>
            </w:r>
            <w:r>
              <w:rPr>
                <w:bCs/>
              </w:rPr>
              <w:t>1</w:t>
            </w:r>
            <w:r>
              <w:rPr>
                <w:bCs/>
              </w:rPr>
              <w:t xml:space="preserve"> Puntos</w:t>
            </w:r>
          </w:p>
        </w:tc>
      </w:tr>
      <w:tr w:rsidR="003F4137">
        <w:tc>
          <w:tcPr>
            <w:tcW w:w="1413" w:type="dxa"/>
          </w:tcPr>
          <w:p w:rsidR="003F4137" w:rsidRDefault="00A21A60">
            <w:pPr>
              <w:rPr>
                <w:bCs/>
              </w:rPr>
            </w:pPr>
            <w:r>
              <w:rPr>
                <w:bCs/>
              </w:rPr>
              <w:t>Pregunta:</w:t>
            </w:r>
          </w:p>
        </w:tc>
        <w:tc>
          <w:tcPr>
            <w:tcW w:w="7080" w:type="dxa"/>
          </w:tcPr>
          <w:p w:rsidR="003F4137" w:rsidRDefault="00A21A60">
            <w:pPr>
              <w:rPr>
                <w:bCs/>
              </w:rPr>
            </w:pPr>
            <w:r>
              <w:rPr>
                <w:bCs/>
              </w:rPr>
              <w:t xml:space="preserve">¿En </w:t>
            </w:r>
            <w:r w:rsidR="007846EB">
              <w:rPr>
                <w:bCs/>
              </w:rPr>
              <w:t>qué</w:t>
            </w:r>
            <w:r>
              <w:rPr>
                <w:bCs/>
              </w:rPr>
              <w:t xml:space="preserve"> consiste el síndrome del túnel carpiano?</w:t>
            </w:r>
          </w:p>
        </w:tc>
      </w:tr>
    </w:tbl>
    <w:p w:rsidR="003F4137" w:rsidRDefault="003F4137">
      <w:pPr>
        <w:rPr>
          <w:rFonts w:ascii="Calibri" w:hAnsi="Calibri"/>
          <w:color w:val="000000"/>
          <w:sz w:val="22"/>
          <w:szCs w:val="22"/>
        </w:rPr>
      </w:pPr>
    </w:p>
    <w:p w:rsidR="003F4137" w:rsidRDefault="003F4137">
      <w:pPr>
        <w:rPr>
          <w:rFonts w:ascii="Calibri" w:hAnsi="Calibri"/>
          <w:color w:val="000000"/>
          <w:sz w:val="22"/>
          <w:szCs w:val="22"/>
        </w:rPr>
      </w:pPr>
    </w:p>
    <w:tbl>
      <w:tblPr>
        <w:tblStyle w:val="Tablaconcuadrcula"/>
        <w:tblW w:w="8494" w:type="dxa"/>
        <w:tblInd w:w="108" w:type="dxa"/>
        <w:tblLook w:val="04A0" w:firstRow="1" w:lastRow="0" w:firstColumn="1" w:lastColumn="0" w:noHBand="0" w:noVBand="1"/>
      </w:tblPr>
      <w:tblGrid>
        <w:gridCol w:w="1413"/>
        <w:gridCol w:w="7081"/>
      </w:tblGrid>
      <w:tr w:rsidR="003F4137">
        <w:tc>
          <w:tcPr>
            <w:tcW w:w="1413" w:type="dxa"/>
          </w:tcPr>
          <w:p w:rsidR="003F4137" w:rsidRDefault="00A21A60">
            <w:pPr>
              <w:rPr>
                <w:bCs/>
              </w:rPr>
            </w:pPr>
            <w:r>
              <w:rPr>
                <w:bCs/>
              </w:rPr>
              <w:t>Valoración</w:t>
            </w:r>
          </w:p>
        </w:tc>
        <w:tc>
          <w:tcPr>
            <w:tcW w:w="7080" w:type="dxa"/>
          </w:tcPr>
          <w:p w:rsidR="003F4137" w:rsidRDefault="00A21A60">
            <w:pPr>
              <w:rPr>
                <w:bCs/>
              </w:rPr>
            </w:pPr>
            <w:r>
              <w:rPr>
                <w:bCs/>
              </w:rPr>
              <w:t>Máximo 2 Puntos</w:t>
            </w:r>
          </w:p>
        </w:tc>
      </w:tr>
      <w:tr w:rsidR="003F4137">
        <w:tc>
          <w:tcPr>
            <w:tcW w:w="1413" w:type="dxa"/>
          </w:tcPr>
          <w:p w:rsidR="003F4137" w:rsidRDefault="00A21A60">
            <w:pPr>
              <w:rPr>
                <w:bCs/>
              </w:rPr>
            </w:pPr>
            <w:r>
              <w:rPr>
                <w:bCs/>
              </w:rPr>
              <w:t>Pregunta:</w:t>
            </w:r>
          </w:p>
        </w:tc>
        <w:tc>
          <w:tcPr>
            <w:tcW w:w="7080" w:type="dxa"/>
          </w:tcPr>
          <w:p w:rsidR="003F4137" w:rsidRDefault="00A21A60">
            <w:r>
              <w:t>Define las partes lógicas de un disco, que partes describen los colores y que funcionalidad tiene cada una en la siguiente imagen.</w:t>
            </w:r>
          </w:p>
        </w:tc>
      </w:tr>
    </w:tbl>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13"/>
        <w:gridCol w:w="7081"/>
      </w:tblGrid>
      <w:tr w:rsidR="003F4137">
        <w:tc>
          <w:tcPr>
            <w:tcW w:w="1413" w:type="dxa"/>
          </w:tcPr>
          <w:p w:rsidR="003F4137" w:rsidRDefault="00A21A60">
            <w:pPr>
              <w:rPr>
                <w:bCs/>
              </w:rPr>
            </w:pPr>
            <w:r>
              <w:rPr>
                <w:bCs/>
              </w:rPr>
              <w:t>Valoración</w:t>
            </w:r>
          </w:p>
        </w:tc>
        <w:tc>
          <w:tcPr>
            <w:tcW w:w="7080" w:type="dxa"/>
          </w:tcPr>
          <w:p w:rsidR="003F4137" w:rsidRDefault="00A21A60">
            <w:pPr>
              <w:rPr>
                <w:bCs/>
              </w:rPr>
            </w:pPr>
            <w:r>
              <w:rPr>
                <w:bCs/>
              </w:rPr>
              <w:t>Máximo 2 Pu</w:t>
            </w:r>
            <w:r>
              <w:rPr>
                <w:bCs/>
              </w:rPr>
              <w:t>ntos</w:t>
            </w:r>
          </w:p>
        </w:tc>
      </w:tr>
      <w:tr w:rsidR="003F4137">
        <w:tc>
          <w:tcPr>
            <w:tcW w:w="1413" w:type="dxa"/>
          </w:tcPr>
          <w:p w:rsidR="003F4137" w:rsidRDefault="00A21A60">
            <w:pPr>
              <w:rPr>
                <w:bCs/>
              </w:rPr>
            </w:pPr>
            <w:r>
              <w:rPr>
                <w:bCs/>
              </w:rPr>
              <w:t>Pregunta:</w:t>
            </w:r>
          </w:p>
        </w:tc>
        <w:tc>
          <w:tcPr>
            <w:tcW w:w="7080" w:type="dxa"/>
          </w:tcPr>
          <w:p w:rsidR="003F4137" w:rsidRDefault="00A21A60">
            <w:pPr>
              <w:rPr>
                <w:bCs/>
              </w:rPr>
            </w:pPr>
            <w:r>
              <w:rPr>
                <w:bCs/>
              </w:rPr>
              <w:t xml:space="preserve">Monitores LED y OLED. Define sus características y detalla Que los diferencia. </w:t>
            </w:r>
          </w:p>
        </w:tc>
      </w:tr>
    </w:tbl>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13"/>
        <w:gridCol w:w="7081"/>
      </w:tblGrid>
      <w:tr w:rsidR="003F4137">
        <w:tc>
          <w:tcPr>
            <w:tcW w:w="1413" w:type="dxa"/>
          </w:tcPr>
          <w:p w:rsidR="003F4137" w:rsidRDefault="00A21A60">
            <w:pPr>
              <w:rPr>
                <w:bCs/>
              </w:rPr>
            </w:pPr>
            <w:r>
              <w:rPr>
                <w:bCs/>
              </w:rPr>
              <w:t>Valoración</w:t>
            </w:r>
          </w:p>
        </w:tc>
        <w:tc>
          <w:tcPr>
            <w:tcW w:w="7080" w:type="dxa"/>
          </w:tcPr>
          <w:p w:rsidR="003F4137" w:rsidRDefault="00A21A60">
            <w:pPr>
              <w:rPr>
                <w:bCs/>
              </w:rPr>
            </w:pPr>
            <w:r>
              <w:rPr>
                <w:bCs/>
              </w:rPr>
              <w:t>Máximo 2,5 Puntos</w:t>
            </w:r>
          </w:p>
        </w:tc>
      </w:tr>
      <w:tr w:rsidR="003F4137">
        <w:tc>
          <w:tcPr>
            <w:tcW w:w="1413" w:type="dxa"/>
          </w:tcPr>
          <w:p w:rsidR="003F4137" w:rsidRDefault="00A21A60">
            <w:pPr>
              <w:rPr>
                <w:bCs/>
              </w:rPr>
            </w:pPr>
            <w:r>
              <w:rPr>
                <w:bCs/>
              </w:rPr>
              <w:t>Pregunta:</w:t>
            </w:r>
          </w:p>
        </w:tc>
        <w:tc>
          <w:tcPr>
            <w:tcW w:w="7080" w:type="dxa"/>
          </w:tcPr>
          <w:p w:rsidR="003F4137" w:rsidRDefault="00A21A60">
            <w:pPr>
              <w:rPr>
                <w:bCs/>
              </w:rPr>
            </w:pPr>
            <w:r>
              <w:rPr>
                <w:bCs/>
              </w:rPr>
              <w:t xml:space="preserve">Pantallas Resistivas, Características usos y Funcionalidades. </w:t>
            </w:r>
          </w:p>
        </w:tc>
      </w:tr>
    </w:tbl>
    <w:p w:rsidR="003F4137" w:rsidRDefault="003F4137">
      <w:pPr>
        <w:spacing w:after="160" w:line="259" w:lineRule="auto"/>
        <w:rPr>
          <w:b/>
          <w:szCs w:val="20"/>
          <w:u w:val="single"/>
          <w:lang w:eastAsia="pt-BR"/>
        </w:rPr>
      </w:pPr>
    </w:p>
    <w:tbl>
      <w:tblPr>
        <w:tblStyle w:val="Tablaconcuadrcula"/>
        <w:tblW w:w="8494" w:type="dxa"/>
        <w:tblInd w:w="108" w:type="dxa"/>
        <w:tblLook w:val="04A0" w:firstRow="1" w:lastRow="0" w:firstColumn="1" w:lastColumn="0" w:noHBand="0" w:noVBand="1"/>
      </w:tblPr>
      <w:tblGrid>
        <w:gridCol w:w="1413"/>
        <w:gridCol w:w="7081"/>
      </w:tblGrid>
      <w:tr w:rsidR="003F4137">
        <w:tc>
          <w:tcPr>
            <w:tcW w:w="1413" w:type="dxa"/>
          </w:tcPr>
          <w:p w:rsidR="003F4137" w:rsidRDefault="00A21A60">
            <w:pPr>
              <w:rPr>
                <w:bCs/>
              </w:rPr>
            </w:pPr>
            <w:r>
              <w:rPr>
                <w:bCs/>
              </w:rPr>
              <w:t>Valoración</w:t>
            </w:r>
          </w:p>
        </w:tc>
        <w:tc>
          <w:tcPr>
            <w:tcW w:w="7080" w:type="dxa"/>
          </w:tcPr>
          <w:p w:rsidR="003F4137" w:rsidRDefault="00A21A60">
            <w:pPr>
              <w:rPr>
                <w:bCs/>
              </w:rPr>
            </w:pPr>
            <w:r>
              <w:rPr>
                <w:bCs/>
              </w:rPr>
              <w:t>Máximo 2,5 Puntos</w:t>
            </w:r>
          </w:p>
        </w:tc>
      </w:tr>
      <w:tr w:rsidR="003F4137">
        <w:tc>
          <w:tcPr>
            <w:tcW w:w="1413" w:type="dxa"/>
          </w:tcPr>
          <w:p w:rsidR="003F4137" w:rsidRDefault="00A21A60">
            <w:pPr>
              <w:rPr>
                <w:bCs/>
              </w:rPr>
            </w:pPr>
            <w:r>
              <w:rPr>
                <w:bCs/>
              </w:rPr>
              <w:t>Pregunta:</w:t>
            </w:r>
          </w:p>
        </w:tc>
        <w:tc>
          <w:tcPr>
            <w:tcW w:w="7080" w:type="dxa"/>
          </w:tcPr>
          <w:p w:rsidR="003F4137" w:rsidRDefault="00A21A60">
            <w:pPr>
              <w:rPr>
                <w:bCs/>
              </w:rPr>
            </w:pPr>
            <w:r>
              <w:rPr>
                <w:bCs/>
              </w:rPr>
              <w:t>Realiza una exposición sobre los Medios de transmisión Guiados Ópticos.</w:t>
            </w:r>
          </w:p>
        </w:tc>
      </w:tr>
    </w:tbl>
    <w:p w:rsidR="003F4137" w:rsidRDefault="003F4137">
      <w:pPr>
        <w:spacing w:after="160" w:line="259" w:lineRule="auto"/>
        <w:rPr>
          <w:b/>
          <w:szCs w:val="20"/>
          <w:u w:val="single"/>
          <w:lang w:eastAsia="pt-BR"/>
        </w:rPr>
      </w:pPr>
    </w:p>
    <w:p w:rsidR="003F4137" w:rsidRDefault="00A21A60">
      <w:pPr>
        <w:rPr>
          <w:b/>
          <w:szCs w:val="20"/>
          <w:u w:val="single"/>
          <w:lang w:eastAsia="pt-BR"/>
        </w:rPr>
      </w:pPr>
      <w:r>
        <w:rPr>
          <w:noProof/>
        </w:rPr>
        <w:drawing>
          <wp:anchor distT="0" distB="0" distL="0" distR="0" simplePos="0" relativeHeight="2" behindDoc="0" locked="0" layoutInCell="1" allowOverlap="1">
            <wp:simplePos x="0" y="0"/>
            <wp:positionH relativeFrom="column">
              <wp:posOffset>172085</wp:posOffset>
            </wp:positionH>
            <wp:positionV relativeFrom="paragraph">
              <wp:posOffset>83185</wp:posOffset>
            </wp:positionV>
            <wp:extent cx="4869180" cy="4316730"/>
            <wp:effectExtent l="0" t="0" r="0" b="0"/>
            <wp:wrapSquare wrapText="largest"/>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noChangeArrowheads="1"/>
                    </pic:cNvPicPr>
                  </pic:nvPicPr>
                  <pic:blipFill>
                    <a:blip r:embed="rId8"/>
                    <a:stretch>
                      <a:fillRect/>
                    </a:stretch>
                  </pic:blipFill>
                  <pic:spPr bwMode="auto">
                    <a:xfrm>
                      <a:off x="0" y="0"/>
                      <a:ext cx="4869180" cy="4316730"/>
                    </a:xfrm>
                    <a:prstGeom prst="rect">
                      <a:avLst/>
                    </a:prstGeom>
                  </pic:spPr>
                </pic:pic>
              </a:graphicData>
            </a:graphic>
          </wp:anchor>
        </w:drawing>
      </w:r>
    </w:p>
    <w:sectPr w:rsidR="003F4137">
      <w:headerReference w:type="default" r:id="rId9"/>
      <w:pgSz w:w="11906" w:h="16838"/>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A60" w:rsidRDefault="00A21A60">
      <w:r>
        <w:separator/>
      </w:r>
    </w:p>
  </w:endnote>
  <w:endnote w:type="continuationSeparator" w:id="0">
    <w:p w:rsidR="00A21A60" w:rsidRDefault="00A21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altName w:val="Times New Roman"/>
    <w:charset w:val="00"/>
    <w:family w:val="roman"/>
    <w:pitch w:val="variable"/>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A60" w:rsidRDefault="00A21A60">
      <w:r>
        <w:separator/>
      </w:r>
    </w:p>
  </w:footnote>
  <w:footnote w:type="continuationSeparator" w:id="0">
    <w:p w:rsidR="00A21A60" w:rsidRDefault="00A21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4137" w:rsidRDefault="00A21A60">
    <w:pPr>
      <w:pStyle w:val="Encabezado"/>
      <w:jc w:val="right"/>
    </w:pPr>
    <w:r>
      <w:t>DAM IES Liceo Sorolla B 20</w:t>
    </w:r>
    <w:r>
      <w:t>20-2021</w:t>
    </w:r>
  </w:p>
  <w:p w:rsidR="003F4137" w:rsidRDefault="00A21A60">
    <w:pPr>
      <w:pStyle w:val="Encabezado"/>
      <w:jc w:val="right"/>
    </w:pPr>
    <w:r>
      <w:t>Examen Sistemas Informáticos U</w:t>
    </w:r>
    <w:r>
      <w:t>4</w:t>
    </w:r>
    <w:r>
      <w:t>, U</w:t>
    </w:r>
    <w:r>
      <w:t>5</w:t>
    </w:r>
    <w:r>
      <w:t xml:space="preserve"> 20</w:t>
    </w:r>
    <w:r>
      <w:t>201</w:t>
    </w:r>
    <w:r>
      <w:t>202</w:t>
    </w:r>
  </w:p>
  <w:p w:rsidR="003F4137" w:rsidRDefault="003F413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37"/>
    <w:rsid w:val="003F4137"/>
    <w:rsid w:val="005A4F4C"/>
    <w:rsid w:val="00742BB8"/>
    <w:rsid w:val="007846EB"/>
    <w:rsid w:val="00956480"/>
    <w:rsid w:val="00A21A60"/>
    <w:rsid w:val="00AE48F4"/>
    <w:rsid w:val="00BE4892"/>
    <w:rsid w:val="00D63746"/>
    <w:rsid w:val="00E854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0CA2"/>
  <w15:docId w15:val="{EDB3BCA8-2786-4009-9BD6-742417B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BF0"/>
    <w:rPr>
      <w:rFonts w:ascii="Times New Roman" w:eastAsia="Times New Roman" w:hAnsi="Times New Roman" w:cs="Times New Roman"/>
      <w:sz w:val="24"/>
      <w:szCs w:val="24"/>
      <w:lang w:eastAsia="es-ES"/>
    </w:rPr>
  </w:style>
  <w:style w:type="paragraph" w:styleId="Ttulo5">
    <w:name w:val="heading 5"/>
    <w:basedOn w:val="Normal"/>
    <w:next w:val="Normal"/>
    <w:link w:val="Ttulo5Car"/>
    <w:qFormat/>
    <w:rsid w:val="000B7BF0"/>
    <w:pPr>
      <w:keepNext/>
      <w:outlineLvl w:val="4"/>
    </w:pPr>
    <w:rPr>
      <w:b/>
      <w:szCs w:val="20"/>
      <w:u w:val="single"/>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B7BF0"/>
  </w:style>
  <w:style w:type="character" w:customStyle="1" w:styleId="PiedepginaCar">
    <w:name w:val="Pie de página Car"/>
    <w:basedOn w:val="Fuentedeprrafopredeter"/>
    <w:link w:val="Piedepgina"/>
    <w:uiPriority w:val="99"/>
    <w:qFormat/>
    <w:rsid w:val="000B7BF0"/>
  </w:style>
  <w:style w:type="character" w:customStyle="1" w:styleId="Ttulo5Car">
    <w:name w:val="Título 5 Car"/>
    <w:basedOn w:val="Fuentedeprrafopredeter"/>
    <w:link w:val="Ttulo5"/>
    <w:qFormat/>
    <w:rsid w:val="000B7BF0"/>
    <w:rPr>
      <w:rFonts w:ascii="Times New Roman" w:eastAsia="Times New Roman" w:hAnsi="Times New Roman" w:cs="Times New Roman"/>
      <w:b/>
      <w:sz w:val="24"/>
      <w:szCs w:val="20"/>
      <w:u w:val="single"/>
      <w:lang w:eastAsia="pt-BR"/>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nhideWhenUsed/>
    <w:rsid w:val="000B7BF0"/>
    <w:pPr>
      <w:tabs>
        <w:tab w:val="center" w:pos="4252"/>
        <w:tab w:val="right" w:pos="8504"/>
      </w:tabs>
    </w:pPr>
  </w:style>
  <w:style w:type="paragraph" w:styleId="Piedepgina">
    <w:name w:val="footer"/>
    <w:basedOn w:val="Normal"/>
    <w:link w:val="PiedepginaCar"/>
    <w:uiPriority w:val="99"/>
    <w:unhideWhenUsed/>
    <w:rsid w:val="000B7BF0"/>
    <w:pPr>
      <w:tabs>
        <w:tab w:val="center" w:pos="4252"/>
        <w:tab w:val="right" w:pos="8504"/>
      </w:tabs>
    </w:pPr>
  </w:style>
  <w:style w:type="paragraph" w:customStyle="1" w:styleId="Contenidodelmarco">
    <w:name w:val="Contenido del marco"/>
    <w:basedOn w:val="Normal"/>
    <w:qFormat/>
  </w:style>
  <w:style w:type="paragraph" w:customStyle="1" w:styleId="Predeterminado">
    <w:name w:val="Predeterminado"/>
    <w:qFormat/>
    <w:pPr>
      <w:spacing w:line="200" w:lineRule="atLeast"/>
    </w:pPr>
    <w:rPr>
      <w:rFonts w:ascii="Lucida Sans" w:eastAsia="Tahoma" w:hAnsi="Lucida Sans" w:cs="Arial"/>
      <w:kern w:val="2"/>
      <w:sz w:val="36"/>
      <w:szCs w:val="24"/>
    </w:rPr>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A4">
    <w:name w:val="A4"/>
    <w:basedOn w:val="Texto"/>
    <w:qFormat/>
    <w:rPr>
      <w:rFonts w:ascii="Noto Sans" w:hAnsi="Noto Sans"/>
      <w:sz w:val="36"/>
    </w:rPr>
  </w:style>
  <w:style w:type="paragraph" w:customStyle="1" w:styleId="Texto">
    <w:name w:val="Texto"/>
    <w:basedOn w:val="Descripcin"/>
    <w:qFormat/>
  </w:style>
  <w:style w:type="paragraph" w:customStyle="1" w:styleId="TitularA4">
    <w:name w:val="Titular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itularA0">
    <w:name w:val="Titular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Imagen">
    <w:name w:val="Imagen"/>
    <w:qFormat/>
    <w:rPr>
      <w:rFonts w:ascii="Liberation Sans" w:eastAsia="Tahoma" w:hAnsi="Liberation Sans" w:cs="Arial"/>
      <w:sz w:val="36"/>
      <w:szCs w:val="24"/>
    </w:rPr>
  </w:style>
  <w:style w:type="paragraph" w:customStyle="1" w:styleId="Formas">
    <w:name w:val="Formas"/>
    <w:basedOn w:val="Imagen"/>
    <w:qFormat/>
    <w:rPr>
      <w:b/>
      <w:sz w:val="28"/>
    </w:rPr>
  </w:style>
  <w:style w:type="paragraph" w:customStyle="1" w:styleId="Rellenado">
    <w:name w:val="Rellenado"/>
    <w:basedOn w:val="Formas"/>
    <w:qFormat/>
  </w:style>
  <w:style w:type="paragraph" w:customStyle="1" w:styleId="Rellenadoazul">
    <w:name w:val="Rellenado azul"/>
    <w:basedOn w:val="Rellenado"/>
    <w:qFormat/>
    <w:rPr>
      <w:color w:val="FFFFFF"/>
    </w:rPr>
  </w:style>
  <w:style w:type="paragraph" w:customStyle="1" w:styleId="Rellenadoverde">
    <w:name w:val="Rellenado verde"/>
    <w:basedOn w:val="Rellenado"/>
    <w:qFormat/>
    <w:rPr>
      <w:color w:val="FFFFFF"/>
    </w:rPr>
  </w:style>
  <w:style w:type="paragraph" w:customStyle="1" w:styleId="Rellenadorojo">
    <w:name w:val="Rellenado rojo"/>
    <w:basedOn w:val="Rellenado"/>
    <w:qFormat/>
    <w:rPr>
      <w:color w:val="FFFFFF"/>
    </w:rPr>
  </w:style>
  <w:style w:type="paragraph" w:customStyle="1" w:styleId="Rellenadoamarillo">
    <w:name w:val="Rellenado amarillo"/>
    <w:basedOn w:val="Rellenado"/>
    <w:qFormat/>
    <w:rPr>
      <w:color w:val="FFFFFF"/>
    </w:rPr>
  </w:style>
  <w:style w:type="paragraph" w:customStyle="1" w:styleId="Contorneado">
    <w:name w:val="Contorneado"/>
    <w:basedOn w:val="Formas"/>
    <w:qFormat/>
  </w:style>
  <w:style w:type="paragraph" w:customStyle="1" w:styleId="Contorneadoazul">
    <w:name w:val="Contorneado azul"/>
    <w:basedOn w:val="Contorneado"/>
    <w:qFormat/>
    <w:rPr>
      <w:color w:val="355269"/>
    </w:rPr>
  </w:style>
  <w:style w:type="paragraph" w:customStyle="1" w:styleId="Contorneadoverde">
    <w:name w:val="Contorneado verde"/>
    <w:basedOn w:val="Contorneado"/>
    <w:qFormat/>
    <w:rPr>
      <w:color w:val="127622"/>
    </w:rPr>
  </w:style>
  <w:style w:type="paragraph" w:customStyle="1" w:styleId="Contorneadorojo">
    <w:name w:val="Contorneado rojo"/>
    <w:basedOn w:val="Contorneado"/>
    <w:qFormat/>
    <w:rPr>
      <w:color w:val="C9211E"/>
    </w:rPr>
  </w:style>
  <w:style w:type="paragraph" w:customStyle="1" w:styleId="Contorneadoamarillo">
    <w:name w:val="Contorneado amarillo"/>
    <w:basedOn w:val="Contorneado"/>
    <w:qFormat/>
    <w:rPr>
      <w:color w:val="B47804"/>
    </w:rPr>
  </w:style>
  <w:style w:type="paragraph" w:customStyle="1" w:styleId="Lneas">
    <w:name w:val="Líneas"/>
    <w:basedOn w:val="Imagen"/>
    <w:qFormat/>
  </w:style>
  <w:style w:type="paragraph" w:customStyle="1" w:styleId="Lneaconflecha">
    <w:name w:val="Línea con flecha"/>
    <w:basedOn w:val="Lneas"/>
    <w:qFormat/>
  </w:style>
  <w:style w:type="paragraph" w:customStyle="1" w:styleId="Lneadiscontinua">
    <w:name w:val="Línea discontinua"/>
    <w:basedOn w:val="Lneas"/>
    <w:qFormat/>
  </w:style>
  <w:style w:type="paragraph" w:customStyle="1" w:styleId="TitleSlideLTGliederung1">
    <w:name w:val="Title Slide~LT~Gliederung 1"/>
    <w:qFormat/>
    <w:pPr>
      <w:spacing w:before="283"/>
    </w:pPr>
    <w:rPr>
      <w:rFonts w:ascii="Lucida Sans" w:eastAsia="Tahoma" w:hAnsi="Lucida Sans" w:cs="Arial"/>
      <w:kern w:val="2"/>
      <w:sz w:val="63"/>
      <w:szCs w:val="24"/>
    </w:rPr>
  </w:style>
  <w:style w:type="paragraph" w:customStyle="1" w:styleId="TitleSlideLTGliederung2">
    <w:name w:val="Title Slide~LT~Gliederung 2"/>
    <w:basedOn w:val="TitleSlideLTGliederung1"/>
    <w:qFormat/>
    <w:pPr>
      <w:spacing w:before="227"/>
    </w:pPr>
    <w:rPr>
      <w:sz w:val="56"/>
    </w:rPr>
  </w:style>
  <w:style w:type="paragraph" w:customStyle="1" w:styleId="TitleSlideLTGliederung3">
    <w:name w:val="Title Slide~LT~Gliederung 3"/>
    <w:basedOn w:val="TitleSlideLTGliederung2"/>
    <w:qFormat/>
    <w:pPr>
      <w:spacing w:before="170"/>
    </w:pPr>
    <w:rPr>
      <w:sz w:val="48"/>
    </w:rPr>
  </w:style>
  <w:style w:type="paragraph" w:customStyle="1" w:styleId="TitleSlideLTGliederung4">
    <w:name w:val="Title Slide~LT~Gliederung 4"/>
    <w:basedOn w:val="TitleSlideLTGliederung3"/>
    <w:qFormat/>
    <w:pPr>
      <w:spacing w:before="113"/>
    </w:pPr>
    <w:rPr>
      <w:sz w:val="40"/>
    </w:r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jc w:val="center"/>
    </w:pPr>
    <w:rPr>
      <w:rFonts w:ascii="Lucida Sans" w:eastAsia="Tahoma" w:hAnsi="Lucida Sans" w:cs="Arial"/>
      <w:kern w:val="2"/>
      <w:sz w:val="88"/>
      <w:szCs w:val="24"/>
    </w:rPr>
  </w:style>
  <w:style w:type="paragraph" w:customStyle="1" w:styleId="TitleSlideLTUntertitel">
    <w:name w:val="Title Slide~LT~Untertitel"/>
    <w:qFormat/>
    <w:pPr>
      <w:jc w:val="center"/>
    </w:pPr>
    <w:rPr>
      <w:rFonts w:ascii="Lucida Sans" w:eastAsia="Tahoma" w:hAnsi="Lucida Sans" w:cs="Arial"/>
      <w:kern w:val="2"/>
      <w:sz w:val="64"/>
      <w:szCs w:val="24"/>
    </w:rPr>
  </w:style>
  <w:style w:type="paragraph" w:customStyle="1" w:styleId="TitleSlideLTNotizen">
    <w:name w:val="Title Slide~LT~Notizen"/>
    <w:qFormat/>
    <w:pPr>
      <w:ind w:left="340" w:hanging="340"/>
    </w:pPr>
    <w:rPr>
      <w:rFonts w:ascii="Lucida Sans" w:eastAsia="Tahoma" w:hAnsi="Lucida Sans" w:cs="Arial"/>
      <w:kern w:val="2"/>
      <w:sz w:val="40"/>
      <w:szCs w:val="24"/>
    </w:rPr>
  </w:style>
  <w:style w:type="paragraph" w:customStyle="1" w:styleId="TitleSlideLTHintergrundobjekte">
    <w:name w:val="Title Slide~LT~Hintergrundobjekte"/>
    <w:qFormat/>
    <w:rPr>
      <w:rFonts w:ascii="Liberation Serif" w:eastAsia="Tahoma" w:hAnsi="Liberation Serif" w:cs="Arial"/>
      <w:kern w:val="2"/>
      <w:sz w:val="24"/>
      <w:szCs w:val="24"/>
    </w:rPr>
  </w:style>
  <w:style w:type="paragraph" w:customStyle="1" w:styleId="TitleSlideLTHintergrund">
    <w:name w:val="Title Slide~LT~Hintergrund"/>
    <w:qFormat/>
    <w:rPr>
      <w:rFonts w:ascii="Liberation Serif" w:eastAsia="Tahoma" w:hAnsi="Liberation Serif" w:cs="Arial"/>
      <w:kern w:val="2"/>
      <w:sz w:val="24"/>
      <w:szCs w:val="24"/>
    </w:rPr>
  </w:style>
  <w:style w:type="paragraph" w:customStyle="1" w:styleId="default">
    <w:name w:val="default"/>
    <w:qFormat/>
    <w:pPr>
      <w:spacing w:line="200" w:lineRule="atLeast"/>
    </w:pPr>
    <w:rPr>
      <w:rFonts w:ascii="Lucida Sans" w:eastAsia="Tahoma" w:hAnsi="Lucida Sans" w:cs="Arial"/>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rPr>
      <w:rFonts w:ascii="Liberation Serif" w:eastAsia="Tahoma" w:hAnsi="Liberation Serif" w:cs="Arial"/>
      <w:kern w:val="2"/>
      <w:sz w:val="24"/>
      <w:szCs w:val="24"/>
    </w:rPr>
  </w:style>
  <w:style w:type="paragraph" w:customStyle="1" w:styleId="Fondo">
    <w:name w:val="Fondo"/>
    <w:qFormat/>
    <w:rPr>
      <w:rFonts w:ascii="Liberation Serif" w:eastAsia="Tahoma" w:hAnsi="Liberation Serif" w:cs="Arial"/>
      <w:kern w:val="2"/>
      <w:sz w:val="24"/>
      <w:szCs w:val="24"/>
    </w:rPr>
  </w:style>
  <w:style w:type="paragraph" w:customStyle="1" w:styleId="Notas">
    <w:name w:val="Notas"/>
    <w:qFormat/>
    <w:pPr>
      <w:ind w:left="340" w:hanging="340"/>
    </w:pPr>
    <w:rPr>
      <w:rFonts w:ascii="Lucida Sans" w:eastAsia="Tahoma" w:hAnsi="Lucida Sans" w:cs="Arial"/>
      <w:kern w:val="2"/>
      <w:sz w:val="40"/>
      <w:szCs w:val="24"/>
    </w:rPr>
  </w:style>
  <w:style w:type="paragraph" w:customStyle="1" w:styleId="Esquema1">
    <w:name w:val="Esquema 1"/>
    <w:qFormat/>
    <w:pPr>
      <w:spacing w:before="283"/>
    </w:pPr>
    <w:rPr>
      <w:rFonts w:ascii="Lucida Sans" w:eastAsia="Tahoma" w:hAnsi="Lucida Sans" w:cs="Arial"/>
      <w:kern w:val="2"/>
      <w:sz w:val="63"/>
      <w:szCs w:val="24"/>
    </w:rPr>
  </w:style>
  <w:style w:type="paragraph" w:customStyle="1" w:styleId="Esquema2">
    <w:name w:val="Esquema 2"/>
    <w:basedOn w:val="Esquema1"/>
    <w:qFormat/>
    <w:pPr>
      <w:spacing w:before="227"/>
    </w:pPr>
    <w:rPr>
      <w:sz w:val="56"/>
    </w:rPr>
  </w:style>
  <w:style w:type="paragraph" w:customStyle="1" w:styleId="Esquema3">
    <w:name w:val="Esquema 3"/>
    <w:basedOn w:val="Esquema2"/>
    <w:qFormat/>
    <w:pPr>
      <w:spacing w:before="170"/>
    </w:pPr>
    <w:rPr>
      <w:sz w:val="48"/>
    </w:rPr>
  </w:style>
  <w:style w:type="paragraph" w:customStyle="1" w:styleId="Esquema4">
    <w:name w:val="Esquema 4"/>
    <w:basedOn w:val="Esquema3"/>
    <w:qFormat/>
    <w:pPr>
      <w:spacing w:before="113"/>
    </w:pPr>
    <w:rPr>
      <w:sz w:val="40"/>
    </w:rPr>
  </w:style>
  <w:style w:type="paragraph" w:customStyle="1" w:styleId="Esquema5">
    <w:name w:val="Esquema 5"/>
    <w:basedOn w:val="Esquema4"/>
    <w:qFormat/>
    <w:pPr>
      <w:spacing w:before="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BlankSlideLTGliederung1">
    <w:name w:val="Blank Slide~LT~Gliederung 1"/>
    <w:qFormat/>
    <w:pPr>
      <w:spacing w:before="283"/>
    </w:pPr>
    <w:rPr>
      <w:rFonts w:ascii="Lucida Sans" w:eastAsia="Tahoma" w:hAnsi="Lucida Sans" w:cs="Arial"/>
      <w:kern w:val="2"/>
      <w:sz w:val="63"/>
      <w:szCs w:val="24"/>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ucida Sans" w:eastAsia="Tahoma" w:hAnsi="Lucida Sans" w:cs="Arial"/>
      <w:kern w:val="2"/>
      <w:sz w:val="88"/>
      <w:szCs w:val="24"/>
    </w:rPr>
  </w:style>
  <w:style w:type="paragraph" w:customStyle="1" w:styleId="BlankSlideLTUntertitel">
    <w:name w:val="Blank Slide~LT~Untertitel"/>
    <w:qFormat/>
    <w:pPr>
      <w:jc w:val="center"/>
    </w:pPr>
    <w:rPr>
      <w:rFonts w:ascii="Lucida Sans" w:eastAsia="Tahoma" w:hAnsi="Lucida Sans" w:cs="Arial"/>
      <w:kern w:val="2"/>
      <w:sz w:val="64"/>
      <w:szCs w:val="24"/>
    </w:rPr>
  </w:style>
  <w:style w:type="paragraph" w:customStyle="1" w:styleId="BlankSlideLTNotizen">
    <w:name w:val="Blank Slide~LT~Notizen"/>
    <w:qFormat/>
    <w:pPr>
      <w:ind w:left="340" w:hanging="340"/>
    </w:pPr>
    <w:rPr>
      <w:rFonts w:ascii="Lucida Sans" w:eastAsia="Tahoma" w:hAnsi="Lucida Sans" w:cs="Arial"/>
      <w:kern w:val="2"/>
      <w:sz w:val="40"/>
      <w:szCs w:val="24"/>
    </w:rPr>
  </w:style>
  <w:style w:type="paragraph" w:customStyle="1" w:styleId="BlankSlideLTHintergrundobjekte">
    <w:name w:val="Blank Slide~LT~Hintergrundobjekte"/>
    <w:qFormat/>
    <w:rPr>
      <w:rFonts w:ascii="Liberation Serif" w:eastAsia="Tahoma" w:hAnsi="Liberation Serif" w:cs="Arial"/>
      <w:kern w:val="2"/>
      <w:sz w:val="24"/>
      <w:szCs w:val="24"/>
    </w:rPr>
  </w:style>
  <w:style w:type="paragraph" w:customStyle="1" w:styleId="BlankSlideLTHintergrund">
    <w:name w:val="Blank Slide~LT~Hintergrund"/>
    <w:qFormat/>
    <w:rPr>
      <w:rFonts w:ascii="Liberation Serif" w:eastAsia="Tahoma" w:hAnsi="Liberation Serif" w:cs="Arial"/>
      <w:kern w:val="2"/>
      <w:sz w:val="24"/>
      <w:szCs w:val="24"/>
    </w:rPr>
  </w:style>
  <w:style w:type="table" w:styleId="Tablaconcuadrcula">
    <w:name w:val="Table Grid"/>
    <w:basedOn w:val="Tablanormal"/>
    <w:uiPriority w:val="39"/>
    <w:rsid w:val="000B7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684</Words>
  <Characters>3766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Cuevas, Jose Antonio</dc:creator>
  <dc:description/>
  <cp:lastModifiedBy>1_DAM</cp:lastModifiedBy>
  <cp:revision>3</cp:revision>
  <dcterms:created xsi:type="dcterms:W3CDTF">2020-12-02T18:33:00Z</dcterms:created>
  <dcterms:modified xsi:type="dcterms:W3CDTF">2020-12-02T18:34:00Z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