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4FF" w:rsidRDefault="00B774FF" w:rsidP="00B774FF">
      <w:pPr>
        <w:pStyle w:val="NormalWeb"/>
        <w:shd w:val="clear" w:color="auto" w:fill="FFFFFF"/>
        <w:rPr>
          <w:color w:val="212121"/>
        </w:rPr>
      </w:pPr>
    </w:p>
    <w:p w:rsidR="00B774FF" w:rsidRDefault="00B774FF" w:rsidP="00B774FF">
      <w:pPr>
        <w:pStyle w:val="NormalWeb"/>
        <w:shd w:val="clear" w:color="auto" w:fill="FFFFFF"/>
        <w:rPr>
          <w:color w:val="212121"/>
        </w:rPr>
      </w:pPr>
      <w:r>
        <w:rPr>
          <w:color w:val="212121"/>
          <w:sz w:val="24"/>
          <w:szCs w:val="24"/>
        </w:rPr>
        <w:t xml:space="preserve">Su ayuda, en dar acceso al sistema al personal de contabilidad por </w:t>
      </w:r>
      <w:proofErr w:type="spellStart"/>
      <w:r>
        <w:rPr>
          <w:color w:val="212121"/>
          <w:sz w:val="24"/>
          <w:szCs w:val="24"/>
        </w:rPr>
        <w:t>pre-cierre</w:t>
      </w:r>
      <w:proofErr w:type="spellEnd"/>
      <w:r>
        <w:rPr>
          <w:color w:val="212121"/>
          <w:sz w:val="24"/>
          <w:szCs w:val="24"/>
        </w:rPr>
        <w:t xml:space="preserve"> y cierre de mes de </w:t>
      </w:r>
      <w:proofErr w:type="gramStart"/>
      <w:r>
        <w:rPr>
          <w:color w:val="212121"/>
          <w:sz w:val="24"/>
          <w:szCs w:val="24"/>
        </w:rPr>
        <w:t>Mayo  2019</w:t>
      </w:r>
      <w:proofErr w:type="gramEnd"/>
      <w:r>
        <w:rPr>
          <w:color w:val="212121"/>
          <w:sz w:val="24"/>
          <w:szCs w:val="24"/>
        </w:rPr>
        <w:t xml:space="preserve"> los siguientes días y horarios:</w:t>
      </w:r>
    </w:p>
    <w:p w:rsidR="00B774FF" w:rsidRDefault="00B774FF" w:rsidP="00B774FF">
      <w:pPr>
        <w:numPr>
          <w:ilvl w:val="0"/>
          <w:numId w:val="1"/>
        </w:numPr>
        <w:shd w:val="clear" w:color="auto" w:fill="FFFFFF"/>
        <w:rPr>
          <w:rFonts w:eastAsia="Times New Roman"/>
          <w:color w:val="201F1E"/>
          <w:sz w:val="23"/>
          <w:szCs w:val="23"/>
        </w:rPr>
      </w:pPr>
      <w:r>
        <w:rPr>
          <w:rFonts w:eastAsia="Times New Roman"/>
          <w:color w:val="212121"/>
          <w:sz w:val="23"/>
          <w:szCs w:val="23"/>
        </w:rPr>
        <w:t>Día</w:t>
      </w:r>
      <w:r>
        <w:rPr>
          <w:rFonts w:eastAsia="Times New Roman"/>
          <w:color w:val="212121"/>
          <w:sz w:val="24"/>
          <w:szCs w:val="24"/>
        </w:rPr>
        <w:t> </w:t>
      </w:r>
      <w:proofErr w:type="gramStart"/>
      <w:r>
        <w:rPr>
          <w:rFonts w:eastAsia="Times New Roman"/>
          <w:color w:val="212121"/>
          <w:sz w:val="24"/>
          <w:szCs w:val="24"/>
        </w:rPr>
        <w:t>Miércoles</w:t>
      </w:r>
      <w:r>
        <w:rPr>
          <w:rFonts w:eastAsia="Times New Roman"/>
          <w:color w:val="000000"/>
          <w:sz w:val="24"/>
          <w:szCs w:val="24"/>
        </w:rPr>
        <w:t>  29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212121"/>
          <w:sz w:val="24"/>
          <w:szCs w:val="24"/>
        </w:rPr>
        <w:t>de Mayo </w:t>
      </w:r>
      <w:r>
        <w:rPr>
          <w:rFonts w:eastAsia="Times New Roman"/>
          <w:color w:val="000000"/>
          <w:sz w:val="24"/>
          <w:szCs w:val="24"/>
        </w:rPr>
        <w:t> </w:t>
      </w:r>
      <w:r>
        <w:rPr>
          <w:rFonts w:eastAsia="Times New Roman"/>
          <w:color w:val="212121"/>
          <w:sz w:val="24"/>
          <w:szCs w:val="24"/>
        </w:rPr>
        <w:t> 2019, hasta las 1:00 AM (Calculo de Intereses de cuentas de ahorro Retirable  y depósitos a plazo)</w:t>
      </w:r>
    </w:p>
    <w:p w:rsidR="00B774FF" w:rsidRDefault="00B774FF" w:rsidP="00B774FF">
      <w:pPr>
        <w:numPr>
          <w:ilvl w:val="0"/>
          <w:numId w:val="1"/>
        </w:numPr>
        <w:shd w:val="clear" w:color="auto" w:fill="FFFFFF"/>
        <w:rPr>
          <w:rFonts w:eastAsia="Times New Roman"/>
        </w:rPr>
      </w:pPr>
      <w:r>
        <w:rPr>
          <w:rFonts w:eastAsia="Times New Roman"/>
          <w:color w:val="212121"/>
          <w:sz w:val="24"/>
          <w:szCs w:val="24"/>
        </w:rPr>
        <w:t>Día Viernes</w:t>
      </w:r>
      <w:r>
        <w:rPr>
          <w:rFonts w:eastAsia="Times New Roman"/>
          <w:sz w:val="24"/>
          <w:szCs w:val="24"/>
        </w:rPr>
        <w:t> 31</w:t>
      </w:r>
      <w:r>
        <w:rPr>
          <w:rFonts w:eastAsia="Times New Roman"/>
          <w:color w:val="212121"/>
          <w:sz w:val="24"/>
          <w:szCs w:val="24"/>
        </w:rPr>
        <w:t xml:space="preserve"> de </w:t>
      </w:r>
      <w:proofErr w:type="gramStart"/>
      <w:r>
        <w:rPr>
          <w:rFonts w:eastAsia="Times New Roman"/>
          <w:color w:val="212121"/>
          <w:sz w:val="24"/>
          <w:szCs w:val="24"/>
        </w:rPr>
        <w:t>Mayo</w:t>
      </w:r>
      <w:proofErr w:type="gramEnd"/>
      <w:r>
        <w:rPr>
          <w:rFonts w:eastAsia="Times New Roman"/>
          <w:color w:val="212121"/>
          <w:sz w:val="24"/>
          <w:szCs w:val="24"/>
        </w:rPr>
        <w:t> 2019, hasta las </w:t>
      </w:r>
      <w:r>
        <w:rPr>
          <w:rFonts w:eastAsia="Times New Roman"/>
          <w:color w:val="000000"/>
          <w:sz w:val="24"/>
          <w:szCs w:val="24"/>
        </w:rPr>
        <w:t>11:00 PM</w:t>
      </w:r>
      <w:r>
        <w:rPr>
          <w:rFonts w:eastAsia="Times New Roman"/>
          <w:color w:val="212121"/>
          <w:sz w:val="24"/>
          <w:szCs w:val="24"/>
        </w:rPr>
        <w:t> (Aplicación de cobro de L.25.00 por Cuentas Inactivas y cuadre cuentas Enlaces)</w:t>
      </w:r>
    </w:p>
    <w:p w:rsidR="00B774FF" w:rsidRDefault="00B774FF" w:rsidP="00B774FF">
      <w:pPr>
        <w:numPr>
          <w:ilvl w:val="0"/>
          <w:numId w:val="1"/>
        </w:numPr>
        <w:shd w:val="clear" w:color="auto" w:fill="FFFFFF"/>
        <w:rPr>
          <w:rFonts w:eastAsia="Times New Roman"/>
        </w:rPr>
      </w:pPr>
      <w:r>
        <w:rPr>
          <w:rFonts w:eastAsia="Times New Roman"/>
          <w:color w:val="212121"/>
          <w:sz w:val="24"/>
          <w:szCs w:val="24"/>
        </w:rPr>
        <w:t xml:space="preserve">Día Viernes 31 de Mayo </w:t>
      </w:r>
      <w:proofErr w:type="gramStart"/>
      <w:r>
        <w:rPr>
          <w:rFonts w:eastAsia="Times New Roman"/>
          <w:color w:val="212121"/>
          <w:sz w:val="24"/>
          <w:szCs w:val="24"/>
        </w:rPr>
        <w:t>2019  a</w:t>
      </w:r>
      <w:proofErr w:type="gramEnd"/>
      <w:r>
        <w:rPr>
          <w:rFonts w:eastAsia="Times New Roman"/>
          <w:color w:val="212121"/>
          <w:sz w:val="24"/>
          <w:szCs w:val="24"/>
        </w:rPr>
        <w:t xml:space="preserve"> partir  las 8:00 PM  quitar el acceso a todo personal de negocios excepto </w:t>
      </w:r>
      <w:proofErr w:type="spellStart"/>
      <w:r>
        <w:rPr>
          <w:rFonts w:eastAsia="Times New Roman"/>
          <w:color w:val="212121"/>
          <w:sz w:val="24"/>
          <w:szCs w:val="24"/>
        </w:rPr>
        <w:t>Shindi</w:t>
      </w:r>
      <w:proofErr w:type="spellEnd"/>
      <w:r>
        <w:rPr>
          <w:rFonts w:eastAsia="Times New Roman"/>
          <w:color w:val="212121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121"/>
          <w:sz w:val="24"/>
          <w:szCs w:val="24"/>
        </w:rPr>
        <w:t>Ordoñes</w:t>
      </w:r>
      <w:proofErr w:type="spellEnd"/>
      <w:r>
        <w:rPr>
          <w:rFonts w:eastAsia="Times New Roman"/>
          <w:color w:val="212121"/>
          <w:sz w:val="24"/>
          <w:szCs w:val="24"/>
        </w:rPr>
        <w:t>.</w:t>
      </w:r>
    </w:p>
    <w:p w:rsidR="00B774FF" w:rsidRDefault="00B774FF" w:rsidP="00B774FF">
      <w:pPr>
        <w:pStyle w:val="NormalWeb"/>
        <w:shd w:val="clear" w:color="auto" w:fill="FFFFFF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:rsidR="00B774FF" w:rsidRDefault="00B774FF" w:rsidP="00B774FF">
      <w:pPr>
        <w:pStyle w:val="NormalWeb"/>
        <w:shd w:val="clear" w:color="auto" w:fill="FFFFFF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Personal con acceso:</w:t>
      </w:r>
    </w:p>
    <w:p w:rsidR="00B774FF" w:rsidRDefault="00B774FF" w:rsidP="00B774FF">
      <w:pPr>
        <w:pStyle w:val="NormalWeb"/>
        <w:shd w:val="clear" w:color="auto" w:fill="FFFFFF"/>
        <w:rPr>
          <w:color w:val="212121"/>
        </w:rPr>
      </w:pPr>
    </w:p>
    <w:p w:rsidR="00B774FF" w:rsidRDefault="00B774FF" w:rsidP="00B774FF">
      <w:pPr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  <w:sz w:val="24"/>
          <w:szCs w:val="24"/>
        </w:rPr>
        <w:t>Bessy Flores                     </w:t>
      </w:r>
      <w:r>
        <w:rPr>
          <w:rFonts w:eastAsia="Times New Roman"/>
          <w:sz w:val="24"/>
          <w:szCs w:val="24"/>
        </w:rPr>
        <w:t>                    </w:t>
      </w:r>
      <w:r>
        <w:rPr>
          <w:rFonts w:eastAsia="Times New Roman"/>
          <w:color w:val="212121"/>
          <w:sz w:val="24"/>
          <w:szCs w:val="24"/>
        </w:rPr>
        <w:t>Contador Oficina Principal</w:t>
      </w:r>
    </w:p>
    <w:p w:rsidR="00B774FF" w:rsidRDefault="00B774FF" w:rsidP="00B774FF">
      <w:pPr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  <w:sz w:val="24"/>
          <w:szCs w:val="24"/>
        </w:rPr>
        <w:t>Lester Flores                  </w:t>
      </w:r>
      <w:r>
        <w:rPr>
          <w:rFonts w:eastAsia="Times New Roman"/>
          <w:sz w:val="24"/>
          <w:szCs w:val="24"/>
        </w:rPr>
        <w:t>                      </w:t>
      </w:r>
      <w:r>
        <w:rPr>
          <w:rFonts w:eastAsia="Times New Roman"/>
          <w:color w:val="212121"/>
          <w:sz w:val="24"/>
          <w:szCs w:val="24"/>
        </w:rPr>
        <w:t>Contador Filial Siguatepeque</w:t>
      </w:r>
    </w:p>
    <w:p w:rsidR="00B774FF" w:rsidRDefault="00B774FF" w:rsidP="00B774FF">
      <w:pPr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sz w:val="24"/>
          <w:szCs w:val="24"/>
        </w:rPr>
        <w:t>Jair Adolfo Sánchez</w:t>
      </w:r>
      <w:r>
        <w:rPr>
          <w:rFonts w:eastAsia="Times New Roman"/>
          <w:color w:val="212121"/>
          <w:sz w:val="24"/>
          <w:szCs w:val="24"/>
        </w:rPr>
        <w:t>        </w:t>
      </w:r>
      <w:r>
        <w:rPr>
          <w:rFonts w:eastAsia="Times New Roman"/>
          <w:sz w:val="24"/>
          <w:szCs w:val="24"/>
        </w:rPr>
        <w:t>                    </w:t>
      </w:r>
      <w:r>
        <w:rPr>
          <w:rFonts w:eastAsia="Times New Roman"/>
          <w:color w:val="212121"/>
          <w:sz w:val="24"/>
          <w:szCs w:val="24"/>
        </w:rPr>
        <w:t>Contador Filial Comayagua</w:t>
      </w:r>
    </w:p>
    <w:p w:rsidR="00B774FF" w:rsidRDefault="00B774FF" w:rsidP="00B774FF">
      <w:pPr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sz w:val="24"/>
          <w:szCs w:val="24"/>
        </w:rPr>
        <w:t> </w:t>
      </w:r>
      <w:proofErr w:type="spellStart"/>
      <w:r>
        <w:rPr>
          <w:rFonts w:eastAsia="Times New Roman"/>
          <w:sz w:val="24"/>
          <w:szCs w:val="24"/>
        </w:rPr>
        <w:t>Mervin</w:t>
      </w:r>
      <w:proofErr w:type="spellEnd"/>
      <w:r>
        <w:rPr>
          <w:rFonts w:eastAsia="Times New Roman"/>
          <w:sz w:val="24"/>
          <w:szCs w:val="24"/>
        </w:rPr>
        <w:t xml:space="preserve"> Oliva</w:t>
      </w:r>
      <w:r>
        <w:rPr>
          <w:rFonts w:eastAsia="Times New Roman"/>
          <w:color w:val="212121"/>
          <w:sz w:val="24"/>
          <w:szCs w:val="24"/>
        </w:rPr>
        <w:t>                                       Contador Filial San Pedro Sula</w:t>
      </w:r>
    </w:p>
    <w:p w:rsidR="00B774FF" w:rsidRDefault="00B774FF" w:rsidP="00B774FF">
      <w:pPr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  <w:sz w:val="24"/>
          <w:szCs w:val="24"/>
        </w:rPr>
        <w:t>Rene Osmar Pineda        </w:t>
      </w:r>
      <w:r>
        <w:rPr>
          <w:rFonts w:eastAsia="Times New Roman"/>
          <w:sz w:val="24"/>
          <w:szCs w:val="24"/>
        </w:rPr>
        <w:t>                    </w:t>
      </w:r>
      <w:r>
        <w:rPr>
          <w:rFonts w:eastAsia="Times New Roman"/>
          <w:color w:val="212121"/>
          <w:sz w:val="24"/>
          <w:szCs w:val="24"/>
        </w:rPr>
        <w:t>Filial El Rosario y Márcala</w:t>
      </w:r>
    </w:p>
    <w:p w:rsidR="00B774FF" w:rsidRDefault="00B774FF" w:rsidP="00B774FF">
      <w:pPr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  <w:sz w:val="24"/>
          <w:szCs w:val="24"/>
        </w:rPr>
        <w:t>Erika Izaguirre                  </w:t>
      </w:r>
      <w:r>
        <w:rPr>
          <w:rFonts w:eastAsia="Times New Roman"/>
          <w:sz w:val="24"/>
          <w:szCs w:val="24"/>
        </w:rPr>
        <w:t xml:space="preserve">                   Contador filial La Paz/Oficial </w:t>
      </w:r>
      <w:proofErr w:type="spellStart"/>
      <w:r>
        <w:rPr>
          <w:rFonts w:eastAsia="Times New Roman"/>
          <w:sz w:val="24"/>
          <w:szCs w:val="24"/>
        </w:rPr>
        <w:t>Unired</w:t>
      </w:r>
      <w:proofErr w:type="spellEnd"/>
      <w:r>
        <w:rPr>
          <w:rFonts w:eastAsia="Times New Roman"/>
          <w:sz w:val="24"/>
          <w:szCs w:val="24"/>
        </w:rPr>
        <w:t xml:space="preserve"> </w:t>
      </w:r>
    </w:p>
    <w:p w:rsidR="00B774FF" w:rsidRDefault="00B774FF" w:rsidP="00B774FF">
      <w:pPr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  <w:sz w:val="24"/>
          <w:szCs w:val="24"/>
        </w:rPr>
        <w:t>Luis Reyes                                     </w:t>
      </w:r>
      <w:r>
        <w:rPr>
          <w:rFonts w:eastAsia="Times New Roman"/>
          <w:sz w:val="24"/>
          <w:szCs w:val="24"/>
          <w:shd w:val="clear" w:color="auto" w:fill="FFFFFF"/>
        </w:rPr>
        <w:t xml:space="preserve">        Contador de Filial Tegucigalpa </w:t>
      </w:r>
    </w:p>
    <w:p w:rsidR="00B774FF" w:rsidRDefault="00B774FF" w:rsidP="00B774FF">
      <w:pPr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Marina Coello                                             Auxiliar Contable Administrativo </w:t>
      </w:r>
    </w:p>
    <w:p w:rsidR="00B774FF" w:rsidRDefault="00B774FF" w:rsidP="00B774FF">
      <w:pPr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  <w:sz w:val="24"/>
          <w:szCs w:val="24"/>
          <w:shd w:val="clear" w:color="auto" w:fill="FFFFFF"/>
        </w:rPr>
        <w:t xml:space="preserve">Blanca </w:t>
      </w:r>
      <w:proofErr w:type="spellStart"/>
      <w:r>
        <w:rPr>
          <w:rFonts w:eastAsia="Times New Roman"/>
          <w:color w:val="212121"/>
          <w:sz w:val="24"/>
          <w:szCs w:val="24"/>
          <w:shd w:val="clear" w:color="auto" w:fill="FFFFFF"/>
        </w:rPr>
        <w:t>Marquez</w:t>
      </w:r>
      <w:proofErr w:type="spellEnd"/>
      <w:r>
        <w:rPr>
          <w:rFonts w:eastAsia="Times New Roman"/>
          <w:color w:val="212121"/>
          <w:sz w:val="24"/>
          <w:szCs w:val="24"/>
          <w:shd w:val="clear" w:color="auto" w:fill="FFFFFF"/>
        </w:rPr>
        <w:t>                                   Contador General </w:t>
      </w:r>
    </w:p>
    <w:p w:rsidR="00B774FF" w:rsidRDefault="00B774FF" w:rsidP="00B774FF">
      <w:pPr>
        <w:pStyle w:val="NormalWeb"/>
        <w:shd w:val="clear" w:color="auto" w:fill="FFFFFF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:rsidR="00E47828" w:rsidRDefault="00E47828">
      <w:bookmarkStart w:id="0" w:name="_GoBack"/>
      <w:bookmarkEnd w:id="0"/>
    </w:p>
    <w:sectPr w:rsidR="00E47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377E8"/>
    <w:multiLevelType w:val="multilevel"/>
    <w:tmpl w:val="8C92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E72FF3"/>
    <w:multiLevelType w:val="multilevel"/>
    <w:tmpl w:val="7B9A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FF"/>
    <w:rsid w:val="00B774FF"/>
    <w:rsid w:val="00E4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79302-DE2D-4091-A256-C2C7530E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4FF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4FF"/>
    <w:pPr>
      <w:spacing w:before="100" w:beforeAutospacing="1" w:after="100" w:afterAutospacing="1"/>
    </w:pPr>
    <w:rPr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2019-05-29T16:50:00Z</dcterms:created>
  <dcterms:modified xsi:type="dcterms:W3CDTF">2019-05-29T16:51:00Z</dcterms:modified>
</cp:coreProperties>
</file>