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F6" w:rsidRDefault="00D274F6">
      <w:pPr>
        <w:rPr>
          <w:b/>
        </w:rPr>
      </w:pPr>
      <w:r>
        <w:rPr>
          <w:b/>
        </w:rPr>
        <w:t>Control (recursos, tráfico)</w:t>
      </w:r>
    </w:p>
    <w:p w:rsidR="00D274F6" w:rsidRDefault="00D274F6">
      <w:pPr>
        <w:rPr>
          <w:b/>
        </w:rPr>
      </w:pPr>
      <w:r>
        <w:rPr>
          <w:b/>
        </w:rPr>
        <w:t>Congestión (previene, corrige)</w:t>
      </w:r>
    </w:p>
    <w:p w:rsidR="00D274F6" w:rsidRDefault="00D274F6">
      <w:pPr>
        <w:rPr>
          <w:b/>
        </w:rPr>
      </w:pPr>
      <w:r>
        <w:rPr>
          <w:b/>
        </w:rPr>
        <w:t>Retroalimentación (si, no &lt;ACK&gt;)</w:t>
      </w:r>
    </w:p>
    <w:p w:rsidR="00D274F6" w:rsidRDefault="00D274F6">
      <w:pPr>
        <w:rPr>
          <w:b/>
        </w:rPr>
      </w:pPr>
      <w:r>
        <w:rPr>
          <w:b/>
        </w:rPr>
        <w:t>Controla la velocidad de transmisión (si, no)</w:t>
      </w:r>
    </w:p>
    <w:p w:rsidR="00D274F6" w:rsidRDefault="00D274F6">
      <w:pPr>
        <w:rPr>
          <w:b/>
        </w:rPr>
      </w:pPr>
      <w:r>
        <w:rPr>
          <w:b/>
        </w:rPr>
        <w:t>Descarta paquetes</w:t>
      </w:r>
    </w:p>
    <w:p w:rsidR="00D274F6" w:rsidRDefault="00D274F6">
      <w:pPr>
        <w:rPr>
          <w:b/>
        </w:rPr>
      </w:pPr>
      <w:r>
        <w:rPr>
          <w:b/>
        </w:rPr>
        <w:t>Mensajes de Control</w:t>
      </w:r>
    </w:p>
    <w:p w:rsidR="00F63062" w:rsidRDefault="00587DED">
      <w:pPr>
        <w:rPr>
          <w:b/>
        </w:rPr>
      </w:pPr>
      <w:r>
        <w:rPr>
          <w:b/>
        </w:rPr>
        <w:t>Aumento Temprano / Disminución Temprana (EIED)</w:t>
      </w:r>
      <w:r w:rsidR="000A612D">
        <w:rPr>
          <w:rStyle w:val="Refdenotaalpie"/>
          <w:b/>
        </w:rPr>
        <w:footnoteReference w:id="1"/>
      </w:r>
    </w:p>
    <w:p w:rsidR="00587DED" w:rsidRDefault="00587DED" w:rsidP="00587DED">
      <w:pPr>
        <w:pStyle w:val="Prrafodelista"/>
        <w:numPr>
          <w:ilvl w:val="0"/>
          <w:numId w:val="1"/>
        </w:numPr>
      </w:pPr>
      <w:r>
        <w:t>Enfocado a control de recursos</w:t>
      </w:r>
    </w:p>
    <w:p w:rsidR="00587DED" w:rsidRDefault="00587DED" w:rsidP="00381C1E">
      <w:pPr>
        <w:pStyle w:val="Prrafodelista"/>
        <w:numPr>
          <w:ilvl w:val="0"/>
          <w:numId w:val="1"/>
        </w:numPr>
        <w:jc w:val="both"/>
      </w:pPr>
      <w:r>
        <w:t>De manera energéticamente eficiente trata de ajustar la capacidad del canal para adaptarse al volumen de tráfico entrante</w:t>
      </w:r>
    </w:p>
    <w:p w:rsidR="00381C1E" w:rsidRDefault="00381C1E" w:rsidP="00381C1E">
      <w:pPr>
        <w:rPr>
          <w:b/>
        </w:rPr>
      </w:pPr>
      <w:r>
        <w:rPr>
          <w:b/>
        </w:rPr>
        <w:t>Detección y Anulación de Congestión en Redes de Sensores (CODA)</w:t>
      </w:r>
    </w:p>
    <w:p w:rsidR="00381C1E" w:rsidRDefault="00381C1E" w:rsidP="00381C1E">
      <w:pPr>
        <w:pStyle w:val="Prrafodelista"/>
        <w:numPr>
          <w:ilvl w:val="0"/>
          <w:numId w:val="2"/>
        </w:numPr>
        <w:jc w:val="both"/>
      </w:pPr>
      <w:r>
        <w:t>Actúa después de detectar una congestión en algún nodo, acelerando el tráfico en otros nodos, de manera que el nodo congestionado se desahogue</w:t>
      </w:r>
    </w:p>
    <w:p w:rsidR="00381C1E" w:rsidRDefault="00381C1E" w:rsidP="00381C1E">
      <w:pPr>
        <w:pStyle w:val="Prrafodelista"/>
        <w:numPr>
          <w:ilvl w:val="0"/>
          <w:numId w:val="2"/>
        </w:numPr>
      </w:pPr>
      <w:r>
        <w:t>Realiza control de tráfico mediante retroalimentación con ACK</w:t>
      </w:r>
    </w:p>
    <w:p w:rsidR="000F58D7" w:rsidRDefault="000F58D7" w:rsidP="000F58D7">
      <w:pPr>
        <w:rPr>
          <w:b/>
        </w:rPr>
      </w:pPr>
      <w:r>
        <w:rPr>
          <w:b/>
        </w:rPr>
        <w:t xml:space="preserve">Transporte Confiable de Eventos al </w:t>
      </w:r>
      <w:proofErr w:type="spellStart"/>
      <w:r>
        <w:rPr>
          <w:b/>
        </w:rPr>
        <w:t>Sink</w:t>
      </w:r>
      <w:proofErr w:type="spellEnd"/>
      <w:r>
        <w:rPr>
          <w:b/>
        </w:rPr>
        <w:t xml:space="preserve"> (ESRT)</w:t>
      </w:r>
    </w:p>
    <w:p w:rsidR="000F58D7" w:rsidRDefault="000F58D7" w:rsidP="000F58D7">
      <w:pPr>
        <w:pStyle w:val="Prrafodelista"/>
        <w:numPr>
          <w:ilvl w:val="0"/>
          <w:numId w:val="3"/>
        </w:numPr>
      </w:pPr>
      <w:r>
        <w:t>Considera el control de congestión la causa principal de la entrega confiable</w:t>
      </w:r>
    </w:p>
    <w:p w:rsidR="000F58D7" w:rsidRDefault="000F58D7" w:rsidP="000F58D7">
      <w:pPr>
        <w:pStyle w:val="Prrafodelista"/>
        <w:numPr>
          <w:ilvl w:val="0"/>
          <w:numId w:val="3"/>
        </w:numPr>
      </w:pPr>
      <w:r>
        <w:t xml:space="preserve">El </w:t>
      </w:r>
      <w:proofErr w:type="spellStart"/>
      <w:r>
        <w:t>sink</w:t>
      </w:r>
      <w:proofErr w:type="spellEnd"/>
      <w:r>
        <w:t xml:space="preserve"> reduce la velocidad de transmisión de las fuentes cuando:</w:t>
      </w:r>
    </w:p>
    <w:p w:rsidR="000F58D7" w:rsidRDefault="000F58D7" w:rsidP="000F58D7">
      <w:pPr>
        <w:pStyle w:val="Prrafodelista"/>
        <w:numPr>
          <w:ilvl w:val="1"/>
          <w:numId w:val="3"/>
        </w:numPr>
      </w:pPr>
      <w:r>
        <w:t>La cantidad de paquetes recibidos dentro de una ventana esta por debajo del nivel deseado</w:t>
      </w:r>
    </w:p>
    <w:p w:rsidR="000F58D7" w:rsidRDefault="000F58D7" w:rsidP="000F58D7">
      <w:pPr>
        <w:pStyle w:val="Prrafodelista"/>
        <w:numPr>
          <w:ilvl w:val="1"/>
          <w:numId w:val="3"/>
        </w:numPr>
      </w:pPr>
      <w:r>
        <w:t>Cuando un nodo intermedio informa desbordamiento de su memoria</w:t>
      </w:r>
    </w:p>
    <w:p w:rsidR="000F58D7" w:rsidRDefault="000F58D7" w:rsidP="0070103A">
      <w:pPr>
        <w:pStyle w:val="Prrafodelista"/>
        <w:ind w:left="0"/>
      </w:pPr>
    </w:p>
    <w:p w:rsidR="0070103A" w:rsidRDefault="0070103A" w:rsidP="0070103A">
      <w:pPr>
        <w:pStyle w:val="Prrafodelista"/>
        <w:ind w:left="0"/>
        <w:rPr>
          <w:b/>
        </w:rPr>
      </w:pPr>
      <w:r>
        <w:rPr>
          <w:b/>
        </w:rPr>
        <w:t>Esquema de control de tráfico hop por hop</w:t>
      </w:r>
    </w:p>
    <w:p w:rsidR="008602A0" w:rsidRDefault="008602A0" w:rsidP="0070103A">
      <w:pPr>
        <w:pStyle w:val="Prrafodelista"/>
        <w:ind w:left="0"/>
        <w:rPr>
          <w:b/>
        </w:rPr>
      </w:pPr>
      <w:r>
        <w:rPr>
          <w:b/>
        </w:rPr>
        <w:t>Mecanismos basados en descartar paquetes</w:t>
      </w:r>
    </w:p>
    <w:p w:rsidR="008602A0" w:rsidRDefault="008602A0" w:rsidP="0070103A">
      <w:pPr>
        <w:pStyle w:val="Prrafodelista"/>
        <w:ind w:left="0"/>
        <w:rPr>
          <w:b/>
        </w:rPr>
      </w:pPr>
      <w:r>
        <w:rPr>
          <w:b/>
        </w:rPr>
        <w:t>Mecanismos basados en el control de la velocidad de transmisión</w:t>
      </w:r>
    </w:p>
    <w:p w:rsidR="0070103A" w:rsidRDefault="0070103A" w:rsidP="0070103A">
      <w:pPr>
        <w:pStyle w:val="Prrafodelista"/>
        <w:ind w:left="0"/>
        <w:rPr>
          <w:b/>
        </w:rPr>
      </w:pPr>
    </w:p>
    <w:p w:rsidR="0070103A" w:rsidRDefault="0070103A" w:rsidP="0070103A">
      <w:pPr>
        <w:pStyle w:val="Prrafodelista"/>
        <w:ind w:left="0"/>
        <w:rPr>
          <w:b/>
        </w:rPr>
      </w:pPr>
      <w:r>
        <w:rPr>
          <w:b/>
        </w:rPr>
        <w:t>Mecanismo autónomo de conjunto de datos con reducción de transmisión para WSN</w:t>
      </w:r>
      <w:r w:rsidR="00B0504E">
        <w:rPr>
          <w:rStyle w:val="Refdenotaalpie"/>
          <w:b/>
        </w:rPr>
        <w:footnoteReference w:id="2"/>
      </w:r>
    </w:p>
    <w:p w:rsidR="00805D0E" w:rsidRDefault="00805D0E" w:rsidP="0070103A">
      <w:pPr>
        <w:pStyle w:val="Prrafodelista"/>
        <w:ind w:left="0"/>
        <w:rPr>
          <w:b/>
        </w:rPr>
      </w:pPr>
    </w:p>
    <w:p w:rsidR="00805D0E" w:rsidRDefault="00733ABA" w:rsidP="00733ABA">
      <w:pPr>
        <w:pStyle w:val="Prrafodelista"/>
        <w:numPr>
          <w:ilvl w:val="0"/>
          <w:numId w:val="4"/>
        </w:numPr>
      </w:pPr>
      <w:r>
        <w:t xml:space="preserve">De manera auto-organizada los nodos programan su transmisión de mensajes de manera que se puedan obtener todos los datos de la red y transmitirlos al </w:t>
      </w:r>
      <w:proofErr w:type="spellStart"/>
      <w:r>
        <w:t>sink</w:t>
      </w:r>
      <w:proofErr w:type="spellEnd"/>
    </w:p>
    <w:p w:rsidR="00733ABA" w:rsidRDefault="00733ABA" w:rsidP="00733ABA">
      <w:pPr>
        <w:pStyle w:val="Prrafodelista"/>
        <w:numPr>
          <w:ilvl w:val="0"/>
          <w:numId w:val="4"/>
        </w:numPr>
      </w:pPr>
      <w:r>
        <w:lastRenderedPageBreak/>
        <w:t>Los nodos alternan entre estados activo y dormido</w:t>
      </w:r>
    </w:p>
    <w:p w:rsidR="00733ABA" w:rsidRDefault="00733ABA" w:rsidP="00733ABA">
      <w:pPr>
        <w:pStyle w:val="Prrafodelista"/>
        <w:numPr>
          <w:ilvl w:val="0"/>
          <w:numId w:val="4"/>
        </w:numPr>
      </w:pPr>
      <w:r>
        <w:t>Cada sensor determina la redundancia de los datos recibidos para retransmitir sólo los necesarios</w:t>
      </w:r>
    </w:p>
    <w:p w:rsidR="00733ABA" w:rsidRDefault="00733ABA" w:rsidP="00733ABA">
      <w:pPr>
        <w:pStyle w:val="Prrafodelista"/>
        <w:numPr>
          <w:ilvl w:val="0"/>
          <w:numId w:val="4"/>
        </w:numPr>
      </w:pPr>
      <w:r>
        <w:t>No requiere mensajes adicionales de control</w:t>
      </w:r>
    </w:p>
    <w:p w:rsidR="00364F32" w:rsidRDefault="006F2F22" w:rsidP="00364F32">
      <w:pPr>
        <w:rPr>
          <w:b/>
        </w:rPr>
      </w:pPr>
      <w:r>
        <w:rPr>
          <w:b/>
        </w:rPr>
        <w:t>Administración de sobre</w:t>
      </w:r>
      <w:r w:rsidR="00364F32">
        <w:rPr>
          <w:b/>
        </w:rPr>
        <w:t>carga de tráfico Redes de Sensores</w:t>
      </w:r>
      <w:r w:rsidR="009D2694">
        <w:rPr>
          <w:rStyle w:val="Refdenotaalpie"/>
          <w:b/>
        </w:rPr>
        <w:footnoteReference w:id="3"/>
      </w:r>
    </w:p>
    <w:p w:rsidR="00364F32" w:rsidRDefault="00364F32" w:rsidP="00364F32">
      <w:pPr>
        <w:pStyle w:val="Prrafodelista"/>
        <w:numPr>
          <w:ilvl w:val="0"/>
          <w:numId w:val="5"/>
        </w:numPr>
      </w:pPr>
      <w:r>
        <w:t xml:space="preserve">Se proponen </w:t>
      </w:r>
      <w:proofErr w:type="spellStart"/>
      <w:r>
        <w:t>sinks</w:t>
      </w:r>
      <w:proofErr w:type="spellEnd"/>
      <w:r>
        <w:t xml:space="preserve"> virtuales distribuidos de manera determinística o aleatoria, para que en presencia de congestión el tráfico sea desviado a los </w:t>
      </w:r>
      <w:proofErr w:type="spellStart"/>
      <w:r>
        <w:t>sinks</w:t>
      </w:r>
      <w:proofErr w:type="spellEnd"/>
      <w:r>
        <w:t xml:space="preserve"> virtuales</w:t>
      </w:r>
      <w:r w:rsidR="006F2F22">
        <w:t xml:space="preserve"> </w:t>
      </w:r>
      <w:proofErr w:type="spellStart"/>
      <w:r w:rsidR="006F2F22">
        <w:t>multiradio</w:t>
      </w:r>
      <w:proofErr w:type="spellEnd"/>
      <w:r w:rsidR="009D2694">
        <w:t xml:space="preserve"> (que tienen frecuencias exclusivas para la red primaria y secundaria)</w:t>
      </w:r>
      <w:r w:rsidR="006F2F22">
        <w:t xml:space="preserve"> que ofrezcan </w:t>
      </w:r>
      <w:r w:rsidR="001C57C1">
        <w:t xml:space="preserve">servicio de </w:t>
      </w:r>
      <w:r w:rsidR="006F2F22">
        <w:t>administración de sobrecarga de tráfico</w:t>
      </w:r>
      <w:r w:rsidR="001C57C1">
        <w:t xml:space="preserve"> (agregación, codificación, </w:t>
      </w:r>
      <w:proofErr w:type="spellStart"/>
      <w:r w:rsidR="001C57C1">
        <w:t>transmición</w:t>
      </w:r>
      <w:proofErr w:type="spellEnd"/>
      <w:r w:rsidR="001C57C1">
        <w:t xml:space="preserve"> con bajo retardo) y funciones de red (</w:t>
      </w:r>
      <w:proofErr w:type="spellStart"/>
      <w:r w:rsidR="001C57C1">
        <w:t>alamacenamiento</w:t>
      </w:r>
      <w:proofErr w:type="spellEnd"/>
      <w:r w:rsidR="001C57C1">
        <w:t>, localización)</w:t>
      </w:r>
    </w:p>
    <w:p w:rsidR="00202813" w:rsidRPr="00364F32" w:rsidRDefault="00202813" w:rsidP="00364F32">
      <w:pPr>
        <w:pStyle w:val="Prrafodelista"/>
        <w:numPr>
          <w:ilvl w:val="0"/>
          <w:numId w:val="5"/>
        </w:numPr>
      </w:pPr>
      <w:r>
        <w:t>En esencia los nodos virtuales actúan como válvulas de seguridad en la red usándolos bajo demanda para desahogar la sobre carga en algunas áreas de la red</w:t>
      </w:r>
      <w:r w:rsidR="00C147CF">
        <w:t xml:space="preserve"> y forman en si una red </w:t>
      </w:r>
      <w:proofErr w:type="spellStart"/>
      <w:r w:rsidR="00C147CF">
        <w:t>adhoc</w:t>
      </w:r>
      <w:proofErr w:type="spellEnd"/>
      <w:r w:rsidR="00C147CF">
        <w:t xml:space="preserve"> secundaria que desemboca en el </w:t>
      </w:r>
      <w:proofErr w:type="spellStart"/>
      <w:r w:rsidR="00C147CF">
        <w:t>sink</w:t>
      </w:r>
      <w:proofErr w:type="spellEnd"/>
    </w:p>
    <w:sectPr w:rsidR="00202813" w:rsidRPr="00364F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F6C" w:rsidRDefault="007A3F6C" w:rsidP="000A612D">
      <w:pPr>
        <w:spacing w:after="0" w:line="240" w:lineRule="auto"/>
      </w:pPr>
      <w:r>
        <w:separator/>
      </w:r>
    </w:p>
  </w:endnote>
  <w:endnote w:type="continuationSeparator" w:id="0">
    <w:p w:rsidR="007A3F6C" w:rsidRDefault="007A3F6C" w:rsidP="000A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F6C" w:rsidRDefault="007A3F6C" w:rsidP="000A612D">
      <w:pPr>
        <w:spacing w:after="0" w:line="240" w:lineRule="auto"/>
      </w:pPr>
      <w:r>
        <w:separator/>
      </w:r>
    </w:p>
  </w:footnote>
  <w:footnote w:type="continuationSeparator" w:id="0">
    <w:p w:rsidR="007A3F6C" w:rsidRDefault="007A3F6C" w:rsidP="000A612D">
      <w:pPr>
        <w:spacing w:after="0" w:line="240" w:lineRule="auto"/>
      </w:pPr>
      <w:r>
        <w:continuationSeparator/>
      </w:r>
    </w:p>
  </w:footnote>
  <w:footnote w:id="1">
    <w:p w:rsidR="000A612D" w:rsidRPr="00B0504E" w:rsidRDefault="000A612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0A612D">
        <w:rPr>
          <w:lang w:val="en-US"/>
        </w:rPr>
        <w:t xml:space="preserve"> </w:t>
      </w:r>
      <w:bookmarkStart w:id="0" w:name="_GoBack"/>
      <w:r w:rsidRPr="000A612D">
        <w:rPr>
          <w:lang w:val="en-US"/>
        </w:rPr>
        <w:t xml:space="preserve">J. Kang, Y. Zhang and B. </w:t>
      </w:r>
      <w:proofErr w:type="spellStart"/>
      <w:r>
        <w:rPr>
          <w:lang w:val="en-US"/>
        </w:rPr>
        <w:t>Nath</w:t>
      </w:r>
      <w:proofErr w:type="spellEnd"/>
      <w:r>
        <w:rPr>
          <w:lang w:val="en-US"/>
        </w:rPr>
        <w:t>, “</w:t>
      </w:r>
      <w:r w:rsidR="00992AD9">
        <w:rPr>
          <w:lang w:val="en-US"/>
        </w:rPr>
        <w:t>An Optimal Resource Control S</w:t>
      </w:r>
      <w:r>
        <w:rPr>
          <w:lang w:val="en-US"/>
        </w:rPr>
        <w:t xml:space="preserve">cheme under </w:t>
      </w:r>
      <w:r w:rsidR="00992AD9">
        <w:rPr>
          <w:lang w:val="en-US"/>
        </w:rPr>
        <w:t>Fidelit</w:t>
      </w:r>
      <w:r w:rsidR="00992AD9" w:rsidRPr="00B0504E">
        <w:rPr>
          <w:lang w:val="en-US"/>
        </w:rPr>
        <w:t>y and Energy Constrain</w:t>
      </w:r>
      <w:r w:rsidR="00FE233F" w:rsidRPr="00B0504E">
        <w:rPr>
          <w:lang w:val="en-US"/>
        </w:rPr>
        <w:t>t</w:t>
      </w:r>
      <w:r w:rsidR="00992AD9" w:rsidRPr="00B0504E">
        <w:rPr>
          <w:lang w:val="en-US"/>
        </w:rPr>
        <w:t>s in Sensor N</w:t>
      </w:r>
      <w:r w:rsidRPr="00B0504E">
        <w:rPr>
          <w:lang w:val="en-US"/>
        </w:rPr>
        <w:t>etworks,” Journal of Wireless Networks vol. 15 num.</w:t>
      </w:r>
      <w:r w:rsidR="0039273F" w:rsidRPr="00B0504E">
        <w:rPr>
          <w:lang w:val="en-US"/>
        </w:rPr>
        <w:t>4</w:t>
      </w:r>
      <w:r w:rsidR="00992AD9" w:rsidRPr="00B0504E">
        <w:rPr>
          <w:lang w:val="en-US"/>
        </w:rPr>
        <w:t>, Netherlands: Springer</w:t>
      </w:r>
      <w:r w:rsidR="0039273F" w:rsidRPr="00B0504E">
        <w:rPr>
          <w:lang w:val="en-US"/>
        </w:rPr>
        <w:t>, 2009.</w:t>
      </w:r>
    </w:p>
  </w:footnote>
  <w:footnote w:id="2">
    <w:p w:rsidR="00B0504E" w:rsidRPr="009D2694" w:rsidRDefault="00B0504E">
      <w:pPr>
        <w:pStyle w:val="Textonotapie"/>
        <w:rPr>
          <w:rFonts w:cstheme="minorHAnsi"/>
          <w:lang w:val="en-US"/>
        </w:rPr>
      </w:pPr>
      <w:r w:rsidRPr="00B0504E">
        <w:rPr>
          <w:rStyle w:val="Refdenotaalpie"/>
        </w:rPr>
        <w:footnoteRef/>
      </w:r>
      <w:r w:rsidRPr="00B0504E">
        <w:rPr>
          <w:lang w:val="en-US"/>
        </w:rPr>
        <w:t xml:space="preserve"> </w:t>
      </w:r>
      <w:r w:rsidR="00733ABA">
        <w:rPr>
          <w:lang w:val="en-US"/>
        </w:rPr>
        <w:t xml:space="preserve">Y. </w:t>
      </w:r>
      <w:r w:rsidR="00733ABA">
        <w:rPr>
          <w:color w:val="000000"/>
          <w:lang w:val="en-US"/>
        </w:rPr>
        <w:t>Taniguchi</w:t>
      </w:r>
      <w:r w:rsidR="009D2694">
        <w:rPr>
          <w:color w:val="000000"/>
          <w:lang w:val="en-US"/>
        </w:rPr>
        <w:t xml:space="preserve"> et al.</w:t>
      </w:r>
      <w:r w:rsidR="00733ABA">
        <w:rPr>
          <w:color w:val="000000"/>
          <w:lang w:val="en-US"/>
        </w:rPr>
        <w:t>,</w:t>
      </w:r>
      <w:r w:rsidRPr="00B0504E">
        <w:rPr>
          <w:color w:val="000000"/>
          <w:lang w:val="en-US"/>
        </w:rPr>
        <w:t xml:space="preserve"> "Autonomous data gathering mechanism with transmission reduction for wireless sensor networks,"</w:t>
      </w:r>
      <w:r w:rsidR="00733ABA">
        <w:rPr>
          <w:color w:val="000000"/>
          <w:lang w:val="en-US"/>
        </w:rPr>
        <w:t xml:space="preserve"> Proceedings of </w:t>
      </w:r>
      <w:r w:rsidRPr="00733ABA">
        <w:rPr>
          <w:iCs/>
          <w:color w:val="000000"/>
          <w:lang w:val="en-US"/>
        </w:rPr>
        <w:t>International Conference on</w:t>
      </w:r>
      <w:r w:rsidRPr="00733ABA">
        <w:rPr>
          <w:iCs/>
          <w:color w:val="000000"/>
          <w:lang w:val="en-US"/>
        </w:rPr>
        <w:t xml:space="preserve"> </w:t>
      </w:r>
      <w:r w:rsidRPr="009D2694">
        <w:rPr>
          <w:rFonts w:cstheme="minorHAnsi"/>
          <w:iCs/>
          <w:color w:val="000000"/>
          <w:lang w:val="en-US"/>
        </w:rPr>
        <w:t>Communications, Computing and Control Applications (CCCA), 2011</w:t>
      </w:r>
      <w:r w:rsidR="00733ABA" w:rsidRPr="009D2694">
        <w:rPr>
          <w:rFonts w:cstheme="minorHAnsi"/>
          <w:color w:val="000000"/>
          <w:lang w:val="en-US"/>
        </w:rPr>
        <w:t>.</w:t>
      </w:r>
    </w:p>
  </w:footnote>
  <w:footnote w:id="3">
    <w:p w:rsidR="009D2694" w:rsidRPr="009D2694" w:rsidRDefault="009D2694" w:rsidP="009D26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D2694">
        <w:rPr>
          <w:rStyle w:val="Refdenotaalpie"/>
          <w:rFonts w:cstheme="minorHAnsi"/>
          <w:sz w:val="20"/>
          <w:szCs w:val="20"/>
        </w:rPr>
        <w:footnoteRef/>
      </w:r>
      <w:r w:rsidRPr="009D269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C. Wan et al.,</w:t>
      </w:r>
      <w:r w:rsidRPr="009D269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“</w:t>
      </w:r>
      <w:r w:rsidRPr="009D2694">
        <w:rPr>
          <w:rFonts w:cstheme="minorHAnsi"/>
          <w:sz w:val="20"/>
          <w:szCs w:val="20"/>
          <w:lang w:val="en-US"/>
        </w:rPr>
        <w:t>Overload traffic management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9D2694">
        <w:rPr>
          <w:rFonts w:cstheme="minorHAnsi"/>
          <w:sz w:val="20"/>
          <w:szCs w:val="20"/>
          <w:lang w:val="en-US"/>
        </w:rPr>
        <w:t>for sensor networks</w:t>
      </w:r>
      <w:r>
        <w:rPr>
          <w:rFonts w:cstheme="minorHAnsi"/>
          <w:sz w:val="20"/>
          <w:szCs w:val="20"/>
          <w:lang w:val="en-US"/>
        </w:rPr>
        <w:t>,” ACM Transactions on</w:t>
      </w:r>
      <w:r w:rsidRPr="009D2694">
        <w:rPr>
          <w:rFonts w:cstheme="minorHAnsi"/>
          <w:sz w:val="20"/>
          <w:szCs w:val="20"/>
          <w:lang w:val="en-US"/>
        </w:rPr>
        <w:t xml:space="preserve"> Sens</w:t>
      </w:r>
      <w:r>
        <w:rPr>
          <w:rFonts w:cstheme="minorHAnsi"/>
          <w:sz w:val="20"/>
          <w:szCs w:val="20"/>
          <w:lang w:val="en-US"/>
        </w:rPr>
        <w:t>or</w:t>
      </w:r>
      <w:r w:rsidRPr="009D2694">
        <w:rPr>
          <w:rFonts w:cstheme="minorHAnsi"/>
          <w:sz w:val="20"/>
          <w:szCs w:val="20"/>
          <w:lang w:val="en-US"/>
        </w:rPr>
        <w:t xml:space="preserve"> Netw</w:t>
      </w:r>
      <w:r>
        <w:rPr>
          <w:rFonts w:cstheme="minorHAnsi"/>
          <w:sz w:val="20"/>
          <w:szCs w:val="20"/>
          <w:lang w:val="en-US"/>
        </w:rPr>
        <w:t>orks</w:t>
      </w:r>
      <w:r w:rsidRPr="009D269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vol. 3 num. </w:t>
      </w:r>
      <w:r w:rsidRPr="009D2694">
        <w:rPr>
          <w:rFonts w:cstheme="minorHAnsi"/>
          <w:sz w:val="20"/>
          <w:szCs w:val="20"/>
          <w:lang w:val="en-US"/>
        </w:rPr>
        <w:t xml:space="preserve">4, </w:t>
      </w:r>
      <w:r>
        <w:rPr>
          <w:rFonts w:cstheme="minorHAnsi"/>
          <w:sz w:val="20"/>
          <w:szCs w:val="20"/>
          <w:lang w:val="en-US"/>
        </w:rPr>
        <w:t>2007.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0F4"/>
    <w:multiLevelType w:val="hybridMultilevel"/>
    <w:tmpl w:val="9D541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F3D51"/>
    <w:multiLevelType w:val="hybridMultilevel"/>
    <w:tmpl w:val="22322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84330"/>
    <w:multiLevelType w:val="hybridMultilevel"/>
    <w:tmpl w:val="B3E04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12542"/>
    <w:multiLevelType w:val="hybridMultilevel"/>
    <w:tmpl w:val="2CE4A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A2F35"/>
    <w:multiLevelType w:val="hybridMultilevel"/>
    <w:tmpl w:val="789C6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ED"/>
    <w:rsid w:val="000A612D"/>
    <w:rsid w:val="000F58D7"/>
    <w:rsid w:val="001C57C1"/>
    <w:rsid w:val="00202813"/>
    <w:rsid w:val="00364F32"/>
    <w:rsid w:val="00381C1E"/>
    <w:rsid w:val="0039273F"/>
    <w:rsid w:val="00587DED"/>
    <w:rsid w:val="006F2F22"/>
    <w:rsid w:val="0070103A"/>
    <w:rsid w:val="00733ABA"/>
    <w:rsid w:val="007A3F6C"/>
    <w:rsid w:val="00805D0E"/>
    <w:rsid w:val="008602A0"/>
    <w:rsid w:val="00992AD9"/>
    <w:rsid w:val="009D2694"/>
    <w:rsid w:val="00A55882"/>
    <w:rsid w:val="00B0504E"/>
    <w:rsid w:val="00B7101A"/>
    <w:rsid w:val="00C147CF"/>
    <w:rsid w:val="00D274F6"/>
    <w:rsid w:val="00DC1F55"/>
    <w:rsid w:val="00F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DE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A612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612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A612D"/>
    <w:rPr>
      <w:vertAlign w:val="superscript"/>
    </w:rPr>
  </w:style>
  <w:style w:type="character" w:customStyle="1" w:styleId="apple-converted-space">
    <w:name w:val="apple-converted-space"/>
    <w:basedOn w:val="Fuentedeprrafopredeter"/>
    <w:rsid w:val="00B05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DE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A612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612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A612D"/>
    <w:rPr>
      <w:vertAlign w:val="superscript"/>
    </w:rPr>
  </w:style>
  <w:style w:type="character" w:customStyle="1" w:styleId="apple-converted-space">
    <w:name w:val="apple-converted-space"/>
    <w:basedOn w:val="Fuentedeprrafopredeter"/>
    <w:rsid w:val="00B0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6C7B6-03A8-4577-8FC5-A7AA0129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4</cp:revision>
  <dcterms:created xsi:type="dcterms:W3CDTF">2012-07-16T00:02:00Z</dcterms:created>
  <dcterms:modified xsi:type="dcterms:W3CDTF">2012-07-16T07:44:00Z</dcterms:modified>
</cp:coreProperties>
</file>