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Document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68"/>
          </w:tcPr>
          <w:p>
            <w:r>
              <w:t>Surah Number</w:t>
            </w:r>
          </w:p>
        </w:tc>
        <w:tc>
          <w:tcPr>
            <w:tcW w:type="dxa" w:w="6803"/>
          </w:tcPr>
          <w:p>
            <w:r>
              <w:t>1</w:t>
            </w:r>
          </w:p>
        </w:tc>
      </w:tr>
      <w:tr>
        <w:tc>
          <w:tcPr>
            <w:tcW w:type="dxa" w:w="2268"/>
          </w:tcPr>
          <w:p>
            <w:r>
              <w:t>Author Name</w:t>
            </w:r>
          </w:p>
        </w:tc>
        <w:tc>
          <w:tcPr>
            <w:tcW w:type="dxa" w:w="6803"/>
          </w:tcPr>
          <w:p>
            <w:r>
              <w:t>احمد رضا خان</w:t>
            </w:r>
          </w:p>
        </w:tc>
      </w:tr>
    </w:tbl>
    <w:p/>
    <w:p>
      <w:pPr>
        <w:pStyle w:val="Heading2"/>
      </w:pPr>
      <w:r>
        <w:t>Urdu Translation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آیت نمبر</w:t>
            </w:r>
          </w:p>
        </w:tc>
        <w:tc>
          <w:tcPr>
            <w:tcW w:type="dxa" w:w="7937"/>
          </w:tcPr>
          <w:p>
            <w:r>
              <w:rPr>
                <w:b/>
                <w:sz w:val="18"/>
              </w:rPr>
              <w:t>ترجمہ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اللہ کے نام سے جو بے حد مہربان اور نہایت رحم والا ہے۔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سب خوبیاں اللہ ہی کے لیے ہیں جو تمام جہانوں کا رب ہے۔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بے حد مہربان، نہایت رحم والا۔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قیامت کے دن کا مالک۔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اے اللہ! ہم صرف تیری ہی عبادت کرتے ہیں اور صرف تجھ ہی سے مدد مانگتے ہیں۔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ہمیں سیدھا راستہ دکھا۔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ان لوگوں کا راستہ جن پر تو نے انعام کیا، نہ ان کا جن پر تیرا غضب ہوا اور نہ گمراہوں کا۔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