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39DC" w:rsidRPr="00971092" w:rsidRDefault="00192772">
      <w:pPr>
        <w:spacing w:before="600" w:after="120"/>
        <w:jc w:val="center"/>
        <w:rPr>
          <w:rFonts w:ascii="Times New Roman" w:hAnsi="Times New Roman" w:cs="Times New Roman"/>
          <w:color w:val="5B9BD5" w:themeColor="accent1"/>
        </w:rPr>
      </w:pPr>
      <w:r w:rsidRPr="00971092">
        <w:rPr>
          <w:rFonts w:ascii="Times New Roman" w:hAnsi="Times New Roman" w:cs="Times New Roman"/>
          <w:b/>
          <w:bCs/>
          <w:color w:val="5B9BD5" w:themeColor="accent1"/>
          <w:sz w:val="34"/>
          <w:szCs w:val="34"/>
        </w:rPr>
        <w:t>THE UNIVERSITY OF AZAD JAMMU &amp; KASHMIR</w:t>
      </w:r>
    </w:p>
    <w:p w:rsidR="00DF39DC" w:rsidRPr="00971092" w:rsidRDefault="00192772">
      <w:pPr>
        <w:pBdr>
          <w:bottom w:val="single" w:sz="12" w:space="8" w:color="2E75B6"/>
        </w:pBdr>
        <w:spacing w:after="360"/>
        <w:jc w:val="center"/>
        <w:rPr>
          <w:rFonts w:ascii="Times New Roman" w:hAnsi="Times New Roman" w:cs="Times New Roman"/>
          <w:color w:val="5B9BD5" w:themeColor="accent1"/>
        </w:rPr>
      </w:pPr>
      <w:r w:rsidRPr="00971092">
        <w:rPr>
          <w:rFonts w:ascii="Times New Roman" w:hAnsi="Times New Roman" w:cs="Times New Roman"/>
          <w:b/>
          <w:bCs/>
          <w:color w:val="5B9BD5" w:themeColor="accent1"/>
          <w:sz w:val="26"/>
          <w:szCs w:val="26"/>
        </w:rPr>
        <w:t>DEPARTMENT OF SOFTWARE ENGINEERING</w:t>
      </w:r>
    </w:p>
    <w:p w:rsidR="00DF39DC" w:rsidRPr="00971092" w:rsidRDefault="00192772">
      <w:pPr>
        <w:spacing w:before="200" w:after="360"/>
        <w:jc w:val="center"/>
        <w:rPr>
          <w:rFonts w:ascii="Times New Roman" w:hAnsi="Times New Roman" w:cs="Times New Roman"/>
          <w:sz w:val="28"/>
          <w:szCs w:val="28"/>
        </w:rPr>
      </w:pPr>
      <w:r w:rsidRPr="009710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619250" cy="1619250"/>
            <wp:effectExtent l="0" t="0" r="0" b="0"/>
            <wp:docPr id="1" name="logo" descr="University of AJK logo" title="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9DC" w:rsidRPr="00971092" w:rsidRDefault="00192772">
      <w:pPr>
        <w:spacing w:after="360"/>
        <w:jc w:val="center"/>
        <w:rPr>
          <w:rFonts w:ascii="Times New Roman" w:hAnsi="Times New Roman" w:cs="Times New Roman"/>
          <w:sz w:val="28"/>
          <w:szCs w:val="28"/>
        </w:rPr>
      </w:pPr>
      <w:r w:rsidRPr="00971092">
        <w:rPr>
          <w:rFonts w:ascii="Times New Roman" w:hAnsi="Times New Roman" w:cs="Times New Roman"/>
          <w:b/>
          <w:bCs/>
          <w:color w:val="1F3864"/>
          <w:sz w:val="28"/>
          <w:szCs w:val="28"/>
        </w:rPr>
        <w:t>LAB TASK #01: UML USE CASE DIAGRAMS</w:t>
      </w:r>
    </w:p>
    <w:tbl>
      <w:tblPr>
        <w:tblStyle w:val="GridTable6Colorful-Accent5"/>
        <w:tblW w:w="10643" w:type="dxa"/>
        <w:tblInd w:w="-545" w:type="dxa"/>
        <w:tblLook w:val="04A0" w:firstRow="1" w:lastRow="0" w:firstColumn="1" w:lastColumn="0" w:noHBand="0" w:noVBand="1"/>
      </w:tblPr>
      <w:tblGrid>
        <w:gridCol w:w="4315"/>
        <w:gridCol w:w="6328"/>
      </w:tblGrid>
      <w:tr w:rsidR="006211C3" w:rsidRPr="006211C3" w:rsidTr="00621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Align w:val="center"/>
          </w:tcPr>
          <w:p w:rsidR="00DF39DC" w:rsidRPr="006211C3" w:rsidRDefault="00192772" w:rsidP="006211C3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8"/>
                <w:szCs w:val="28"/>
              </w:rPr>
            </w:pPr>
            <w:r w:rsidRPr="006211C3">
              <w:rPr>
                <w:rFonts w:ascii="Times New Roman" w:hAnsi="Times New Roman" w:cs="Times New Roman"/>
                <w:i/>
                <w:color w:val="0D0D0D" w:themeColor="text1" w:themeTint="F2"/>
                <w:sz w:val="28"/>
                <w:szCs w:val="28"/>
              </w:rPr>
              <w:t>Student Name</w:t>
            </w:r>
          </w:p>
        </w:tc>
        <w:tc>
          <w:tcPr>
            <w:tcW w:w="6328" w:type="dxa"/>
            <w:vAlign w:val="center"/>
          </w:tcPr>
          <w:p w:rsidR="00DF39DC" w:rsidRPr="006211C3" w:rsidRDefault="00971092" w:rsidP="006211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color w:val="0D0D0D" w:themeColor="text1" w:themeTint="F2"/>
                <w:sz w:val="28"/>
                <w:szCs w:val="28"/>
              </w:rPr>
            </w:pPr>
            <w:proofErr w:type="spellStart"/>
            <w:r w:rsidRPr="006211C3">
              <w:rPr>
                <w:rFonts w:ascii="Times New Roman" w:hAnsi="Times New Roman" w:cs="Times New Roman"/>
                <w:i/>
                <w:color w:val="0D0D0D" w:themeColor="text1" w:themeTint="F2"/>
                <w:sz w:val="28"/>
                <w:szCs w:val="28"/>
              </w:rPr>
              <w:t>Danial</w:t>
            </w:r>
            <w:proofErr w:type="spellEnd"/>
            <w:r w:rsidRPr="006211C3">
              <w:rPr>
                <w:rFonts w:ascii="Times New Roman" w:hAnsi="Times New Roman" w:cs="Times New Roman"/>
                <w:i/>
                <w:color w:val="0D0D0D" w:themeColor="text1" w:themeTint="F2"/>
                <w:sz w:val="28"/>
                <w:szCs w:val="28"/>
              </w:rPr>
              <w:t xml:space="preserve"> </w:t>
            </w:r>
            <w:proofErr w:type="spellStart"/>
            <w:r w:rsidRPr="006211C3">
              <w:rPr>
                <w:rFonts w:ascii="Times New Roman" w:hAnsi="Times New Roman" w:cs="Times New Roman"/>
                <w:i/>
                <w:color w:val="0D0D0D" w:themeColor="text1" w:themeTint="F2"/>
                <w:sz w:val="28"/>
                <w:szCs w:val="28"/>
              </w:rPr>
              <w:t>Ayub</w:t>
            </w:r>
            <w:proofErr w:type="spellEnd"/>
            <w:r w:rsidRPr="006211C3">
              <w:rPr>
                <w:rFonts w:ascii="Times New Roman" w:hAnsi="Times New Roman" w:cs="Times New Roman"/>
                <w:i/>
                <w:color w:val="0D0D0D" w:themeColor="text1" w:themeTint="F2"/>
                <w:sz w:val="28"/>
                <w:szCs w:val="28"/>
              </w:rPr>
              <w:t xml:space="preserve"> Mughal</w:t>
            </w:r>
          </w:p>
        </w:tc>
      </w:tr>
      <w:tr w:rsidR="006211C3" w:rsidRPr="006211C3" w:rsidTr="00621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Align w:val="center"/>
          </w:tcPr>
          <w:p w:rsidR="00DF39DC" w:rsidRPr="006211C3" w:rsidRDefault="00192772" w:rsidP="006211C3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8"/>
                <w:szCs w:val="28"/>
              </w:rPr>
            </w:pPr>
            <w:r w:rsidRPr="006211C3">
              <w:rPr>
                <w:rFonts w:ascii="Times New Roman" w:hAnsi="Times New Roman" w:cs="Times New Roman"/>
                <w:i/>
                <w:color w:val="0D0D0D" w:themeColor="text1" w:themeTint="F2"/>
                <w:sz w:val="28"/>
                <w:szCs w:val="28"/>
              </w:rPr>
              <w:t>Roll Number</w:t>
            </w:r>
          </w:p>
        </w:tc>
        <w:tc>
          <w:tcPr>
            <w:tcW w:w="6328" w:type="dxa"/>
            <w:vAlign w:val="center"/>
          </w:tcPr>
          <w:p w:rsidR="00DF39DC" w:rsidRPr="006211C3" w:rsidRDefault="00971092" w:rsidP="006211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color w:val="0D0D0D" w:themeColor="text1" w:themeTint="F2"/>
                <w:sz w:val="28"/>
                <w:szCs w:val="28"/>
              </w:rPr>
            </w:pPr>
            <w:r w:rsidRPr="006211C3">
              <w:rPr>
                <w:rFonts w:ascii="Times New Roman" w:hAnsi="Times New Roman" w:cs="Times New Roman"/>
                <w:b/>
                <w:i/>
                <w:color w:val="0D0D0D" w:themeColor="text1" w:themeTint="F2"/>
                <w:sz w:val="28"/>
                <w:szCs w:val="28"/>
              </w:rPr>
              <w:t>2024-SE-20</w:t>
            </w:r>
          </w:p>
        </w:tc>
      </w:tr>
      <w:tr w:rsidR="006211C3" w:rsidRPr="006211C3" w:rsidTr="006211C3">
        <w:trPr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Align w:val="center"/>
          </w:tcPr>
          <w:p w:rsidR="00DF39DC" w:rsidRPr="006211C3" w:rsidRDefault="00192772" w:rsidP="006211C3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8"/>
                <w:szCs w:val="28"/>
              </w:rPr>
            </w:pPr>
            <w:r w:rsidRPr="006211C3">
              <w:rPr>
                <w:rFonts w:ascii="Times New Roman" w:hAnsi="Times New Roman" w:cs="Times New Roman"/>
                <w:i/>
                <w:color w:val="0D0D0D" w:themeColor="text1" w:themeTint="F2"/>
                <w:sz w:val="28"/>
                <w:szCs w:val="28"/>
              </w:rPr>
              <w:t>Course Name</w:t>
            </w:r>
          </w:p>
        </w:tc>
        <w:tc>
          <w:tcPr>
            <w:tcW w:w="6328" w:type="dxa"/>
            <w:vAlign w:val="center"/>
          </w:tcPr>
          <w:p w:rsidR="00DF39DC" w:rsidRPr="006211C3" w:rsidRDefault="00192772" w:rsidP="00621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color w:val="0D0D0D" w:themeColor="text1" w:themeTint="F2"/>
                <w:sz w:val="28"/>
                <w:szCs w:val="28"/>
              </w:rPr>
            </w:pPr>
            <w:r w:rsidRPr="006211C3">
              <w:rPr>
                <w:rFonts w:ascii="Times New Roman" w:hAnsi="Times New Roman" w:cs="Times New Roman"/>
                <w:b/>
                <w:i/>
                <w:color w:val="0D0D0D" w:themeColor="text1" w:themeTint="F2"/>
                <w:sz w:val="28"/>
                <w:szCs w:val="28"/>
              </w:rPr>
              <w:t>Software Construction &amp; Development</w:t>
            </w:r>
          </w:p>
        </w:tc>
      </w:tr>
      <w:tr w:rsidR="006211C3" w:rsidRPr="006211C3" w:rsidTr="00621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Align w:val="center"/>
          </w:tcPr>
          <w:p w:rsidR="00DF39DC" w:rsidRPr="006211C3" w:rsidRDefault="00192772" w:rsidP="006211C3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8"/>
                <w:szCs w:val="28"/>
              </w:rPr>
            </w:pPr>
            <w:r w:rsidRPr="006211C3">
              <w:rPr>
                <w:rFonts w:ascii="Times New Roman" w:hAnsi="Times New Roman" w:cs="Times New Roman"/>
                <w:i/>
                <w:color w:val="0D0D0D" w:themeColor="text1" w:themeTint="F2"/>
                <w:sz w:val="28"/>
                <w:szCs w:val="28"/>
              </w:rPr>
              <w:t>Course Code</w:t>
            </w:r>
          </w:p>
        </w:tc>
        <w:tc>
          <w:tcPr>
            <w:tcW w:w="6328" w:type="dxa"/>
            <w:vAlign w:val="center"/>
          </w:tcPr>
          <w:p w:rsidR="00DF39DC" w:rsidRPr="006211C3" w:rsidRDefault="00192772" w:rsidP="006211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color w:val="0D0D0D" w:themeColor="text1" w:themeTint="F2"/>
                <w:sz w:val="28"/>
                <w:szCs w:val="28"/>
              </w:rPr>
            </w:pPr>
            <w:r w:rsidRPr="006211C3">
              <w:rPr>
                <w:rFonts w:ascii="Times New Roman" w:hAnsi="Times New Roman" w:cs="Times New Roman"/>
                <w:b/>
                <w:i/>
                <w:color w:val="0D0D0D" w:themeColor="text1" w:themeTint="F2"/>
                <w:sz w:val="28"/>
                <w:szCs w:val="28"/>
              </w:rPr>
              <w:t>SE-3101</w:t>
            </w:r>
          </w:p>
        </w:tc>
      </w:tr>
      <w:tr w:rsidR="006211C3" w:rsidRPr="006211C3" w:rsidTr="006211C3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Align w:val="center"/>
          </w:tcPr>
          <w:p w:rsidR="00DF39DC" w:rsidRPr="006211C3" w:rsidRDefault="00192772" w:rsidP="006211C3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8"/>
                <w:szCs w:val="28"/>
              </w:rPr>
            </w:pPr>
            <w:r w:rsidRPr="006211C3">
              <w:rPr>
                <w:rFonts w:ascii="Times New Roman" w:hAnsi="Times New Roman" w:cs="Times New Roman"/>
                <w:i/>
                <w:color w:val="0D0D0D" w:themeColor="text1" w:themeTint="F2"/>
                <w:sz w:val="28"/>
                <w:szCs w:val="28"/>
              </w:rPr>
              <w:t>Session</w:t>
            </w:r>
          </w:p>
        </w:tc>
        <w:tc>
          <w:tcPr>
            <w:tcW w:w="6328" w:type="dxa"/>
            <w:vAlign w:val="center"/>
          </w:tcPr>
          <w:p w:rsidR="00DF39DC" w:rsidRPr="006211C3" w:rsidRDefault="006211C3" w:rsidP="00621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color w:val="0D0D0D" w:themeColor="text1" w:themeTint="F2"/>
                <w:sz w:val="28"/>
                <w:szCs w:val="28"/>
              </w:rPr>
              <w:t>2024-2028 (</w:t>
            </w:r>
            <w:r w:rsidR="00192772" w:rsidRPr="006211C3">
              <w:rPr>
                <w:rFonts w:ascii="Times New Roman" w:hAnsi="Times New Roman" w:cs="Times New Roman"/>
                <w:b/>
                <w:i/>
                <w:color w:val="0D0D0D" w:themeColor="text1" w:themeTint="F2"/>
                <w:sz w:val="28"/>
                <w:szCs w:val="28"/>
              </w:rPr>
              <w:t>5th Sem</w:t>
            </w:r>
            <w:r>
              <w:rPr>
                <w:rFonts w:ascii="Times New Roman" w:hAnsi="Times New Roman" w:cs="Times New Roman"/>
                <w:b/>
                <w:i/>
                <w:color w:val="0D0D0D" w:themeColor="text1" w:themeTint="F2"/>
                <w:sz w:val="28"/>
                <w:szCs w:val="28"/>
              </w:rPr>
              <w:t>ester</w:t>
            </w:r>
            <w:r w:rsidR="00192772" w:rsidRPr="006211C3">
              <w:rPr>
                <w:rFonts w:ascii="Times New Roman" w:hAnsi="Times New Roman" w:cs="Times New Roman"/>
                <w:b/>
                <w:i/>
                <w:color w:val="0D0D0D" w:themeColor="text1" w:themeTint="F2"/>
                <w:sz w:val="28"/>
                <w:szCs w:val="28"/>
              </w:rPr>
              <w:t>)</w:t>
            </w:r>
          </w:p>
        </w:tc>
      </w:tr>
      <w:tr w:rsidR="006211C3" w:rsidRPr="006211C3" w:rsidTr="00621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Align w:val="center"/>
          </w:tcPr>
          <w:p w:rsidR="00DF39DC" w:rsidRPr="006211C3" w:rsidRDefault="00971092" w:rsidP="006211C3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8"/>
                <w:szCs w:val="28"/>
              </w:rPr>
            </w:pPr>
            <w:r w:rsidRPr="006211C3">
              <w:rPr>
                <w:rFonts w:ascii="Times New Roman" w:hAnsi="Times New Roman" w:cs="Times New Roman"/>
                <w:bCs w:val="0"/>
                <w:i/>
                <w:color w:val="0D0D0D" w:themeColor="text1" w:themeTint="F2"/>
                <w:sz w:val="28"/>
                <w:szCs w:val="28"/>
              </w:rPr>
              <w:t>Lab</w:t>
            </w:r>
          </w:p>
        </w:tc>
        <w:tc>
          <w:tcPr>
            <w:tcW w:w="6328" w:type="dxa"/>
            <w:vAlign w:val="center"/>
          </w:tcPr>
          <w:p w:rsidR="00DF39DC" w:rsidRPr="006211C3" w:rsidRDefault="00192772" w:rsidP="006211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color w:val="0D0D0D" w:themeColor="text1" w:themeTint="F2"/>
                <w:sz w:val="28"/>
                <w:szCs w:val="28"/>
              </w:rPr>
            </w:pPr>
            <w:r w:rsidRPr="006211C3">
              <w:rPr>
                <w:rFonts w:ascii="Times New Roman" w:hAnsi="Times New Roman" w:cs="Times New Roman"/>
                <w:b/>
                <w:i/>
                <w:color w:val="0D0D0D" w:themeColor="text1" w:themeTint="F2"/>
                <w:sz w:val="28"/>
                <w:szCs w:val="28"/>
              </w:rPr>
              <w:t>Lab Task #01</w:t>
            </w:r>
          </w:p>
        </w:tc>
      </w:tr>
      <w:tr w:rsidR="006211C3" w:rsidRPr="006211C3" w:rsidTr="006211C3">
        <w:trPr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Align w:val="center"/>
          </w:tcPr>
          <w:p w:rsidR="00DF39DC" w:rsidRPr="006211C3" w:rsidRDefault="00192772" w:rsidP="006211C3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8"/>
                <w:szCs w:val="28"/>
              </w:rPr>
            </w:pPr>
            <w:r w:rsidRPr="006211C3">
              <w:rPr>
                <w:rFonts w:ascii="Times New Roman" w:hAnsi="Times New Roman" w:cs="Times New Roman"/>
                <w:i/>
                <w:color w:val="0D0D0D" w:themeColor="text1" w:themeTint="F2"/>
                <w:sz w:val="28"/>
                <w:szCs w:val="28"/>
              </w:rPr>
              <w:t>Instructor Name</w:t>
            </w:r>
          </w:p>
        </w:tc>
        <w:tc>
          <w:tcPr>
            <w:tcW w:w="6328" w:type="dxa"/>
            <w:vAlign w:val="center"/>
          </w:tcPr>
          <w:p w:rsidR="00DF39DC" w:rsidRPr="006211C3" w:rsidRDefault="00192772" w:rsidP="00621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color w:val="0D0D0D" w:themeColor="text1" w:themeTint="F2"/>
                <w:sz w:val="28"/>
                <w:szCs w:val="28"/>
              </w:rPr>
            </w:pPr>
            <w:r w:rsidRPr="006211C3">
              <w:rPr>
                <w:rFonts w:ascii="Times New Roman" w:hAnsi="Times New Roman" w:cs="Times New Roman"/>
                <w:b/>
                <w:i/>
                <w:color w:val="0D0D0D" w:themeColor="text1" w:themeTint="F2"/>
                <w:sz w:val="28"/>
                <w:szCs w:val="28"/>
              </w:rPr>
              <w:t xml:space="preserve">Engr. </w:t>
            </w:r>
            <w:proofErr w:type="spellStart"/>
            <w:r w:rsidRPr="006211C3">
              <w:rPr>
                <w:rFonts w:ascii="Times New Roman" w:hAnsi="Times New Roman" w:cs="Times New Roman"/>
                <w:b/>
                <w:i/>
                <w:color w:val="0D0D0D" w:themeColor="text1" w:themeTint="F2"/>
                <w:sz w:val="28"/>
                <w:szCs w:val="28"/>
              </w:rPr>
              <w:t>Dr</w:t>
            </w:r>
            <w:proofErr w:type="spellEnd"/>
            <w:r w:rsidRPr="006211C3">
              <w:rPr>
                <w:rFonts w:ascii="Times New Roman" w:hAnsi="Times New Roman" w:cs="Times New Roman"/>
                <w:b/>
                <w:i/>
                <w:color w:val="0D0D0D" w:themeColor="text1" w:themeTint="F2"/>
                <w:sz w:val="28"/>
                <w:szCs w:val="28"/>
              </w:rPr>
              <w:t xml:space="preserve"> </w:t>
            </w:r>
            <w:proofErr w:type="spellStart"/>
            <w:r w:rsidRPr="006211C3">
              <w:rPr>
                <w:rFonts w:ascii="Times New Roman" w:hAnsi="Times New Roman" w:cs="Times New Roman"/>
                <w:b/>
                <w:i/>
                <w:color w:val="0D0D0D" w:themeColor="text1" w:themeTint="F2"/>
                <w:sz w:val="28"/>
                <w:szCs w:val="28"/>
              </w:rPr>
              <w:t>Asma</w:t>
            </w:r>
            <w:proofErr w:type="spellEnd"/>
            <w:r w:rsidRPr="006211C3">
              <w:rPr>
                <w:rFonts w:ascii="Times New Roman" w:hAnsi="Times New Roman" w:cs="Times New Roman"/>
                <w:b/>
                <w:i/>
                <w:color w:val="0D0D0D" w:themeColor="text1" w:themeTint="F2"/>
                <w:sz w:val="28"/>
                <w:szCs w:val="28"/>
              </w:rPr>
              <w:t xml:space="preserve"> </w:t>
            </w:r>
            <w:proofErr w:type="spellStart"/>
            <w:r w:rsidRPr="006211C3">
              <w:rPr>
                <w:rFonts w:ascii="Times New Roman" w:hAnsi="Times New Roman" w:cs="Times New Roman"/>
                <w:b/>
                <w:i/>
                <w:color w:val="0D0D0D" w:themeColor="text1" w:themeTint="F2"/>
                <w:sz w:val="28"/>
                <w:szCs w:val="28"/>
              </w:rPr>
              <w:t>Javed</w:t>
            </w:r>
            <w:proofErr w:type="spellEnd"/>
          </w:p>
        </w:tc>
      </w:tr>
      <w:tr w:rsidR="006211C3" w:rsidRPr="006211C3" w:rsidTr="00621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Align w:val="center"/>
          </w:tcPr>
          <w:p w:rsidR="00DF39DC" w:rsidRPr="006211C3" w:rsidRDefault="00192772" w:rsidP="006211C3">
            <w:pPr>
              <w:jc w:val="center"/>
              <w:rPr>
                <w:rFonts w:ascii="Times New Roman" w:hAnsi="Times New Roman" w:cs="Times New Roman"/>
                <w:i/>
                <w:color w:val="0D0D0D" w:themeColor="text1" w:themeTint="F2"/>
                <w:sz w:val="28"/>
                <w:szCs w:val="28"/>
              </w:rPr>
            </w:pPr>
            <w:r w:rsidRPr="006211C3">
              <w:rPr>
                <w:rFonts w:ascii="Times New Roman" w:hAnsi="Times New Roman" w:cs="Times New Roman"/>
                <w:i/>
                <w:color w:val="0D0D0D" w:themeColor="text1" w:themeTint="F2"/>
                <w:sz w:val="28"/>
                <w:szCs w:val="28"/>
              </w:rPr>
              <w:t>Submission Date</w:t>
            </w:r>
          </w:p>
        </w:tc>
        <w:tc>
          <w:tcPr>
            <w:tcW w:w="6328" w:type="dxa"/>
            <w:vAlign w:val="center"/>
          </w:tcPr>
          <w:p w:rsidR="00DF39DC" w:rsidRPr="006211C3" w:rsidRDefault="006211C3" w:rsidP="006211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color w:val="0D0D0D" w:themeColor="text1" w:themeTint="F2"/>
                <w:sz w:val="28"/>
                <w:szCs w:val="28"/>
              </w:rPr>
              <w:t>October 26</w:t>
            </w:r>
            <w:r w:rsidR="00192772" w:rsidRPr="006211C3">
              <w:rPr>
                <w:rFonts w:ascii="Times New Roman" w:hAnsi="Times New Roman" w:cs="Times New Roman"/>
                <w:b/>
                <w:i/>
                <w:color w:val="0D0D0D" w:themeColor="text1" w:themeTint="F2"/>
                <w:sz w:val="28"/>
                <w:szCs w:val="28"/>
              </w:rPr>
              <w:t>, 2026</w:t>
            </w:r>
          </w:p>
        </w:tc>
      </w:tr>
    </w:tbl>
    <w:p w:rsidR="00DF39DC" w:rsidRPr="00797B0D" w:rsidRDefault="00192772">
      <w:pPr>
        <w:rPr>
          <w:rFonts w:ascii="Times New Roman" w:hAnsi="Times New Roman" w:cs="Times New Roman"/>
        </w:rPr>
      </w:pPr>
      <w:r w:rsidRPr="00797B0D">
        <w:rPr>
          <w:rFonts w:ascii="Times New Roman" w:hAnsi="Times New Roman" w:cs="Times New Roman"/>
        </w:rPr>
        <w:br w:type="page"/>
      </w:r>
      <w:bookmarkStart w:id="0" w:name="_GoBack"/>
      <w:bookmarkEnd w:id="0"/>
    </w:p>
    <w:p w:rsidR="00DF39DC" w:rsidRPr="001E198A" w:rsidRDefault="00192772">
      <w:pPr>
        <w:pStyle w:val="Heading1"/>
        <w:pBdr>
          <w:bottom w:val="single" w:sz="8" w:space="2" w:color="1F3864"/>
        </w:pBdr>
        <w:rPr>
          <w:rFonts w:ascii="Times New Roman" w:hAnsi="Times New Roman" w:cs="Times New Roman"/>
          <w:sz w:val="28"/>
          <w:szCs w:val="28"/>
        </w:rPr>
      </w:pPr>
      <w:r w:rsidRPr="001E198A">
        <w:rPr>
          <w:rFonts w:ascii="Times New Roman" w:hAnsi="Times New Roman" w:cs="Times New Roman"/>
          <w:sz w:val="28"/>
          <w:szCs w:val="28"/>
        </w:rPr>
        <w:lastRenderedPageBreak/>
        <w:t>Lab Explanation: UML Use Case Diagrams</w:t>
      </w:r>
    </w:p>
    <w:p w:rsidR="00DF39DC" w:rsidRPr="001E198A" w:rsidRDefault="00192772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E198A">
        <w:rPr>
          <w:rFonts w:ascii="Times New Roman" w:hAnsi="Times New Roman" w:cs="Times New Roman"/>
          <w:sz w:val="28"/>
          <w:szCs w:val="28"/>
        </w:rPr>
        <w:t>1. Introduction to UML Use Case Diagrams</w:t>
      </w:r>
    </w:p>
    <w:p w:rsidR="00DF39DC" w:rsidRPr="00797B0D" w:rsidRDefault="00192772">
      <w:pPr>
        <w:spacing w:after="120" w:line="300" w:lineRule="auto"/>
        <w:rPr>
          <w:rFonts w:ascii="Times New Roman" w:hAnsi="Times New Roman" w:cs="Times New Roman"/>
        </w:rPr>
      </w:pPr>
      <w:r w:rsidRPr="00797B0D">
        <w:rPr>
          <w:rFonts w:ascii="Times New Roman" w:hAnsi="Times New Roman" w:cs="Times New Roman"/>
        </w:rPr>
        <w:t>A Use Case Diagram is a behavioral UML diagram used to represent the dynamic aspects of a system. It defines system boundaries, external entities (Actors), and functional requirements (Use Cases) to clearly outline what the system does without getting into</w:t>
      </w:r>
      <w:r w:rsidRPr="00797B0D">
        <w:rPr>
          <w:rFonts w:ascii="Times New Roman" w:hAnsi="Times New Roman" w:cs="Times New Roman"/>
        </w:rPr>
        <w:t xml:space="preserve"> implementation details.</w:t>
      </w:r>
    </w:p>
    <w:p w:rsidR="00DF39DC" w:rsidRPr="00797B0D" w:rsidRDefault="00192772" w:rsidP="001E198A">
      <w:pPr>
        <w:pStyle w:val="Heading1"/>
        <w:pBdr>
          <w:bottom w:val="single" w:sz="8" w:space="0" w:color="1F3864"/>
        </w:pBdr>
        <w:rPr>
          <w:rFonts w:ascii="Times New Roman" w:hAnsi="Times New Roman" w:cs="Times New Roman"/>
        </w:rPr>
      </w:pPr>
      <w:r w:rsidRPr="00797B0D">
        <w:rPr>
          <w:rFonts w:ascii="Times New Roman" w:hAnsi="Times New Roman" w:cs="Times New Roman"/>
        </w:rPr>
        <w:t>2. Question 1: Online Ticket Reservation System</w:t>
      </w:r>
    </w:p>
    <w:p w:rsidR="00DF39DC" w:rsidRPr="00797B0D" w:rsidRDefault="00192772">
      <w:pPr>
        <w:pStyle w:val="Heading2"/>
        <w:rPr>
          <w:rFonts w:ascii="Times New Roman" w:hAnsi="Times New Roman" w:cs="Times New Roman"/>
        </w:rPr>
      </w:pPr>
      <w:r w:rsidRPr="00797B0D">
        <w:rPr>
          <w:rFonts w:ascii="Times New Roman" w:hAnsi="Times New Roman" w:cs="Times New Roman"/>
        </w:rPr>
        <w:t>2.1 Identified Actors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DF39DC" w:rsidRPr="00797B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Actor Name</w:t>
            </w:r>
          </w:p>
        </w:tc>
        <w:tc>
          <w:tcPr>
            <w:tcW w:w="20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Actor Type</w:t>
            </w:r>
          </w:p>
        </w:tc>
        <w:tc>
          <w:tcPr>
            <w:tcW w:w="496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Role &amp; Description</w:t>
            </w:r>
          </w:p>
        </w:tc>
      </w:tr>
      <w:tr w:rsidR="00DF39DC" w:rsidRPr="00797B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b/>
                <w:bCs/>
                <w:color w:val="1F3864"/>
                <w:sz w:val="21"/>
                <w:szCs w:val="21"/>
              </w:rPr>
              <w:t>Customer / Passenger</w:t>
            </w:r>
          </w:p>
        </w:tc>
        <w:tc>
          <w:tcPr>
            <w:tcW w:w="20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sz w:val="21"/>
                <w:szCs w:val="21"/>
              </w:rPr>
              <w:t>Primary Actor</w:t>
            </w:r>
          </w:p>
        </w:tc>
        <w:tc>
          <w:tcPr>
            <w:tcW w:w="496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sz w:val="21"/>
                <w:szCs w:val="21"/>
              </w:rPr>
              <w:t>Initiates search, selects seats, completes ticket bookings, and downloads e-tickets.</w:t>
            </w:r>
          </w:p>
        </w:tc>
      </w:tr>
      <w:tr w:rsidR="00DF39DC" w:rsidRPr="00797B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b/>
                <w:bCs/>
                <w:color w:val="1F3864"/>
                <w:sz w:val="21"/>
                <w:szCs w:val="21"/>
              </w:rPr>
              <w:t>System Administrator</w:t>
            </w:r>
          </w:p>
        </w:tc>
        <w:tc>
          <w:tcPr>
            <w:tcW w:w="20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sz w:val="21"/>
                <w:szCs w:val="21"/>
              </w:rPr>
              <w:t>Secondary Actor</w:t>
            </w:r>
          </w:p>
        </w:tc>
        <w:tc>
          <w:tcPr>
            <w:tcW w:w="496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sz w:val="21"/>
                <w:szCs w:val="21"/>
              </w:rPr>
              <w:t>Manages schedules, updates routes/fare prices, and monitors system reports.</w:t>
            </w:r>
          </w:p>
        </w:tc>
      </w:tr>
      <w:tr w:rsidR="00DF39DC" w:rsidRPr="00797B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b/>
                <w:bCs/>
                <w:color w:val="1F3864"/>
                <w:sz w:val="21"/>
                <w:szCs w:val="21"/>
              </w:rPr>
              <w:t>Payment Gateway</w:t>
            </w:r>
          </w:p>
        </w:tc>
        <w:tc>
          <w:tcPr>
            <w:tcW w:w="20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sz w:val="21"/>
                <w:szCs w:val="21"/>
              </w:rPr>
              <w:t>External System Actor</w:t>
            </w:r>
          </w:p>
        </w:tc>
        <w:tc>
          <w:tcPr>
            <w:tcW w:w="496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sz w:val="21"/>
                <w:szCs w:val="21"/>
              </w:rPr>
              <w:t>Authorizes payments, processes bank transactions, and returns authorization status.</w:t>
            </w:r>
          </w:p>
        </w:tc>
      </w:tr>
    </w:tbl>
    <w:p w:rsidR="00DF39DC" w:rsidRPr="00797B0D" w:rsidRDefault="00192772">
      <w:pPr>
        <w:pStyle w:val="Heading2"/>
        <w:rPr>
          <w:rFonts w:ascii="Times New Roman" w:hAnsi="Times New Roman" w:cs="Times New Roman"/>
        </w:rPr>
      </w:pPr>
      <w:r w:rsidRPr="00797B0D">
        <w:rPr>
          <w:rFonts w:ascii="Times New Roman" w:hAnsi="Times New Roman" w:cs="Times New Roman"/>
        </w:rPr>
        <w:t>2.2 Use Cases &amp; Diagram Workflow Explanation</w:t>
      </w:r>
    </w:p>
    <w:p w:rsidR="00DF39DC" w:rsidRPr="00797B0D" w:rsidRDefault="00192772">
      <w:pPr>
        <w:pStyle w:val="ListParagraph"/>
        <w:numPr>
          <w:ilvl w:val="0"/>
          <w:numId w:val="2"/>
        </w:numPr>
        <w:spacing w:after="90" w:line="290" w:lineRule="auto"/>
        <w:rPr>
          <w:rFonts w:ascii="Times New Roman" w:hAnsi="Times New Roman" w:cs="Times New Roman"/>
        </w:rPr>
      </w:pPr>
      <w:r w:rsidRPr="00797B0D">
        <w:rPr>
          <w:rFonts w:ascii="Times New Roman" w:hAnsi="Times New Roman" w:cs="Times New Roman"/>
          <w:b/>
          <w:bCs/>
          <w:color w:val="1F3864"/>
        </w:rPr>
        <w:t xml:space="preserve">Search Tickets / Routes: </w:t>
      </w:r>
      <w:r w:rsidRPr="00797B0D">
        <w:rPr>
          <w:rFonts w:ascii="Times New Roman" w:hAnsi="Times New Roman" w:cs="Times New Roman"/>
        </w:rPr>
        <w:t>Customer queries available trips based on origin, destination, and travel date.</w:t>
      </w:r>
    </w:p>
    <w:p w:rsidR="00DF39DC" w:rsidRPr="00797B0D" w:rsidRDefault="00192772">
      <w:pPr>
        <w:pStyle w:val="ListParagraph"/>
        <w:numPr>
          <w:ilvl w:val="0"/>
          <w:numId w:val="2"/>
        </w:numPr>
        <w:spacing w:after="90" w:line="290" w:lineRule="auto"/>
        <w:rPr>
          <w:rFonts w:ascii="Times New Roman" w:hAnsi="Times New Roman" w:cs="Times New Roman"/>
        </w:rPr>
      </w:pPr>
      <w:r w:rsidRPr="00797B0D">
        <w:rPr>
          <w:rFonts w:ascii="Times New Roman" w:hAnsi="Times New Roman" w:cs="Times New Roman"/>
          <w:b/>
          <w:bCs/>
          <w:color w:val="1F3864"/>
        </w:rPr>
        <w:t xml:space="preserve">Select Seat: </w:t>
      </w:r>
      <w:r w:rsidRPr="00797B0D">
        <w:rPr>
          <w:rFonts w:ascii="Times New Roman" w:hAnsi="Times New Roman" w:cs="Times New Roman"/>
        </w:rPr>
        <w:t>Customer views interactive seat layout and chooses available seats.</w:t>
      </w:r>
    </w:p>
    <w:p w:rsidR="00DF39DC" w:rsidRPr="00797B0D" w:rsidRDefault="00192772">
      <w:pPr>
        <w:pStyle w:val="ListParagraph"/>
        <w:numPr>
          <w:ilvl w:val="0"/>
          <w:numId w:val="2"/>
        </w:numPr>
        <w:spacing w:after="90" w:line="290" w:lineRule="auto"/>
        <w:rPr>
          <w:rFonts w:ascii="Times New Roman" w:hAnsi="Times New Roman" w:cs="Times New Roman"/>
        </w:rPr>
      </w:pPr>
      <w:r w:rsidRPr="00797B0D">
        <w:rPr>
          <w:rFonts w:ascii="Times New Roman" w:hAnsi="Times New Roman" w:cs="Times New Roman"/>
          <w:b/>
          <w:bCs/>
          <w:color w:val="1F3864"/>
        </w:rPr>
        <w:t xml:space="preserve">Book Ticket: </w:t>
      </w:r>
      <w:r w:rsidRPr="00797B0D">
        <w:rPr>
          <w:rFonts w:ascii="Times New Roman" w:hAnsi="Times New Roman" w:cs="Times New Roman"/>
        </w:rPr>
        <w:t>Core use cas</w:t>
      </w:r>
      <w:r w:rsidRPr="00797B0D">
        <w:rPr>
          <w:rFonts w:ascii="Times New Roman" w:hAnsi="Times New Roman" w:cs="Times New Roman"/>
        </w:rPr>
        <w:t>e executed by Customer. Automatically triggers «include» dependencies for 'View Available Seats', 'Process Payment', and 'Generate Booking Confirmation'.</w:t>
      </w:r>
    </w:p>
    <w:p w:rsidR="00DF39DC" w:rsidRPr="00797B0D" w:rsidRDefault="00192772">
      <w:pPr>
        <w:pStyle w:val="ListParagraph"/>
        <w:numPr>
          <w:ilvl w:val="0"/>
          <w:numId w:val="2"/>
        </w:numPr>
        <w:spacing w:after="90" w:line="290" w:lineRule="auto"/>
        <w:rPr>
          <w:rFonts w:ascii="Times New Roman" w:hAnsi="Times New Roman" w:cs="Times New Roman"/>
        </w:rPr>
      </w:pPr>
      <w:r w:rsidRPr="00797B0D">
        <w:rPr>
          <w:rFonts w:ascii="Times New Roman" w:hAnsi="Times New Roman" w:cs="Times New Roman"/>
          <w:b/>
          <w:bCs/>
          <w:color w:val="1F3864"/>
        </w:rPr>
        <w:t xml:space="preserve">Cancel Reservation: </w:t>
      </w:r>
      <w:r w:rsidRPr="00797B0D">
        <w:rPr>
          <w:rFonts w:ascii="Times New Roman" w:hAnsi="Times New Roman" w:cs="Times New Roman"/>
        </w:rPr>
        <w:t>Customer requests booking cancellation and initiates refund processing.</w:t>
      </w:r>
    </w:p>
    <w:p w:rsidR="00DF39DC" w:rsidRPr="00797B0D" w:rsidRDefault="00192772">
      <w:pPr>
        <w:pStyle w:val="ListParagraph"/>
        <w:numPr>
          <w:ilvl w:val="0"/>
          <w:numId w:val="2"/>
        </w:numPr>
        <w:spacing w:after="90" w:line="290" w:lineRule="auto"/>
        <w:rPr>
          <w:rFonts w:ascii="Times New Roman" w:hAnsi="Times New Roman" w:cs="Times New Roman"/>
        </w:rPr>
      </w:pPr>
      <w:r w:rsidRPr="00797B0D">
        <w:rPr>
          <w:rFonts w:ascii="Times New Roman" w:hAnsi="Times New Roman" w:cs="Times New Roman"/>
          <w:b/>
          <w:bCs/>
          <w:color w:val="1F3864"/>
        </w:rPr>
        <w:t>Download E</w:t>
      </w:r>
      <w:r w:rsidRPr="00797B0D">
        <w:rPr>
          <w:rFonts w:ascii="Times New Roman" w:hAnsi="Times New Roman" w:cs="Times New Roman"/>
          <w:b/>
          <w:bCs/>
          <w:color w:val="1F3864"/>
        </w:rPr>
        <w:t xml:space="preserve">-Ticket: </w:t>
      </w:r>
      <w:r w:rsidRPr="00797B0D">
        <w:rPr>
          <w:rFonts w:ascii="Times New Roman" w:hAnsi="Times New Roman" w:cs="Times New Roman"/>
        </w:rPr>
        <w:t>Allows customer to retrieve and print finalized e-ticket after payment verification.</w:t>
      </w:r>
    </w:p>
    <w:p w:rsidR="00DF39DC" w:rsidRPr="00797B0D" w:rsidRDefault="00192772">
      <w:pPr>
        <w:pStyle w:val="ListParagraph"/>
        <w:numPr>
          <w:ilvl w:val="0"/>
          <w:numId w:val="2"/>
        </w:numPr>
        <w:spacing w:after="90" w:line="290" w:lineRule="auto"/>
        <w:rPr>
          <w:rFonts w:ascii="Times New Roman" w:hAnsi="Times New Roman" w:cs="Times New Roman"/>
        </w:rPr>
      </w:pPr>
      <w:r w:rsidRPr="00797B0D">
        <w:rPr>
          <w:rFonts w:ascii="Times New Roman" w:hAnsi="Times New Roman" w:cs="Times New Roman"/>
          <w:b/>
          <w:bCs/>
          <w:color w:val="1F3864"/>
        </w:rPr>
        <w:t xml:space="preserve">Manage Routes &amp; Schedules: </w:t>
      </w:r>
      <w:r w:rsidRPr="00797B0D">
        <w:rPr>
          <w:rFonts w:ascii="Times New Roman" w:hAnsi="Times New Roman" w:cs="Times New Roman"/>
        </w:rPr>
        <w:t>Admin configures available trips, bus/train routes, and pricing.</w:t>
      </w:r>
    </w:p>
    <w:p w:rsidR="00DF39DC" w:rsidRPr="00797B0D" w:rsidRDefault="00192772">
      <w:pPr>
        <w:pStyle w:val="ListParagraph"/>
        <w:numPr>
          <w:ilvl w:val="0"/>
          <w:numId w:val="2"/>
        </w:numPr>
        <w:spacing w:after="90" w:line="290" w:lineRule="auto"/>
        <w:rPr>
          <w:rFonts w:ascii="Times New Roman" w:hAnsi="Times New Roman" w:cs="Times New Roman"/>
        </w:rPr>
      </w:pPr>
      <w:r w:rsidRPr="00797B0D">
        <w:rPr>
          <w:rFonts w:ascii="Times New Roman" w:hAnsi="Times New Roman" w:cs="Times New Roman"/>
          <w:b/>
          <w:bCs/>
          <w:color w:val="1F3864"/>
        </w:rPr>
        <w:t xml:space="preserve">Generate Reports: </w:t>
      </w:r>
      <w:r w:rsidRPr="00797B0D">
        <w:rPr>
          <w:rFonts w:ascii="Times New Roman" w:hAnsi="Times New Roman" w:cs="Times New Roman"/>
        </w:rPr>
        <w:t>Admin extracts booking and revenue statistics.</w:t>
      </w:r>
    </w:p>
    <w:p w:rsidR="001E198A" w:rsidRDefault="001E198A">
      <w:pPr>
        <w:pStyle w:val="Heading2"/>
        <w:rPr>
          <w:rFonts w:ascii="Times New Roman" w:hAnsi="Times New Roman" w:cs="Times New Roman"/>
        </w:rPr>
      </w:pPr>
    </w:p>
    <w:p w:rsidR="001E198A" w:rsidRDefault="001E198A">
      <w:pPr>
        <w:pStyle w:val="Heading2"/>
        <w:rPr>
          <w:rFonts w:ascii="Times New Roman" w:hAnsi="Times New Roman" w:cs="Times New Roman"/>
        </w:rPr>
      </w:pPr>
    </w:p>
    <w:p w:rsidR="001E198A" w:rsidRDefault="001E198A">
      <w:pPr>
        <w:pStyle w:val="Heading2"/>
        <w:rPr>
          <w:rFonts w:ascii="Times New Roman" w:hAnsi="Times New Roman" w:cs="Times New Roman"/>
        </w:rPr>
      </w:pPr>
    </w:p>
    <w:p w:rsidR="001E198A" w:rsidRDefault="001E198A">
      <w:pPr>
        <w:pStyle w:val="Heading2"/>
        <w:rPr>
          <w:rFonts w:ascii="Times New Roman" w:hAnsi="Times New Roman" w:cs="Times New Roman"/>
        </w:rPr>
      </w:pPr>
    </w:p>
    <w:p w:rsidR="001E198A" w:rsidRDefault="001E198A">
      <w:pPr>
        <w:pStyle w:val="Heading2"/>
        <w:rPr>
          <w:rFonts w:ascii="Times New Roman" w:hAnsi="Times New Roman" w:cs="Times New Roman"/>
        </w:rPr>
      </w:pPr>
    </w:p>
    <w:p w:rsidR="001E198A" w:rsidRDefault="001E198A">
      <w:pPr>
        <w:pStyle w:val="Heading2"/>
        <w:rPr>
          <w:rFonts w:ascii="Times New Roman" w:hAnsi="Times New Roman" w:cs="Times New Roman"/>
        </w:rPr>
      </w:pPr>
    </w:p>
    <w:p w:rsidR="00DF39DC" w:rsidRPr="00797B0D" w:rsidRDefault="00192772">
      <w:pPr>
        <w:pStyle w:val="Heading2"/>
        <w:rPr>
          <w:rFonts w:ascii="Times New Roman" w:hAnsi="Times New Roman" w:cs="Times New Roman"/>
        </w:rPr>
      </w:pPr>
      <w:r w:rsidRPr="00797B0D">
        <w:rPr>
          <w:rFonts w:ascii="Times New Roman" w:hAnsi="Times New Roman" w:cs="Times New Roman"/>
        </w:rPr>
        <w:lastRenderedPageBreak/>
        <w:t>2.3 Use Case Diagram</w:t>
      </w:r>
    </w:p>
    <w:p w:rsidR="00DF39DC" w:rsidRPr="00797B0D" w:rsidRDefault="00DF39DC">
      <w:pPr>
        <w:keepNext/>
        <w:spacing w:before="120" w:after="60"/>
        <w:jc w:val="center"/>
        <w:rPr>
          <w:rFonts w:ascii="Times New Roman" w:hAnsi="Times New Roman" w:cs="Times New Roman"/>
        </w:rPr>
      </w:pPr>
    </w:p>
    <w:p w:rsidR="00DF39DC" w:rsidRPr="00797B0D" w:rsidRDefault="001E198A">
      <w:pPr>
        <w:spacing w:after="200"/>
        <w:jc w:val="center"/>
        <w:rPr>
          <w:rFonts w:ascii="Times New Roman" w:hAnsi="Times New Roman" w:cs="Times New Roman"/>
        </w:rPr>
      </w:pPr>
      <w:r w:rsidRPr="001E198A">
        <w:rPr>
          <w:rFonts w:ascii="Times New Roman" w:hAnsi="Times New Roman" w:cs="Times New Roman"/>
        </w:rPr>
        <w:drawing>
          <wp:inline distT="0" distB="0" distL="0" distR="0" wp14:anchorId="526C262A" wp14:editId="7F7147FF">
            <wp:extent cx="5943600" cy="3089275"/>
            <wp:effectExtent l="95250" t="95250" r="95250" b="920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DF39DC" w:rsidRPr="00797B0D" w:rsidRDefault="00192772" w:rsidP="001E198A">
      <w:pPr>
        <w:pStyle w:val="Heading1"/>
        <w:pBdr>
          <w:bottom w:val="single" w:sz="8" w:space="2" w:color="1F3864"/>
        </w:pBdr>
        <w:tabs>
          <w:tab w:val="right" w:pos="9360"/>
        </w:tabs>
        <w:rPr>
          <w:rFonts w:ascii="Times New Roman" w:hAnsi="Times New Roman" w:cs="Times New Roman"/>
        </w:rPr>
      </w:pPr>
      <w:r w:rsidRPr="00797B0D">
        <w:rPr>
          <w:rFonts w:ascii="Times New Roman" w:hAnsi="Times New Roman" w:cs="Times New Roman"/>
        </w:rPr>
        <w:t>3. Question 2: Credit Card Processing System Case Study</w:t>
      </w:r>
      <w:r w:rsidR="001E198A">
        <w:rPr>
          <w:rFonts w:ascii="Times New Roman" w:hAnsi="Times New Roman" w:cs="Times New Roman"/>
        </w:rPr>
        <w:tab/>
      </w:r>
    </w:p>
    <w:p w:rsidR="00DF39DC" w:rsidRPr="00797B0D" w:rsidRDefault="00192772">
      <w:pPr>
        <w:pStyle w:val="Heading2"/>
        <w:rPr>
          <w:rFonts w:ascii="Times New Roman" w:hAnsi="Times New Roman" w:cs="Times New Roman"/>
        </w:rPr>
      </w:pPr>
      <w:r w:rsidRPr="00797B0D">
        <w:rPr>
          <w:rFonts w:ascii="Times New Roman" w:hAnsi="Times New Roman" w:cs="Times New Roman"/>
        </w:rPr>
        <w:t>3.1 Identified Actors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DF39DC" w:rsidRPr="00797B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Actor Name</w:t>
            </w:r>
          </w:p>
        </w:tc>
        <w:tc>
          <w:tcPr>
            <w:tcW w:w="20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Actor Type</w:t>
            </w:r>
          </w:p>
        </w:tc>
        <w:tc>
          <w:tcPr>
            <w:tcW w:w="496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Role &amp; Description</w:t>
            </w:r>
          </w:p>
        </w:tc>
      </w:tr>
      <w:tr w:rsidR="00DF39DC" w:rsidRPr="00797B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b/>
                <w:bCs/>
                <w:color w:val="1F3864"/>
                <w:sz w:val="21"/>
                <w:szCs w:val="21"/>
              </w:rPr>
              <w:t>Customer</w:t>
            </w:r>
          </w:p>
        </w:tc>
        <w:tc>
          <w:tcPr>
            <w:tcW w:w="20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sz w:val="21"/>
                <w:szCs w:val="21"/>
              </w:rPr>
              <w:t>Primary Actor</w:t>
            </w:r>
          </w:p>
        </w:tc>
        <w:tc>
          <w:tcPr>
            <w:tcW w:w="496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sz w:val="21"/>
                <w:szCs w:val="21"/>
              </w:rPr>
              <w:t>Selects items, provides payment card, and signs printed transaction receipt.</w:t>
            </w:r>
          </w:p>
        </w:tc>
      </w:tr>
      <w:tr w:rsidR="00DF39DC" w:rsidRPr="00797B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b/>
                <w:bCs/>
                <w:color w:val="1F3864"/>
                <w:sz w:val="21"/>
                <w:szCs w:val="21"/>
              </w:rPr>
              <w:t>Vendor</w:t>
            </w:r>
          </w:p>
        </w:tc>
        <w:tc>
          <w:tcPr>
            <w:tcW w:w="20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sz w:val="21"/>
                <w:szCs w:val="21"/>
              </w:rPr>
              <w:t>Secondary Actor</w:t>
            </w:r>
          </w:p>
        </w:tc>
        <w:tc>
          <w:tcPr>
            <w:tcW w:w="496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sz w:val="21"/>
                <w:szCs w:val="21"/>
              </w:rPr>
              <w:t>Generates bill/invoice, handles payment terminal interaction, and hands receipt to customer.</w:t>
            </w:r>
          </w:p>
        </w:tc>
      </w:tr>
      <w:tr w:rsidR="00DF39DC" w:rsidRPr="00797B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b/>
                <w:bCs/>
                <w:color w:val="1F3864"/>
                <w:sz w:val="21"/>
                <w:szCs w:val="21"/>
              </w:rPr>
              <w:t>Credit Card Machine (POS)</w:t>
            </w:r>
          </w:p>
        </w:tc>
        <w:tc>
          <w:tcPr>
            <w:tcW w:w="20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sz w:val="21"/>
                <w:szCs w:val="21"/>
              </w:rPr>
              <w:t>System / Hardware Actor</w:t>
            </w:r>
          </w:p>
        </w:tc>
        <w:tc>
          <w:tcPr>
            <w:tcW w:w="496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sz w:val="21"/>
                <w:szCs w:val="21"/>
              </w:rPr>
              <w:t>Processes amount transaction, verifies balance limits, and prints receipt/statement.</w:t>
            </w:r>
          </w:p>
        </w:tc>
      </w:tr>
    </w:tbl>
    <w:p w:rsidR="00DF39DC" w:rsidRPr="00797B0D" w:rsidRDefault="00192772">
      <w:pPr>
        <w:pStyle w:val="Heading2"/>
        <w:rPr>
          <w:rFonts w:ascii="Times New Roman" w:hAnsi="Times New Roman" w:cs="Times New Roman"/>
        </w:rPr>
      </w:pPr>
      <w:r w:rsidRPr="00797B0D">
        <w:rPr>
          <w:rFonts w:ascii="Times New Roman" w:hAnsi="Times New Roman" w:cs="Times New Roman"/>
        </w:rPr>
        <w:t>3.2 Case Study Step-by-Step Mapping &amp; UML Stereotypes</w:t>
      </w:r>
    </w:p>
    <w:p w:rsidR="00DF39DC" w:rsidRPr="00797B0D" w:rsidRDefault="00192772">
      <w:pPr>
        <w:pStyle w:val="ListParagraph"/>
        <w:numPr>
          <w:ilvl w:val="0"/>
          <w:numId w:val="2"/>
        </w:numPr>
        <w:spacing w:after="90" w:line="290" w:lineRule="auto"/>
        <w:rPr>
          <w:rFonts w:ascii="Times New Roman" w:hAnsi="Times New Roman" w:cs="Times New Roman"/>
        </w:rPr>
      </w:pPr>
      <w:r w:rsidRPr="00797B0D">
        <w:rPr>
          <w:rFonts w:ascii="Times New Roman" w:hAnsi="Times New Roman" w:cs="Times New Roman"/>
          <w:b/>
          <w:bCs/>
          <w:color w:val="1F3864"/>
        </w:rPr>
        <w:t xml:space="preserve">Step 1 (Select Item): </w:t>
      </w:r>
      <w:r w:rsidRPr="00797B0D">
        <w:rPr>
          <w:rFonts w:ascii="Times New Roman" w:hAnsi="Times New Roman" w:cs="Times New Roman"/>
        </w:rPr>
        <w:t>Customer selects items from shop. Connected via «extend» to Process Transaction.</w:t>
      </w:r>
    </w:p>
    <w:p w:rsidR="00DF39DC" w:rsidRPr="00797B0D" w:rsidRDefault="00192772">
      <w:pPr>
        <w:pStyle w:val="ListParagraph"/>
        <w:numPr>
          <w:ilvl w:val="0"/>
          <w:numId w:val="2"/>
        </w:numPr>
        <w:spacing w:after="90" w:line="290" w:lineRule="auto"/>
        <w:rPr>
          <w:rFonts w:ascii="Times New Roman" w:hAnsi="Times New Roman" w:cs="Times New Roman"/>
        </w:rPr>
      </w:pPr>
      <w:r w:rsidRPr="00797B0D">
        <w:rPr>
          <w:rFonts w:ascii="Times New Roman" w:hAnsi="Times New Roman" w:cs="Times New Roman"/>
          <w:b/>
          <w:bCs/>
          <w:color w:val="1F3864"/>
        </w:rPr>
        <w:t xml:space="preserve">Step 2 (Make Bill): </w:t>
      </w:r>
      <w:r w:rsidRPr="00797B0D">
        <w:rPr>
          <w:rFonts w:ascii="Times New Roman" w:hAnsi="Times New Roman" w:cs="Times New Roman"/>
        </w:rPr>
        <w:t>Vendor creates bill for items. Associated directly with Credit Card Machine.</w:t>
      </w:r>
    </w:p>
    <w:p w:rsidR="00DF39DC" w:rsidRPr="00797B0D" w:rsidRDefault="00192772">
      <w:pPr>
        <w:pStyle w:val="ListParagraph"/>
        <w:numPr>
          <w:ilvl w:val="0"/>
          <w:numId w:val="2"/>
        </w:numPr>
        <w:spacing w:after="90" w:line="290" w:lineRule="auto"/>
        <w:rPr>
          <w:rFonts w:ascii="Times New Roman" w:hAnsi="Times New Roman" w:cs="Times New Roman"/>
        </w:rPr>
      </w:pPr>
      <w:r w:rsidRPr="00797B0D">
        <w:rPr>
          <w:rFonts w:ascii="Times New Roman" w:hAnsi="Times New Roman" w:cs="Times New Roman"/>
          <w:b/>
          <w:bCs/>
          <w:color w:val="1F3864"/>
        </w:rPr>
        <w:t xml:space="preserve">Step 3 (Swipe Card): </w:t>
      </w:r>
      <w:r w:rsidRPr="00797B0D">
        <w:rPr>
          <w:rFonts w:ascii="Times New Roman" w:hAnsi="Times New Roman" w:cs="Times New Roman"/>
        </w:rPr>
        <w:t>Customer hands card to vendor. Triggers «include» relationship to 'Process Transaction'.</w:t>
      </w:r>
    </w:p>
    <w:p w:rsidR="00DF39DC" w:rsidRPr="00797B0D" w:rsidRDefault="00192772">
      <w:pPr>
        <w:pStyle w:val="ListParagraph"/>
        <w:numPr>
          <w:ilvl w:val="0"/>
          <w:numId w:val="2"/>
        </w:numPr>
        <w:spacing w:after="90" w:line="290" w:lineRule="auto"/>
        <w:rPr>
          <w:rFonts w:ascii="Times New Roman" w:hAnsi="Times New Roman" w:cs="Times New Roman"/>
        </w:rPr>
      </w:pPr>
      <w:r w:rsidRPr="00797B0D">
        <w:rPr>
          <w:rFonts w:ascii="Times New Roman" w:hAnsi="Times New Roman" w:cs="Times New Roman"/>
          <w:b/>
          <w:bCs/>
          <w:color w:val="1F3864"/>
        </w:rPr>
        <w:t xml:space="preserve">Step 4 (Process Transaction): </w:t>
      </w:r>
      <w:r w:rsidRPr="00797B0D">
        <w:rPr>
          <w:rFonts w:ascii="Times New Roman" w:hAnsi="Times New Roman" w:cs="Times New Roman"/>
        </w:rPr>
        <w:t>Credit Card Machine</w:t>
      </w:r>
      <w:r w:rsidRPr="00797B0D">
        <w:rPr>
          <w:rFonts w:ascii="Times New Roman" w:hAnsi="Times New Roman" w:cs="Times New Roman"/>
        </w:rPr>
        <w:t xml:space="preserve"> processes transaction amount and checks card balance limit.</w:t>
      </w:r>
    </w:p>
    <w:p w:rsidR="00DF39DC" w:rsidRPr="00797B0D" w:rsidRDefault="00192772">
      <w:pPr>
        <w:pStyle w:val="ListParagraph"/>
        <w:numPr>
          <w:ilvl w:val="0"/>
          <w:numId w:val="2"/>
        </w:numPr>
        <w:spacing w:after="90" w:line="290" w:lineRule="auto"/>
        <w:rPr>
          <w:rFonts w:ascii="Times New Roman" w:hAnsi="Times New Roman" w:cs="Times New Roman"/>
        </w:rPr>
      </w:pPr>
      <w:r w:rsidRPr="00797B0D">
        <w:rPr>
          <w:rFonts w:ascii="Times New Roman" w:hAnsi="Times New Roman" w:cs="Times New Roman"/>
          <w:b/>
          <w:bCs/>
          <w:color w:val="1F3864"/>
        </w:rPr>
        <w:lastRenderedPageBreak/>
        <w:t xml:space="preserve">Step 5 (Print Statement / Receipt): </w:t>
      </w:r>
      <w:r w:rsidRPr="00797B0D">
        <w:rPr>
          <w:rFonts w:ascii="Times New Roman" w:hAnsi="Times New Roman" w:cs="Times New Roman"/>
        </w:rPr>
        <w:t>Machine prints receipt statement. Includes «include» link to 'Print Receipt'.</w:t>
      </w:r>
    </w:p>
    <w:p w:rsidR="00DF39DC" w:rsidRPr="00797B0D" w:rsidRDefault="00192772">
      <w:pPr>
        <w:pStyle w:val="ListParagraph"/>
        <w:numPr>
          <w:ilvl w:val="0"/>
          <w:numId w:val="2"/>
        </w:numPr>
        <w:spacing w:after="90" w:line="290" w:lineRule="auto"/>
        <w:rPr>
          <w:rFonts w:ascii="Times New Roman" w:hAnsi="Times New Roman" w:cs="Times New Roman"/>
        </w:rPr>
      </w:pPr>
      <w:r w:rsidRPr="00797B0D">
        <w:rPr>
          <w:rFonts w:ascii="Times New Roman" w:hAnsi="Times New Roman" w:cs="Times New Roman"/>
          <w:b/>
          <w:bCs/>
          <w:color w:val="1F3864"/>
        </w:rPr>
        <w:t xml:space="preserve">Step 6 (Sign Receipt): </w:t>
      </w:r>
      <w:r w:rsidRPr="00797B0D">
        <w:rPr>
          <w:rFonts w:ascii="Times New Roman" w:hAnsi="Times New Roman" w:cs="Times New Roman"/>
        </w:rPr>
        <w:t>Customer signs physical receipt and returns to vendor. Ste</w:t>
      </w:r>
      <w:r w:rsidRPr="00797B0D">
        <w:rPr>
          <w:rFonts w:ascii="Times New Roman" w:hAnsi="Times New Roman" w:cs="Times New Roman"/>
        </w:rPr>
        <w:t>reotyped as «extend» to 'Print Statement'.</w:t>
      </w:r>
    </w:p>
    <w:p w:rsidR="00DF39DC" w:rsidRPr="001E198A" w:rsidRDefault="00192772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E198A">
        <w:rPr>
          <w:rFonts w:ascii="Times New Roman" w:hAnsi="Times New Roman" w:cs="Times New Roman"/>
          <w:sz w:val="28"/>
          <w:szCs w:val="28"/>
        </w:rPr>
        <w:t>3.3 Use Case Diagram</w:t>
      </w:r>
    </w:p>
    <w:p w:rsidR="001E198A" w:rsidRPr="00797B0D" w:rsidRDefault="001E198A">
      <w:pPr>
        <w:pStyle w:val="Heading2"/>
        <w:rPr>
          <w:rFonts w:ascii="Times New Roman" w:hAnsi="Times New Roman" w:cs="Times New Roman"/>
        </w:rPr>
      </w:pPr>
    </w:p>
    <w:p w:rsidR="00DF39DC" w:rsidRPr="00797B0D" w:rsidRDefault="001E198A">
      <w:pPr>
        <w:keepNext/>
        <w:spacing w:before="120" w:after="6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C79BE2" wp14:editId="42B41C4C">
            <wp:extent cx="5731510" cy="3322320"/>
            <wp:effectExtent l="76200" t="76200" r="135890" b="125730"/>
            <wp:docPr id="1732009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F39DC" w:rsidRPr="00797B0D" w:rsidRDefault="00192772">
      <w:pPr>
        <w:pStyle w:val="Heading1"/>
        <w:pBdr>
          <w:bottom w:val="single" w:sz="8" w:space="2" w:color="1F3864"/>
        </w:pBdr>
        <w:rPr>
          <w:rFonts w:ascii="Times New Roman" w:hAnsi="Times New Roman" w:cs="Times New Roman"/>
        </w:rPr>
      </w:pPr>
      <w:r w:rsidRPr="00797B0D">
        <w:rPr>
          <w:rFonts w:ascii="Times New Roman" w:hAnsi="Times New Roman" w:cs="Times New Roman"/>
        </w:rPr>
        <w:t>4. Summary of Key UML Stereotypes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DF39DC" w:rsidRPr="00797B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Element</w:t>
            </w:r>
          </w:p>
        </w:tc>
        <w:tc>
          <w:tcPr>
            <w:tcW w:w="34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Meaning</w:t>
            </w:r>
          </w:p>
        </w:tc>
        <w:tc>
          <w:tcPr>
            <w:tcW w:w="376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Example from this lab</w:t>
            </w:r>
          </w:p>
        </w:tc>
      </w:tr>
      <w:tr w:rsidR="00DF39DC" w:rsidRPr="00797B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b/>
                <w:bCs/>
                <w:color w:val="1F3864"/>
                <w:sz w:val="21"/>
                <w:szCs w:val="21"/>
              </w:rPr>
              <w:t>«include»</w:t>
            </w:r>
          </w:p>
        </w:tc>
        <w:tc>
          <w:tcPr>
            <w:tcW w:w="34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sz w:val="21"/>
                <w:szCs w:val="21"/>
              </w:rPr>
              <w:t>Mandatory sub-routine that always runs</w:t>
            </w:r>
          </w:p>
        </w:tc>
        <w:tc>
          <w:tcPr>
            <w:tcW w:w="376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sz w:val="21"/>
                <w:szCs w:val="21"/>
              </w:rPr>
              <w:t>Swiping a card always triggers transaction processing.</w:t>
            </w:r>
          </w:p>
        </w:tc>
      </w:tr>
      <w:tr w:rsidR="00DF39DC" w:rsidRPr="00797B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b/>
                <w:bCs/>
                <w:color w:val="1F3864"/>
                <w:sz w:val="21"/>
                <w:szCs w:val="21"/>
              </w:rPr>
              <w:t>«extend»</w:t>
            </w:r>
          </w:p>
        </w:tc>
        <w:tc>
          <w:tcPr>
            <w:tcW w:w="34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sz w:val="21"/>
                <w:szCs w:val="21"/>
              </w:rPr>
              <w:t>Optional or conditional step</w:t>
            </w:r>
          </w:p>
        </w:tc>
        <w:tc>
          <w:tcPr>
            <w:tcW w:w="376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sz w:val="21"/>
                <w:szCs w:val="21"/>
              </w:rPr>
              <w:t>Signing a receipt happens after the statement is printed.</w:t>
            </w:r>
          </w:p>
        </w:tc>
      </w:tr>
      <w:tr w:rsidR="00DF39DC" w:rsidRPr="00797B0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b/>
                <w:bCs/>
                <w:color w:val="1F3864"/>
                <w:sz w:val="21"/>
                <w:szCs w:val="21"/>
              </w:rPr>
              <w:t>System Boundary</w:t>
            </w:r>
          </w:p>
        </w:tc>
        <w:tc>
          <w:tcPr>
            <w:tcW w:w="340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sz w:val="21"/>
                <w:szCs w:val="21"/>
              </w:rPr>
              <w:t>Box enclosing all use cases; separates the system from external actors</w:t>
            </w:r>
          </w:p>
        </w:tc>
        <w:tc>
          <w:tcPr>
            <w:tcW w:w="3760" w:type="dxa"/>
            <w:tcBorders>
              <w:top w:val="single" w:sz="4" w:space="0" w:color="9DB7D5"/>
              <w:left w:val="single" w:sz="4" w:space="0" w:color="9DB7D5"/>
              <w:bottom w:val="single" w:sz="4" w:space="0" w:color="9DB7D5"/>
              <w:right w:val="single" w:sz="4" w:space="0" w:color="9DB7D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39DC" w:rsidRPr="00797B0D" w:rsidRDefault="00192772">
            <w:pPr>
              <w:rPr>
                <w:rFonts w:ascii="Times New Roman" w:hAnsi="Times New Roman" w:cs="Times New Roman"/>
              </w:rPr>
            </w:pPr>
            <w:r w:rsidRPr="00797B0D">
              <w:rPr>
                <w:rFonts w:ascii="Times New Roman" w:hAnsi="Times New Roman" w:cs="Times New Roman"/>
                <w:sz w:val="21"/>
                <w:szCs w:val="21"/>
              </w:rPr>
              <w:t>Online Ticket Reservation System, Credit Card Processing System</w:t>
            </w:r>
          </w:p>
        </w:tc>
      </w:tr>
    </w:tbl>
    <w:p w:rsidR="00192772" w:rsidRPr="00797B0D" w:rsidRDefault="00192772">
      <w:pPr>
        <w:rPr>
          <w:rFonts w:ascii="Times New Roman" w:hAnsi="Times New Roman" w:cs="Times New Roman"/>
        </w:rPr>
      </w:pPr>
    </w:p>
    <w:sectPr w:rsidR="00192772" w:rsidRPr="00797B0D" w:rsidSect="00971092">
      <w:footerReference w:type="default" r:id="rId10"/>
      <w:pgSz w:w="12240" w:h="15840"/>
      <w:pgMar w:top="1296" w:right="1440" w:bottom="1296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2772" w:rsidRDefault="00192772">
      <w:r>
        <w:separator/>
      </w:r>
    </w:p>
  </w:endnote>
  <w:endnote w:type="continuationSeparator" w:id="0">
    <w:p w:rsidR="00192772" w:rsidRDefault="00192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39DC" w:rsidRDefault="00DF39DC" w:rsidP="00797B0D">
    <w:pPr>
      <w:pStyle w:val="Footer"/>
    </w:pPr>
  </w:p>
  <w:p w:rsidR="00797B0D" w:rsidRPr="00797B0D" w:rsidRDefault="00797B0D" w:rsidP="00797B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2772" w:rsidRDefault="00192772">
      <w:r>
        <w:separator/>
      </w:r>
    </w:p>
  </w:footnote>
  <w:footnote w:type="continuationSeparator" w:id="0">
    <w:p w:rsidR="00192772" w:rsidRDefault="001927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46A2"/>
    <w:multiLevelType w:val="hybridMultilevel"/>
    <w:tmpl w:val="DE0ABC34"/>
    <w:lvl w:ilvl="0" w:tplc="D01417C4">
      <w:start w:val="1"/>
      <w:numFmt w:val="bullet"/>
      <w:lvlText w:val="•"/>
      <w:lvlJc w:val="left"/>
      <w:pPr>
        <w:ind w:left="540" w:hanging="270"/>
      </w:pPr>
    </w:lvl>
    <w:lvl w:ilvl="1" w:tplc="2C7012C4">
      <w:numFmt w:val="decimal"/>
      <w:lvlText w:val=""/>
      <w:lvlJc w:val="left"/>
    </w:lvl>
    <w:lvl w:ilvl="2" w:tplc="3932A89C">
      <w:numFmt w:val="decimal"/>
      <w:lvlText w:val=""/>
      <w:lvlJc w:val="left"/>
    </w:lvl>
    <w:lvl w:ilvl="3" w:tplc="FDD80238">
      <w:numFmt w:val="decimal"/>
      <w:lvlText w:val=""/>
      <w:lvlJc w:val="left"/>
    </w:lvl>
    <w:lvl w:ilvl="4" w:tplc="8D5A3B0E">
      <w:numFmt w:val="decimal"/>
      <w:lvlText w:val=""/>
      <w:lvlJc w:val="left"/>
    </w:lvl>
    <w:lvl w:ilvl="5" w:tplc="18B65C66">
      <w:numFmt w:val="decimal"/>
      <w:lvlText w:val=""/>
      <w:lvlJc w:val="left"/>
    </w:lvl>
    <w:lvl w:ilvl="6" w:tplc="22DE1352">
      <w:numFmt w:val="decimal"/>
      <w:lvlText w:val=""/>
      <w:lvlJc w:val="left"/>
    </w:lvl>
    <w:lvl w:ilvl="7" w:tplc="B4303536">
      <w:numFmt w:val="decimal"/>
      <w:lvlText w:val=""/>
      <w:lvlJc w:val="left"/>
    </w:lvl>
    <w:lvl w:ilvl="8" w:tplc="D0EC7538">
      <w:numFmt w:val="decimal"/>
      <w:lvlText w:val=""/>
      <w:lvlJc w:val="left"/>
    </w:lvl>
  </w:abstractNum>
  <w:abstractNum w:abstractNumId="1" w15:restartNumberingAfterBreak="0">
    <w:nsid w:val="48BC1D9A"/>
    <w:multiLevelType w:val="hybridMultilevel"/>
    <w:tmpl w:val="ABF6AF60"/>
    <w:lvl w:ilvl="0" w:tplc="7D84C260">
      <w:start w:val="1"/>
      <w:numFmt w:val="bullet"/>
      <w:lvlText w:val="●"/>
      <w:lvlJc w:val="left"/>
      <w:pPr>
        <w:ind w:left="720" w:hanging="360"/>
      </w:pPr>
    </w:lvl>
    <w:lvl w:ilvl="1" w:tplc="670235CE">
      <w:start w:val="1"/>
      <w:numFmt w:val="bullet"/>
      <w:lvlText w:val="○"/>
      <w:lvlJc w:val="left"/>
      <w:pPr>
        <w:ind w:left="1440" w:hanging="360"/>
      </w:pPr>
    </w:lvl>
    <w:lvl w:ilvl="2" w:tplc="8AB83442">
      <w:start w:val="1"/>
      <w:numFmt w:val="bullet"/>
      <w:lvlText w:val="■"/>
      <w:lvlJc w:val="left"/>
      <w:pPr>
        <w:ind w:left="2160" w:hanging="360"/>
      </w:pPr>
    </w:lvl>
    <w:lvl w:ilvl="3" w:tplc="1BF04ED6">
      <w:start w:val="1"/>
      <w:numFmt w:val="bullet"/>
      <w:lvlText w:val="●"/>
      <w:lvlJc w:val="left"/>
      <w:pPr>
        <w:ind w:left="2880" w:hanging="360"/>
      </w:pPr>
    </w:lvl>
    <w:lvl w:ilvl="4" w:tplc="EAB0160E">
      <w:start w:val="1"/>
      <w:numFmt w:val="bullet"/>
      <w:lvlText w:val="○"/>
      <w:lvlJc w:val="left"/>
      <w:pPr>
        <w:ind w:left="3600" w:hanging="360"/>
      </w:pPr>
    </w:lvl>
    <w:lvl w:ilvl="5" w:tplc="7E248DD6">
      <w:start w:val="1"/>
      <w:numFmt w:val="bullet"/>
      <w:lvlText w:val="■"/>
      <w:lvlJc w:val="left"/>
      <w:pPr>
        <w:ind w:left="4320" w:hanging="360"/>
      </w:pPr>
    </w:lvl>
    <w:lvl w:ilvl="6" w:tplc="CF36DBAC">
      <w:start w:val="1"/>
      <w:numFmt w:val="bullet"/>
      <w:lvlText w:val="●"/>
      <w:lvlJc w:val="left"/>
      <w:pPr>
        <w:ind w:left="5040" w:hanging="360"/>
      </w:pPr>
    </w:lvl>
    <w:lvl w:ilvl="7" w:tplc="F3BE4B12">
      <w:start w:val="1"/>
      <w:numFmt w:val="bullet"/>
      <w:lvlText w:val="●"/>
      <w:lvlJc w:val="left"/>
      <w:pPr>
        <w:ind w:left="5760" w:hanging="360"/>
      </w:pPr>
    </w:lvl>
    <w:lvl w:ilvl="8" w:tplc="5FD86C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9DC"/>
    <w:rsid w:val="00192772"/>
    <w:rsid w:val="001E198A"/>
    <w:rsid w:val="006211C3"/>
    <w:rsid w:val="00797B0D"/>
    <w:rsid w:val="00971092"/>
    <w:rsid w:val="009B5D74"/>
    <w:rsid w:val="00DF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D41A5"/>
  <w15:docId w15:val="{3688ED87-739F-48EE-BCA4-BB31688D7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qFormat/>
    <w:pPr>
      <w:spacing w:before="24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97B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7B0D"/>
  </w:style>
  <w:style w:type="paragraph" w:styleId="Footer">
    <w:name w:val="footer"/>
    <w:basedOn w:val="Normal"/>
    <w:link w:val="FooterChar"/>
    <w:uiPriority w:val="99"/>
    <w:unhideWhenUsed/>
    <w:rsid w:val="00797B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7B0D"/>
  </w:style>
  <w:style w:type="table" w:styleId="GridTable2-Accent2">
    <w:name w:val="Grid Table 2 Accent 2"/>
    <w:basedOn w:val="TableNormal"/>
    <w:uiPriority w:val="47"/>
    <w:rsid w:val="00971092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971092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971092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ASAA</cp:lastModifiedBy>
  <cp:revision>2</cp:revision>
  <dcterms:created xsi:type="dcterms:W3CDTF">2026-10-26T14:08:00Z</dcterms:created>
  <dcterms:modified xsi:type="dcterms:W3CDTF">2026-10-26T14:08:00Z</dcterms:modified>
</cp:coreProperties>
</file>