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4D" w:rsidRPr="00861ED5" w:rsidRDefault="009E064D" w:rsidP="009E064D">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Binomial:</w:t>
      </w:r>
    </w:p>
    <w:p w:rsidR="009E064D" w:rsidRPr="009E064D" w:rsidRDefault="009E064D" w:rsidP="009E064D">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A polynomial equation with two terms usually joined by a plus or minus sign is called a binomial.</w:t>
      </w:r>
      <w:r w:rsidRPr="00861ED5">
        <w:rPr>
          <w:rFonts w:ascii="Times New Roman" w:eastAsia="Times New Roman" w:hAnsi="Times New Roman" w:cs="Times New Roman"/>
          <w:sz w:val="24"/>
          <w:szCs w:val="24"/>
        </w:rPr>
        <w:t xml:space="preserve"> Binomials are used in algebra. </w:t>
      </w:r>
      <w:r w:rsidRPr="00861ED5">
        <w:rPr>
          <w:rFonts w:ascii="Times New Roman" w:eastAsia="Times New Roman" w:hAnsi="Times New Roman" w:cs="Times New Roman"/>
          <w:sz w:val="24"/>
          <w:szCs w:val="24"/>
          <w:u w:val="single"/>
        </w:rPr>
        <w:t>Polynomials</w:t>
      </w:r>
      <w:r w:rsidRPr="009E064D">
        <w:rPr>
          <w:rFonts w:ascii="Times New Roman" w:eastAsia="Times New Roman" w:hAnsi="Times New Roman" w:cs="Times New Roman"/>
          <w:sz w:val="24"/>
          <w:szCs w:val="24"/>
        </w:rPr>
        <w:t> with one term will be called a monomial and could look like 7x. A polynomial with two terms is called a binomial; it could look like 3x + 9. It is easy to remember binomials as </w:t>
      </w:r>
      <w:r w:rsidRPr="00861ED5">
        <w:rPr>
          <w:rFonts w:ascii="Times New Roman" w:eastAsia="Times New Roman" w:hAnsi="Times New Roman" w:cs="Times New Roman"/>
          <w:b/>
          <w:bCs/>
          <w:sz w:val="24"/>
          <w:szCs w:val="24"/>
          <w:bdr w:val="none" w:sz="0" w:space="0" w:color="auto" w:frame="1"/>
        </w:rPr>
        <w:t>bi </w:t>
      </w:r>
      <w:r w:rsidRPr="009E064D">
        <w:rPr>
          <w:rFonts w:ascii="Times New Roman" w:eastAsia="Times New Roman" w:hAnsi="Times New Roman" w:cs="Times New Roman"/>
          <w:sz w:val="24"/>
          <w:szCs w:val="24"/>
        </w:rPr>
        <w:t>means 2 and a binomial will have 2 terms.</w:t>
      </w:r>
    </w:p>
    <w:p w:rsidR="009E064D" w:rsidRPr="009E064D" w:rsidRDefault="009E064D" w:rsidP="009E064D">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A classic example is the following: 3x + 4 is a binomial and is also a polynomial,</w:t>
      </w:r>
      <w:proofErr w:type="gramStart"/>
      <w:r w:rsidRPr="009E064D">
        <w:rPr>
          <w:rFonts w:ascii="Times New Roman" w:eastAsia="Times New Roman" w:hAnsi="Times New Roman" w:cs="Times New Roman"/>
          <w:sz w:val="24"/>
          <w:szCs w:val="24"/>
        </w:rPr>
        <w:t>  2a</w:t>
      </w:r>
      <w:proofErr w:type="gramEnd"/>
      <w:r w:rsidRPr="009E064D">
        <w:rPr>
          <w:rFonts w:ascii="Times New Roman" w:eastAsia="Times New Roman" w:hAnsi="Times New Roman" w:cs="Times New Roman"/>
          <w:sz w:val="24"/>
          <w:szCs w:val="24"/>
        </w:rPr>
        <w:t>(</w:t>
      </w:r>
      <w:proofErr w:type="spellStart"/>
      <w:r w:rsidRPr="009E064D">
        <w:rPr>
          <w:rFonts w:ascii="Times New Roman" w:eastAsia="Times New Roman" w:hAnsi="Times New Roman" w:cs="Times New Roman"/>
          <w:sz w:val="24"/>
          <w:szCs w:val="24"/>
        </w:rPr>
        <w:t>a+b</w:t>
      </w:r>
      <w:proofErr w:type="spellEnd"/>
      <w:r w:rsidRPr="009E064D">
        <w:rPr>
          <w:rFonts w:ascii="Times New Roman" w:eastAsia="Times New Roman" w:hAnsi="Times New Roman" w:cs="Times New Roman"/>
          <w:sz w:val="24"/>
          <w:szCs w:val="24"/>
        </w:rPr>
        <w:t>) </w:t>
      </w:r>
      <w:r w:rsidRPr="009E064D">
        <w:rPr>
          <w:rFonts w:ascii="Times New Roman" w:eastAsia="Times New Roman" w:hAnsi="Times New Roman" w:cs="Times New Roman"/>
          <w:sz w:val="24"/>
          <w:szCs w:val="24"/>
          <w:bdr w:val="none" w:sz="0" w:space="0" w:color="auto" w:frame="1"/>
          <w:vertAlign w:val="superscript"/>
        </w:rPr>
        <w:t>2 </w:t>
      </w:r>
      <w:r w:rsidRPr="009E064D">
        <w:rPr>
          <w:rFonts w:ascii="Times New Roman" w:eastAsia="Times New Roman" w:hAnsi="Times New Roman" w:cs="Times New Roman"/>
          <w:sz w:val="24"/>
          <w:szCs w:val="24"/>
        </w:rPr>
        <w:t>is also a binomial (a and b are the binomial factors).</w:t>
      </w:r>
    </w:p>
    <w:p w:rsidR="009E064D" w:rsidRPr="009E064D" w:rsidRDefault="009E064D" w:rsidP="009E064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The above are both binomials.</w:t>
      </w:r>
    </w:p>
    <w:p w:rsidR="009E064D" w:rsidRPr="009E064D" w:rsidRDefault="009E064D" w:rsidP="009E064D">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When multiplying binomials, you'll come across a term called the </w:t>
      </w:r>
      <w:hyperlink r:id="rId5" w:history="1">
        <w:r w:rsidRPr="00861ED5">
          <w:rPr>
            <w:rFonts w:ascii="Times New Roman" w:eastAsia="Times New Roman" w:hAnsi="Times New Roman" w:cs="Times New Roman"/>
            <w:sz w:val="24"/>
            <w:szCs w:val="24"/>
            <w:u w:val="single"/>
          </w:rPr>
          <w:t>FOIL method</w:t>
        </w:r>
      </w:hyperlink>
      <w:r w:rsidRPr="009E064D">
        <w:rPr>
          <w:rFonts w:ascii="Times New Roman" w:eastAsia="Times New Roman" w:hAnsi="Times New Roman" w:cs="Times New Roman"/>
          <w:sz w:val="24"/>
          <w:szCs w:val="24"/>
        </w:rPr>
        <w:t> which is often just the method used to multiply binomials. </w:t>
      </w:r>
    </w:p>
    <w:p w:rsidR="009E064D" w:rsidRPr="009E064D" w:rsidRDefault="009E064D" w:rsidP="009E064D">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For instance, to find the product of 2 binomials, you'll add the products of the </w:t>
      </w:r>
      <w:r w:rsidRPr="00861ED5">
        <w:rPr>
          <w:rFonts w:ascii="Times New Roman" w:eastAsia="Times New Roman" w:hAnsi="Times New Roman" w:cs="Times New Roman"/>
          <w:b/>
          <w:bCs/>
          <w:sz w:val="24"/>
          <w:szCs w:val="24"/>
          <w:bdr w:val="none" w:sz="0" w:space="0" w:color="auto" w:frame="1"/>
        </w:rPr>
        <w:t>F</w:t>
      </w:r>
      <w:r w:rsidRPr="009E064D">
        <w:rPr>
          <w:rFonts w:ascii="Times New Roman" w:eastAsia="Times New Roman" w:hAnsi="Times New Roman" w:cs="Times New Roman"/>
          <w:sz w:val="24"/>
          <w:szCs w:val="24"/>
        </w:rPr>
        <w:t>irst terms, the </w:t>
      </w:r>
      <w:r w:rsidRPr="00861ED5">
        <w:rPr>
          <w:rFonts w:ascii="Times New Roman" w:eastAsia="Times New Roman" w:hAnsi="Times New Roman" w:cs="Times New Roman"/>
          <w:b/>
          <w:bCs/>
          <w:sz w:val="24"/>
          <w:szCs w:val="24"/>
          <w:bdr w:val="none" w:sz="0" w:space="0" w:color="auto" w:frame="1"/>
        </w:rPr>
        <w:t>O</w:t>
      </w:r>
      <w:r w:rsidRPr="009E064D">
        <w:rPr>
          <w:rFonts w:ascii="Times New Roman" w:eastAsia="Times New Roman" w:hAnsi="Times New Roman" w:cs="Times New Roman"/>
          <w:sz w:val="24"/>
          <w:szCs w:val="24"/>
        </w:rPr>
        <w:t>uter terms, the </w:t>
      </w:r>
      <w:r w:rsidRPr="00861ED5">
        <w:rPr>
          <w:rFonts w:ascii="Times New Roman" w:eastAsia="Times New Roman" w:hAnsi="Times New Roman" w:cs="Times New Roman"/>
          <w:b/>
          <w:bCs/>
          <w:sz w:val="24"/>
          <w:szCs w:val="24"/>
          <w:bdr w:val="none" w:sz="0" w:space="0" w:color="auto" w:frame="1"/>
        </w:rPr>
        <w:t>I</w:t>
      </w:r>
      <w:r w:rsidRPr="009E064D">
        <w:rPr>
          <w:rFonts w:ascii="Times New Roman" w:eastAsia="Times New Roman" w:hAnsi="Times New Roman" w:cs="Times New Roman"/>
          <w:sz w:val="24"/>
          <w:szCs w:val="24"/>
        </w:rPr>
        <w:t>nner terms, and the </w:t>
      </w:r>
      <w:r w:rsidRPr="00861ED5">
        <w:rPr>
          <w:rFonts w:ascii="Times New Roman" w:eastAsia="Times New Roman" w:hAnsi="Times New Roman" w:cs="Times New Roman"/>
          <w:b/>
          <w:bCs/>
          <w:sz w:val="24"/>
          <w:szCs w:val="24"/>
          <w:bdr w:val="none" w:sz="0" w:space="0" w:color="auto" w:frame="1"/>
        </w:rPr>
        <w:t>L</w:t>
      </w:r>
      <w:r w:rsidRPr="009E064D">
        <w:rPr>
          <w:rFonts w:ascii="Times New Roman" w:eastAsia="Times New Roman" w:hAnsi="Times New Roman" w:cs="Times New Roman"/>
          <w:sz w:val="24"/>
          <w:szCs w:val="24"/>
        </w:rPr>
        <w:t>ast terms.</w:t>
      </w:r>
    </w:p>
    <w:p w:rsidR="009E064D" w:rsidRPr="009E064D" w:rsidRDefault="009E064D" w:rsidP="009E064D">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When you're asked to square a binomial, it simply means to </w:t>
      </w:r>
      <w:hyperlink r:id="rId6" w:history="1">
        <w:r w:rsidRPr="00861ED5">
          <w:rPr>
            <w:rFonts w:ascii="Times New Roman" w:eastAsia="Times New Roman" w:hAnsi="Times New Roman" w:cs="Times New Roman"/>
            <w:sz w:val="24"/>
            <w:szCs w:val="24"/>
            <w:u w:val="single"/>
          </w:rPr>
          <w:t>multiply</w:t>
        </w:r>
      </w:hyperlink>
      <w:r w:rsidRPr="009E064D">
        <w:rPr>
          <w:rFonts w:ascii="Times New Roman" w:eastAsia="Times New Roman" w:hAnsi="Times New Roman" w:cs="Times New Roman"/>
          <w:sz w:val="24"/>
          <w:szCs w:val="24"/>
        </w:rPr>
        <w:t> it by itself. The square of a binomial will be a trinomial. The product of two binomials will be a trinomial.</w:t>
      </w:r>
    </w:p>
    <w:p w:rsidR="009E064D" w:rsidRPr="009E064D" w:rsidRDefault="009E064D" w:rsidP="009E064D">
      <w:pPr>
        <w:shd w:val="clear" w:color="auto" w:fill="FFFFFF"/>
        <w:spacing w:beforeAutospacing="1" w:after="0" w:afterAutospacing="1" w:line="240" w:lineRule="auto"/>
        <w:textAlignment w:val="baseline"/>
        <w:outlineLvl w:val="1"/>
        <w:rPr>
          <w:rFonts w:ascii="Times New Roman" w:eastAsia="Times New Roman" w:hAnsi="Times New Roman" w:cs="Times New Roman"/>
          <w:b/>
          <w:bCs/>
          <w:sz w:val="24"/>
          <w:szCs w:val="24"/>
        </w:rPr>
      </w:pPr>
      <w:r w:rsidRPr="00861ED5">
        <w:rPr>
          <w:rFonts w:ascii="Times New Roman" w:eastAsia="Times New Roman" w:hAnsi="Times New Roman" w:cs="Times New Roman"/>
          <w:sz w:val="24"/>
          <w:szCs w:val="24"/>
          <w:bdr w:val="none" w:sz="0" w:space="0" w:color="auto" w:frame="1"/>
        </w:rPr>
        <w:t>Example of Multiplying Binomials</w:t>
      </w:r>
    </w:p>
    <w:p w:rsidR="009E064D" w:rsidRPr="009E064D" w:rsidRDefault="009E064D" w:rsidP="009E064D">
      <w:pPr>
        <w:shd w:val="clear" w:color="auto" w:fill="FFFFFF"/>
        <w:spacing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(5 + 4x) x (3 + 2x)</w:t>
      </w:r>
      <w:r w:rsidRPr="009E064D">
        <w:rPr>
          <w:rFonts w:ascii="Times New Roman" w:eastAsia="Times New Roman" w:hAnsi="Times New Roman" w:cs="Times New Roman"/>
          <w:sz w:val="24"/>
          <w:szCs w:val="24"/>
        </w:rPr>
        <w:br/>
        <w:t>(5 + 4x)(3 + 2x)</w:t>
      </w:r>
      <w:r w:rsidRPr="009E064D">
        <w:rPr>
          <w:rFonts w:ascii="Times New Roman" w:eastAsia="Times New Roman" w:hAnsi="Times New Roman" w:cs="Times New Roman"/>
          <w:sz w:val="24"/>
          <w:szCs w:val="24"/>
        </w:rPr>
        <w:br/>
        <w:t>= (5)(3) + (5)(2x) + (4x)(3) + (4x)(2i)</w:t>
      </w:r>
      <w:r w:rsidRPr="009E064D">
        <w:rPr>
          <w:rFonts w:ascii="Times New Roman" w:eastAsia="Times New Roman" w:hAnsi="Times New Roman" w:cs="Times New Roman"/>
          <w:sz w:val="24"/>
          <w:szCs w:val="24"/>
        </w:rPr>
        <w:br/>
        <w:t>= 15 + 10x + 12x + 8(x)2 = 15 + 22x + 8(-1)</w:t>
      </w:r>
      <w:r w:rsidRPr="009E064D">
        <w:rPr>
          <w:rFonts w:ascii="Times New Roman" w:eastAsia="Times New Roman" w:hAnsi="Times New Roman" w:cs="Times New Roman"/>
          <w:sz w:val="24"/>
          <w:szCs w:val="24"/>
        </w:rPr>
        <w:br/>
        <w:t>= 15 + 22x - 8 = (15 - 8) + 22x = 7 + 22x</w:t>
      </w:r>
    </w:p>
    <w:p w:rsidR="009E064D" w:rsidRPr="00861ED5" w:rsidRDefault="009E064D" w:rsidP="009E064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E064D">
        <w:rPr>
          <w:rFonts w:ascii="Times New Roman" w:eastAsia="Times New Roman" w:hAnsi="Times New Roman" w:cs="Times New Roman"/>
          <w:sz w:val="24"/>
          <w:szCs w:val="24"/>
        </w:rPr>
        <w:t>Once you begin taking algebra in school, you'll be doing a great many computations that require binomials and polynomials.</w:t>
      </w:r>
    </w:p>
    <w:p w:rsidR="00340166" w:rsidRPr="00861ED5" w:rsidRDefault="00340166" w:rsidP="00340166">
      <w:pPr>
        <w:pStyle w:val="NormalWeb"/>
        <w:spacing w:before="288" w:beforeAutospacing="0" w:after="288" w:afterAutospacing="0" w:line="384" w:lineRule="atLeast"/>
      </w:pPr>
      <w:r w:rsidRPr="00861ED5">
        <w:t>The formal expression of the Binomial Theorem is as follows:</w:t>
      </w:r>
    </w:p>
    <w:p w:rsidR="00340166" w:rsidRPr="00861ED5" w:rsidRDefault="00340166" w:rsidP="00340166">
      <w:pPr>
        <w:pStyle w:val="NormalWeb"/>
        <w:spacing w:before="0" w:beforeAutospacing="0" w:after="0" w:afterAutospacing="0" w:line="384" w:lineRule="atLeast"/>
        <w:ind w:left="450"/>
      </w:pPr>
      <w:r w:rsidRPr="00861ED5">
        <w:rPr>
          <w:noProof/>
        </w:rPr>
        <w:drawing>
          <wp:inline distT="0" distB="0" distL="0" distR="0" wp14:anchorId="67E9D8FD" wp14:editId="11364C9C">
            <wp:extent cx="1562100" cy="428625"/>
            <wp:effectExtent l="0" t="0" r="0" b="9525"/>
            <wp:docPr id="1" name="Picture 1" descr="(a + b)^n = sum[k=0,n][(n over k)a^(n-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 b)^n = sum[k=0,n][(n over k)a^(n-k)b^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428625"/>
                    </a:xfrm>
                    <a:prstGeom prst="rect">
                      <a:avLst/>
                    </a:prstGeom>
                    <a:noFill/>
                    <a:ln>
                      <a:noFill/>
                    </a:ln>
                  </pic:spPr>
                </pic:pic>
              </a:graphicData>
            </a:graphic>
          </wp:inline>
        </w:drawing>
      </w:r>
    </w:p>
    <w:p w:rsidR="00861ED5" w:rsidRPr="00861ED5" w:rsidRDefault="00861ED5" w:rsidP="009E064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861ED5" w:rsidRPr="00861ED5" w:rsidRDefault="00861ED5" w:rsidP="009E064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861ED5">
        <w:rPr>
          <w:rFonts w:ascii="Times New Roman" w:hAnsi="Times New Roman" w:cs="Times New Roman"/>
          <w:noProof/>
          <w:sz w:val="24"/>
          <w:szCs w:val="24"/>
        </w:rPr>
        <w:lastRenderedPageBreak/>
        <w:drawing>
          <wp:inline distT="0" distB="0" distL="0" distR="0" wp14:anchorId="6B25C952" wp14:editId="23A94806">
            <wp:extent cx="5943600" cy="296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7355"/>
                    </a:xfrm>
                    <a:prstGeom prst="rect">
                      <a:avLst/>
                    </a:prstGeom>
                  </pic:spPr>
                </pic:pic>
              </a:graphicData>
            </a:graphic>
          </wp:inline>
        </w:drawing>
      </w:r>
    </w:p>
    <w:p w:rsidR="00340166" w:rsidRPr="00861ED5" w:rsidRDefault="00861ED5" w:rsidP="009E064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w:t>
      </w:r>
    </w:p>
    <w:p w:rsidR="00861ED5" w:rsidRPr="00861ED5" w:rsidRDefault="00861ED5" w:rsidP="00861ED5">
      <w:pPr>
        <w:pStyle w:val="NormalWeb"/>
        <w:spacing w:before="0" w:after="0"/>
      </w:pPr>
      <w:r w:rsidRPr="00861ED5">
        <w:t>The multinomial theorem provides a formula for expanding an expression such as (</w:t>
      </w:r>
      <w:r w:rsidRPr="00861ED5">
        <w:rPr>
          <w:rStyle w:val="Emphasis"/>
        </w:rPr>
        <w:t>x</w:t>
      </w:r>
      <w:r w:rsidRPr="00861ED5">
        <w:rPr>
          <w:vertAlign w:val="subscript"/>
        </w:rPr>
        <w:t>1</w:t>
      </w:r>
      <w:r w:rsidRPr="00861ED5">
        <w:t> + </w:t>
      </w:r>
      <w:r w:rsidRPr="00861ED5">
        <w:rPr>
          <w:rStyle w:val="Emphasis"/>
        </w:rPr>
        <w:t>x</w:t>
      </w:r>
      <w:r w:rsidRPr="00861ED5">
        <w:rPr>
          <w:vertAlign w:val="subscript"/>
        </w:rPr>
        <w:t>2</w:t>
      </w:r>
      <w:r w:rsidRPr="00861ED5">
        <w:t> +</w:t>
      </w:r>
      <w:r w:rsidRPr="00861ED5">
        <w:rPr>
          <w:rFonts w:ascii="Cambria Math" w:hAnsi="Cambria Math" w:cs="Cambria Math"/>
        </w:rPr>
        <w:t>⋯</w:t>
      </w:r>
      <w:r w:rsidRPr="00861ED5">
        <w:t>+ </w:t>
      </w:r>
      <w:proofErr w:type="spellStart"/>
      <w:r w:rsidRPr="00861ED5">
        <w:rPr>
          <w:rStyle w:val="Emphasis"/>
        </w:rPr>
        <w:t>x</w:t>
      </w:r>
      <w:r w:rsidRPr="00861ED5">
        <w:rPr>
          <w:rStyle w:val="Emphasis"/>
          <w:vertAlign w:val="subscript"/>
        </w:rPr>
        <w:t>k</w:t>
      </w:r>
      <w:proofErr w:type="spellEnd"/>
      <w:proofErr w:type="gramStart"/>
      <w:r w:rsidRPr="00861ED5">
        <w:t>)</w:t>
      </w:r>
      <w:r w:rsidRPr="00861ED5">
        <w:rPr>
          <w:rStyle w:val="Emphasis"/>
          <w:vertAlign w:val="superscript"/>
        </w:rPr>
        <w:t>n</w:t>
      </w:r>
      <w:proofErr w:type="gramEnd"/>
      <w:r w:rsidRPr="00861ED5">
        <w:t> for </w:t>
      </w:r>
      <w:hyperlink r:id="rId9" w:history="1">
        <w:r w:rsidRPr="00861ED5">
          <w:rPr>
            <w:rStyle w:val="Hyperlink"/>
            <w:color w:val="auto"/>
            <w:u w:val="none"/>
          </w:rPr>
          <w:t>integer</w:t>
        </w:r>
      </w:hyperlink>
      <w:r w:rsidRPr="00861ED5">
        <w:t> values of </w:t>
      </w:r>
      <w:r w:rsidRPr="00861ED5">
        <w:rPr>
          <w:rStyle w:val="Emphasis"/>
        </w:rPr>
        <w:t>n</w:t>
      </w:r>
      <w:r w:rsidRPr="00861ED5">
        <w:t>. In particular, the expansion is given by</w:t>
      </w:r>
      <w:r w:rsidRPr="00861ED5">
        <w:rPr>
          <w:noProof/>
        </w:rPr>
        <w:drawing>
          <wp:inline distT="0" distB="0" distL="0" distR="0" wp14:anchorId="303CE420" wp14:editId="2B086037">
            <wp:extent cx="4591050" cy="655864"/>
            <wp:effectExtent l="0" t="0" r="0" b="0"/>
            <wp:docPr id="12" name="Picture 12" descr="Equation for multinomial expansion. multinomial theorem, multinomial series,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quation for multinomial expansion. multinomial theorem, multinomial series, math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393" cy="658627"/>
                    </a:xfrm>
                    <a:prstGeom prst="rect">
                      <a:avLst/>
                    </a:prstGeom>
                    <a:noFill/>
                    <a:ln>
                      <a:noFill/>
                    </a:ln>
                  </pic:spPr>
                </pic:pic>
              </a:graphicData>
            </a:graphic>
          </wp:inline>
        </w:drawing>
      </w:r>
      <w:r w:rsidRPr="00861ED5">
        <w:t>where </w:t>
      </w:r>
      <w:r w:rsidRPr="00861ED5">
        <w:rPr>
          <w:rStyle w:val="Emphasis"/>
        </w:rPr>
        <w:t>n</w:t>
      </w:r>
      <w:r w:rsidRPr="00861ED5">
        <w:rPr>
          <w:vertAlign w:val="subscript"/>
        </w:rPr>
        <w:t>1</w:t>
      </w:r>
      <w:r w:rsidRPr="00861ED5">
        <w:t> + </w:t>
      </w:r>
      <w:r w:rsidRPr="00861ED5">
        <w:rPr>
          <w:rStyle w:val="Emphasis"/>
        </w:rPr>
        <w:t>n</w:t>
      </w:r>
      <w:r w:rsidRPr="00861ED5">
        <w:rPr>
          <w:vertAlign w:val="subscript"/>
        </w:rPr>
        <w:t>2</w:t>
      </w:r>
      <w:r w:rsidRPr="00861ED5">
        <w:t> +</w:t>
      </w:r>
      <w:r w:rsidRPr="00861ED5">
        <w:rPr>
          <w:rFonts w:ascii="Cambria Math" w:hAnsi="Cambria Math" w:cs="Cambria Math"/>
        </w:rPr>
        <w:t>⋯</w:t>
      </w:r>
      <w:r w:rsidRPr="00861ED5">
        <w:t>+ </w:t>
      </w:r>
      <w:proofErr w:type="spellStart"/>
      <w:r w:rsidRPr="00861ED5">
        <w:rPr>
          <w:rStyle w:val="Emphasis"/>
        </w:rPr>
        <w:t>n</w:t>
      </w:r>
      <w:r w:rsidRPr="00861ED5">
        <w:rPr>
          <w:rStyle w:val="Emphasis"/>
          <w:vertAlign w:val="subscript"/>
        </w:rPr>
        <w:t>k</w:t>
      </w:r>
      <w:proofErr w:type="spellEnd"/>
      <w:r w:rsidRPr="00861ED5">
        <w:t> = </w:t>
      </w:r>
      <w:r w:rsidRPr="00861ED5">
        <w:rPr>
          <w:rStyle w:val="Emphasis"/>
        </w:rPr>
        <w:t>n</w:t>
      </w:r>
      <w:r w:rsidRPr="00861ED5">
        <w:t> and </w:t>
      </w:r>
      <w:r w:rsidRPr="00861ED5">
        <w:rPr>
          <w:rStyle w:val="Emphasis"/>
        </w:rPr>
        <w:t>n</w:t>
      </w:r>
      <w:r w:rsidRPr="00861ED5">
        <w:t xml:space="preserve">! </w:t>
      </w:r>
      <w:proofErr w:type="gramStart"/>
      <w:r w:rsidRPr="00861ED5">
        <w:t>is</w:t>
      </w:r>
      <w:proofErr w:type="gramEnd"/>
      <w:r w:rsidRPr="00861ED5">
        <w:t xml:space="preserve"> the </w:t>
      </w:r>
      <w:hyperlink r:id="rId11" w:history="1">
        <w:r w:rsidRPr="00861ED5">
          <w:rPr>
            <w:rStyle w:val="Hyperlink"/>
            <w:color w:val="auto"/>
            <w:u w:val="none"/>
          </w:rPr>
          <w:t>factorial</w:t>
        </w:r>
      </w:hyperlink>
      <w:r w:rsidRPr="00861ED5">
        <w:t> notation for 1 × 2 × 3 ×</w:t>
      </w:r>
      <w:r w:rsidRPr="00861ED5">
        <w:rPr>
          <w:rFonts w:ascii="Cambria Math" w:hAnsi="Cambria Math" w:cs="Cambria Math"/>
        </w:rPr>
        <w:t>⋯</w:t>
      </w:r>
      <w:r w:rsidRPr="00861ED5">
        <w:t>× </w:t>
      </w:r>
      <w:r w:rsidRPr="00861ED5">
        <w:rPr>
          <w:rStyle w:val="Emphasis"/>
        </w:rPr>
        <w:t>n</w:t>
      </w:r>
      <w:r w:rsidRPr="00861ED5">
        <w:t>.</w:t>
      </w:r>
    </w:p>
    <w:p w:rsidR="00861ED5" w:rsidRPr="00861ED5" w:rsidRDefault="00861ED5" w:rsidP="00861ED5">
      <w:pPr>
        <w:pStyle w:val="NormalWeb"/>
        <w:spacing w:before="0" w:beforeAutospacing="0" w:after="450" w:afterAutospacing="0"/>
      </w:pPr>
      <w:r w:rsidRPr="00861ED5">
        <w:t>For example, the expansion of (</w:t>
      </w:r>
      <w:r w:rsidRPr="00861ED5">
        <w:rPr>
          <w:rStyle w:val="Emphasis"/>
        </w:rPr>
        <w:t>x</w:t>
      </w:r>
      <w:r w:rsidRPr="00861ED5">
        <w:rPr>
          <w:vertAlign w:val="subscript"/>
        </w:rPr>
        <w:t>1</w:t>
      </w:r>
      <w:r w:rsidRPr="00861ED5">
        <w:t> + </w:t>
      </w:r>
      <w:r w:rsidRPr="00861ED5">
        <w:rPr>
          <w:rStyle w:val="Emphasis"/>
        </w:rPr>
        <w:t>x</w:t>
      </w:r>
      <w:r w:rsidRPr="00861ED5">
        <w:rPr>
          <w:vertAlign w:val="subscript"/>
        </w:rPr>
        <w:t>2</w:t>
      </w:r>
      <w:r w:rsidRPr="00861ED5">
        <w:t> + </w:t>
      </w:r>
      <w:r w:rsidRPr="00861ED5">
        <w:rPr>
          <w:rStyle w:val="Emphasis"/>
        </w:rPr>
        <w:t>x</w:t>
      </w:r>
      <w:r w:rsidRPr="00861ED5">
        <w:rPr>
          <w:vertAlign w:val="subscript"/>
        </w:rPr>
        <w:t>3</w:t>
      </w:r>
      <w:r w:rsidRPr="00861ED5">
        <w:t>)</w:t>
      </w:r>
      <w:r w:rsidRPr="00861ED5">
        <w:rPr>
          <w:vertAlign w:val="superscript"/>
        </w:rPr>
        <w:t>3</w:t>
      </w:r>
      <w:r w:rsidRPr="00861ED5">
        <w:t> is </w:t>
      </w:r>
      <w:r w:rsidRPr="00861ED5">
        <w:rPr>
          <w:rStyle w:val="Emphasis"/>
        </w:rPr>
        <w:t>x</w:t>
      </w:r>
      <w:r w:rsidRPr="00861ED5">
        <w:rPr>
          <w:vertAlign w:val="subscript"/>
        </w:rPr>
        <w:t>1</w:t>
      </w:r>
      <w:r w:rsidRPr="00861ED5">
        <w:rPr>
          <w:vertAlign w:val="superscript"/>
        </w:rPr>
        <w:t>3</w:t>
      </w:r>
      <w:r w:rsidRPr="00861ED5">
        <w:t> + 3</w:t>
      </w:r>
      <w:r w:rsidRPr="00861ED5">
        <w:rPr>
          <w:rStyle w:val="Emphasis"/>
        </w:rPr>
        <w:t>x</w:t>
      </w:r>
      <w:r w:rsidRPr="00861ED5">
        <w:rPr>
          <w:vertAlign w:val="subscript"/>
        </w:rPr>
        <w:t>1</w:t>
      </w:r>
      <w:r w:rsidRPr="00861ED5">
        <w:rPr>
          <w:vertAlign w:val="superscript"/>
        </w:rPr>
        <w:t>2</w:t>
      </w:r>
      <w:r w:rsidRPr="00861ED5">
        <w:rPr>
          <w:rStyle w:val="Emphasis"/>
        </w:rPr>
        <w:t>x</w:t>
      </w:r>
      <w:r w:rsidRPr="00861ED5">
        <w:rPr>
          <w:vertAlign w:val="subscript"/>
        </w:rPr>
        <w:t>2</w:t>
      </w:r>
      <w:r w:rsidRPr="00861ED5">
        <w:t> + 3</w:t>
      </w:r>
      <w:r w:rsidRPr="00861ED5">
        <w:rPr>
          <w:rStyle w:val="Emphasis"/>
        </w:rPr>
        <w:t>x</w:t>
      </w:r>
      <w:r w:rsidRPr="00861ED5">
        <w:rPr>
          <w:vertAlign w:val="subscript"/>
        </w:rPr>
        <w:t>1</w:t>
      </w:r>
      <w:r w:rsidRPr="00861ED5">
        <w:rPr>
          <w:vertAlign w:val="superscript"/>
        </w:rPr>
        <w:t>2</w:t>
      </w:r>
      <w:r w:rsidRPr="00861ED5">
        <w:rPr>
          <w:rStyle w:val="Emphasis"/>
        </w:rPr>
        <w:t>x</w:t>
      </w:r>
      <w:r w:rsidRPr="00861ED5">
        <w:rPr>
          <w:vertAlign w:val="subscript"/>
        </w:rPr>
        <w:t>3</w:t>
      </w:r>
      <w:r w:rsidRPr="00861ED5">
        <w:t> + 3</w:t>
      </w:r>
      <w:r w:rsidRPr="00861ED5">
        <w:rPr>
          <w:rStyle w:val="Emphasis"/>
        </w:rPr>
        <w:t>x</w:t>
      </w:r>
      <w:r w:rsidRPr="00861ED5">
        <w:rPr>
          <w:vertAlign w:val="subscript"/>
        </w:rPr>
        <w:t>1</w:t>
      </w:r>
      <w:r w:rsidRPr="00861ED5">
        <w:rPr>
          <w:rStyle w:val="Emphasis"/>
        </w:rPr>
        <w:t>x</w:t>
      </w:r>
      <w:r w:rsidRPr="00861ED5">
        <w:rPr>
          <w:vertAlign w:val="subscript"/>
        </w:rPr>
        <w:t>2</w:t>
      </w:r>
      <w:r w:rsidRPr="00861ED5">
        <w:rPr>
          <w:vertAlign w:val="superscript"/>
        </w:rPr>
        <w:t>2</w:t>
      </w:r>
      <w:r w:rsidRPr="00861ED5">
        <w:t> + 3</w:t>
      </w:r>
      <w:r w:rsidRPr="00861ED5">
        <w:rPr>
          <w:rStyle w:val="Emphasis"/>
        </w:rPr>
        <w:t>x</w:t>
      </w:r>
      <w:r w:rsidRPr="00861ED5">
        <w:rPr>
          <w:vertAlign w:val="subscript"/>
        </w:rPr>
        <w:t>1</w:t>
      </w:r>
      <w:r w:rsidRPr="00861ED5">
        <w:rPr>
          <w:rStyle w:val="Emphasis"/>
        </w:rPr>
        <w:t>x</w:t>
      </w:r>
      <w:r w:rsidRPr="00861ED5">
        <w:rPr>
          <w:vertAlign w:val="subscript"/>
        </w:rPr>
        <w:t>3</w:t>
      </w:r>
      <w:r w:rsidRPr="00861ED5">
        <w:rPr>
          <w:vertAlign w:val="superscript"/>
        </w:rPr>
        <w:t>2</w:t>
      </w:r>
      <w:r w:rsidRPr="00861ED5">
        <w:t> + 6</w:t>
      </w:r>
      <w:r w:rsidRPr="00861ED5">
        <w:rPr>
          <w:rStyle w:val="Emphasis"/>
        </w:rPr>
        <w:t>x</w:t>
      </w:r>
      <w:r w:rsidRPr="00861ED5">
        <w:rPr>
          <w:vertAlign w:val="subscript"/>
        </w:rPr>
        <w:t>1</w:t>
      </w:r>
      <w:r w:rsidRPr="00861ED5">
        <w:rPr>
          <w:rStyle w:val="Emphasis"/>
        </w:rPr>
        <w:t>x</w:t>
      </w:r>
      <w:r w:rsidRPr="00861ED5">
        <w:rPr>
          <w:vertAlign w:val="subscript"/>
        </w:rPr>
        <w:t>2</w:t>
      </w:r>
      <w:r w:rsidRPr="00861ED5">
        <w:rPr>
          <w:rStyle w:val="Emphasis"/>
        </w:rPr>
        <w:t>x</w:t>
      </w:r>
      <w:r w:rsidRPr="00861ED5">
        <w:rPr>
          <w:vertAlign w:val="subscript"/>
        </w:rPr>
        <w:t>3</w:t>
      </w:r>
      <w:r w:rsidRPr="00861ED5">
        <w:t> + </w:t>
      </w:r>
      <w:r w:rsidRPr="00861ED5">
        <w:rPr>
          <w:rStyle w:val="Emphasis"/>
        </w:rPr>
        <w:t>x</w:t>
      </w:r>
      <w:r w:rsidRPr="00861ED5">
        <w:rPr>
          <w:vertAlign w:val="subscript"/>
        </w:rPr>
        <w:t>2</w:t>
      </w:r>
      <w:r w:rsidRPr="00861ED5">
        <w:rPr>
          <w:vertAlign w:val="superscript"/>
        </w:rPr>
        <w:t>3</w:t>
      </w:r>
      <w:r w:rsidRPr="00861ED5">
        <w:t> + 3</w:t>
      </w:r>
      <w:r w:rsidRPr="00861ED5">
        <w:rPr>
          <w:rStyle w:val="Emphasis"/>
        </w:rPr>
        <w:t>x</w:t>
      </w:r>
      <w:r w:rsidRPr="00861ED5">
        <w:rPr>
          <w:vertAlign w:val="subscript"/>
        </w:rPr>
        <w:t>2</w:t>
      </w:r>
      <w:r w:rsidRPr="00861ED5">
        <w:rPr>
          <w:vertAlign w:val="superscript"/>
        </w:rPr>
        <w:t>2</w:t>
      </w:r>
      <w:r w:rsidRPr="00861ED5">
        <w:rPr>
          <w:rStyle w:val="Emphasis"/>
        </w:rPr>
        <w:t>x</w:t>
      </w:r>
      <w:r w:rsidRPr="00861ED5">
        <w:rPr>
          <w:vertAlign w:val="subscript"/>
        </w:rPr>
        <w:t>3</w:t>
      </w:r>
      <w:r w:rsidRPr="00861ED5">
        <w:t> + 3</w:t>
      </w:r>
      <w:r w:rsidRPr="00861ED5">
        <w:rPr>
          <w:rStyle w:val="Emphasis"/>
        </w:rPr>
        <w:t>x</w:t>
      </w:r>
      <w:r w:rsidRPr="00861ED5">
        <w:rPr>
          <w:vertAlign w:val="subscript"/>
        </w:rPr>
        <w:t>2</w:t>
      </w:r>
      <w:r w:rsidRPr="00861ED5">
        <w:rPr>
          <w:rStyle w:val="Emphasis"/>
        </w:rPr>
        <w:t>x</w:t>
      </w:r>
      <w:r w:rsidRPr="00861ED5">
        <w:rPr>
          <w:vertAlign w:val="subscript"/>
        </w:rPr>
        <w:t>3</w:t>
      </w:r>
      <w:r w:rsidRPr="00861ED5">
        <w:rPr>
          <w:vertAlign w:val="superscript"/>
        </w:rPr>
        <w:t>2</w:t>
      </w:r>
      <w:r w:rsidRPr="00861ED5">
        <w:t> + </w:t>
      </w:r>
      <w:r w:rsidRPr="00861ED5">
        <w:rPr>
          <w:rStyle w:val="Emphasis"/>
        </w:rPr>
        <w:t>x</w:t>
      </w:r>
      <w:r w:rsidRPr="00861ED5">
        <w:rPr>
          <w:vertAlign w:val="subscript"/>
        </w:rPr>
        <w:t>3</w:t>
      </w:r>
      <w:r w:rsidRPr="00861ED5">
        <w:rPr>
          <w:vertAlign w:val="superscript"/>
        </w:rPr>
        <w:t>3</w:t>
      </w:r>
      <w:r w:rsidRPr="00861ED5">
        <w:t>.</w:t>
      </w:r>
    </w:p>
    <w:p w:rsidR="00861ED5" w:rsidRPr="00861ED5" w:rsidRDefault="00861ED5" w:rsidP="00861ED5">
      <w:pPr>
        <w:shd w:val="clear" w:color="auto" w:fill="FFFFFF"/>
        <w:spacing w:before="300" w:after="150" w:line="240" w:lineRule="auto"/>
        <w:outlineLvl w:val="1"/>
        <w:rPr>
          <w:rFonts w:ascii="Times New Roman" w:eastAsia="Times New Roman" w:hAnsi="Times New Roman" w:cs="Times New Roman"/>
          <w:b/>
          <w:bCs/>
          <w:sz w:val="24"/>
          <w:szCs w:val="24"/>
        </w:rPr>
      </w:pPr>
      <w:r w:rsidRPr="00861ED5">
        <w:rPr>
          <w:rFonts w:ascii="Times New Roman" w:eastAsia="Times New Roman" w:hAnsi="Times New Roman" w:cs="Times New Roman"/>
          <w:b/>
          <w:bCs/>
          <w:sz w:val="24"/>
          <w:szCs w:val="24"/>
        </w:rPr>
        <w:t>Coefficients</w:t>
      </w:r>
      <w:r>
        <w:rPr>
          <w:rFonts w:ascii="Times New Roman" w:eastAsia="Times New Roman" w:hAnsi="Times New Roman" w:cs="Times New Roman"/>
          <w:b/>
          <w:bCs/>
          <w:sz w:val="24"/>
          <w:szCs w:val="24"/>
        </w:rPr>
        <w:t>:</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In algebra, one of the first things you learn how to do is read algebraic equations. An algebraic equation consists of a number of terms added and/or subtracted together. Each of these terms has two parts to it: variables and coefficients.</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lastRenderedPageBreak/>
              <w:drawing>
                <wp:inline distT="0" distB="0" distL="0" distR="0" wp14:anchorId="7B5FE77B" wp14:editId="29406128">
                  <wp:extent cx="3200400" cy="1800225"/>
                  <wp:effectExtent l="0" t="0" r="0" b="9525"/>
                  <wp:docPr id="11" name="Picture 11" descr="diagram of an algebra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n algebraic equ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800225"/>
                          </a:xfrm>
                          <a:prstGeom prst="rect">
                            <a:avLst/>
                          </a:prstGeom>
                          <a:noFill/>
                          <a:ln>
                            <a:noFill/>
                          </a:ln>
                        </pic:spPr>
                      </pic:pic>
                    </a:graphicData>
                  </a:graphic>
                </wp:inline>
              </w:drawing>
            </w:r>
          </w:p>
        </w:tc>
      </w:tr>
      <w:tr w:rsidR="00861ED5" w:rsidRPr="00861ED5" w:rsidTr="00861ED5">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jc w:val="center"/>
              <w:textAlignment w:val="baseline"/>
              <w:rPr>
                <w:rFonts w:ascii="Times New Roman" w:eastAsia="Times New Roman" w:hAnsi="Times New Roman" w:cs="Times New Roman"/>
                <w:b/>
                <w:bCs/>
                <w:i/>
                <w:iCs/>
                <w:sz w:val="24"/>
                <w:szCs w:val="24"/>
              </w:rPr>
            </w:pPr>
            <w:r w:rsidRPr="00861ED5">
              <w:rPr>
                <w:rFonts w:ascii="Times New Roman" w:eastAsia="Times New Roman" w:hAnsi="Times New Roman" w:cs="Times New Roman"/>
                <w:b/>
                <w:bCs/>
                <w:i/>
                <w:iCs/>
                <w:sz w:val="24"/>
                <w:szCs w:val="24"/>
              </w:rPr>
              <w:t>This diagram shows the difference between terms, coefficients, and variables in an equation.</w:t>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In statistics, we are introduced to a new type of coefficient known as the multinomial coefficient. In this lesson, you will learn what a multinomial coefficient is and how it is used in statistics.</w:t>
      </w:r>
    </w:p>
    <w:p w:rsidR="00861ED5" w:rsidRPr="00861ED5" w:rsidRDefault="00861ED5" w:rsidP="00861ED5">
      <w:pPr>
        <w:shd w:val="clear" w:color="auto" w:fill="FFFFFF"/>
        <w:spacing w:before="300" w:after="150" w:line="240" w:lineRule="auto"/>
        <w:outlineLvl w:val="1"/>
        <w:rPr>
          <w:rFonts w:ascii="Times New Roman" w:eastAsia="Times New Roman" w:hAnsi="Times New Roman" w:cs="Times New Roman"/>
          <w:b/>
          <w:bCs/>
          <w:sz w:val="24"/>
          <w:szCs w:val="24"/>
        </w:rPr>
      </w:pPr>
      <w:r w:rsidRPr="00861ED5">
        <w:rPr>
          <w:rFonts w:ascii="Times New Roman" w:eastAsia="Times New Roman" w:hAnsi="Times New Roman" w:cs="Times New Roman"/>
          <w:b/>
          <w:bCs/>
          <w:sz w:val="24"/>
          <w:szCs w:val="24"/>
        </w:rPr>
        <w:t>Multinomial Coefficient</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The multinomial coefficient gets its name from the multinomial series raised to the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rPr>
        <w:t>th power, as seen below.</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25DBFE98" wp14:editId="03C2D681">
                  <wp:extent cx="1209675" cy="152400"/>
                  <wp:effectExtent l="0" t="0" r="9525" b="0"/>
                  <wp:docPr id="10" name="Picture 10" descr="multinomi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nomial se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52400"/>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In a series like this, the </w:t>
      </w:r>
      <w:r w:rsidRPr="00861ED5">
        <w:rPr>
          <w:rFonts w:ascii="Times New Roman" w:eastAsia="Times New Roman" w:hAnsi="Times New Roman" w:cs="Times New Roman"/>
          <w:i/>
          <w:iCs/>
          <w:sz w:val="24"/>
          <w:szCs w:val="24"/>
        </w:rPr>
        <w:t>x</w:t>
      </w:r>
      <w:r w:rsidRPr="00861ED5">
        <w:rPr>
          <w:rFonts w:ascii="Times New Roman" w:eastAsia="Times New Roman" w:hAnsi="Times New Roman" w:cs="Times New Roman"/>
          <w:sz w:val="24"/>
          <w:szCs w:val="24"/>
        </w:rPr>
        <w:t>'s represent terms, the </w:t>
      </w:r>
      <w:r w:rsidRPr="00861ED5">
        <w:rPr>
          <w:rFonts w:ascii="Times New Roman" w:eastAsia="Times New Roman" w:hAnsi="Times New Roman" w:cs="Times New Roman"/>
          <w:i/>
          <w:iCs/>
          <w:sz w:val="24"/>
          <w:szCs w:val="24"/>
        </w:rPr>
        <w:t>k</w:t>
      </w:r>
      <w:r w:rsidRPr="00861ED5">
        <w:rPr>
          <w:rFonts w:ascii="Times New Roman" w:eastAsia="Times New Roman" w:hAnsi="Times New Roman" w:cs="Times New Roman"/>
          <w:sz w:val="24"/>
          <w:szCs w:val="24"/>
        </w:rPr>
        <w:t> represents the number of elements in the series, and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rPr>
        <w:t> is the positive integer power to which the series is raised. How a series like this is expanded is told to us by the </w:t>
      </w:r>
      <w:r w:rsidRPr="00861ED5">
        <w:rPr>
          <w:rFonts w:ascii="Times New Roman" w:eastAsia="Times New Roman" w:hAnsi="Times New Roman" w:cs="Times New Roman"/>
          <w:b/>
          <w:bCs/>
          <w:sz w:val="24"/>
          <w:szCs w:val="24"/>
        </w:rPr>
        <w:t>multinomial theorem</w:t>
      </w:r>
      <w:r w:rsidRPr="00861ED5">
        <w:rPr>
          <w:rFonts w:ascii="Times New Roman" w:eastAsia="Times New Roman" w:hAnsi="Times New Roman" w:cs="Times New Roman"/>
          <w:sz w:val="24"/>
          <w:szCs w:val="24"/>
        </w:rPr>
        <w:t>.</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64ABB8B3" wp14:editId="2AD9A0D1">
                  <wp:extent cx="3333750" cy="314325"/>
                  <wp:effectExtent l="0" t="0" r="0" b="9525"/>
                  <wp:docPr id="9" name="Picture 9" descr="multinomial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nomial theor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314325"/>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In the multinomial theorem, the sum is taken over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1</w:t>
      </w:r>
      <w:r w:rsidRPr="00861ED5">
        <w:rPr>
          <w:rFonts w:ascii="Times New Roman" w:eastAsia="Times New Roman" w:hAnsi="Times New Roman" w:cs="Times New Roman"/>
          <w:sz w:val="24"/>
          <w:szCs w:val="24"/>
        </w:rPr>
        <w:t>,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2</w:t>
      </w:r>
      <w:r w:rsidRPr="00861ED5">
        <w:rPr>
          <w:rFonts w:ascii="Times New Roman" w:eastAsia="Times New Roman" w:hAnsi="Times New Roman" w:cs="Times New Roman"/>
          <w:sz w:val="24"/>
          <w:szCs w:val="24"/>
        </w:rPr>
        <w:t xml:space="preserve">, </w:t>
      </w:r>
      <w:proofErr w:type="gramStart"/>
      <w:r w:rsidRPr="00861ED5">
        <w:rPr>
          <w:rFonts w:ascii="Times New Roman" w:eastAsia="Times New Roman" w:hAnsi="Times New Roman" w:cs="Times New Roman"/>
          <w:sz w:val="24"/>
          <w:szCs w:val="24"/>
        </w:rPr>
        <w:t>... ,</w:t>
      </w:r>
      <w:proofErr w:type="spellStart"/>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k</w:t>
      </w:r>
      <w:proofErr w:type="spellEnd"/>
      <w:proofErr w:type="gramEnd"/>
      <w:r w:rsidRPr="00861ED5">
        <w:rPr>
          <w:rFonts w:ascii="Times New Roman" w:eastAsia="Times New Roman" w:hAnsi="Times New Roman" w:cs="Times New Roman"/>
          <w:sz w:val="24"/>
          <w:szCs w:val="24"/>
        </w:rPr>
        <w:t> such that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1</w:t>
      </w:r>
      <w:r w:rsidRPr="00861ED5">
        <w:rPr>
          <w:rFonts w:ascii="Times New Roman" w:eastAsia="Times New Roman" w:hAnsi="Times New Roman" w:cs="Times New Roman"/>
          <w:sz w:val="24"/>
          <w:szCs w:val="24"/>
        </w:rPr>
        <w:t> +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2</w:t>
      </w:r>
      <w:r w:rsidRPr="00861ED5">
        <w:rPr>
          <w:rFonts w:ascii="Times New Roman" w:eastAsia="Times New Roman" w:hAnsi="Times New Roman" w:cs="Times New Roman"/>
          <w:sz w:val="24"/>
          <w:szCs w:val="24"/>
        </w:rPr>
        <w:t> + ... + </w:t>
      </w:r>
      <w:proofErr w:type="spellStart"/>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k</w:t>
      </w:r>
      <w:proofErr w:type="spellEnd"/>
      <w:r w:rsidRPr="00861ED5">
        <w:rPr>
          <w:rFonts w:ascii="Times New Roman" w:eastAsia="Times New Roman" w:hAnsi="Times New Roman" w:cs="Times New Roman"/>
          <w:sz w:val="24"/>
          <w:szCs w:val="24"/>
        </w:rPr>
        <w:t> =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rPr>
        <w:t>.</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lastRenderedPageBreak/>
        <w:t>The multinomial theorem gives us a sum of multinomial coefficients multiplied by variables. In other words, it represents an expanded series where each term in it has its own associated multinomial coefficient. The </w:t>
      </w:r>
      <w:r w:rsidRPr="00861ED5">
        <w:rPr>
          <w:rFonts w:ascii="Times New Roman" w:eastAsia="Times New Roman" w:hAnsi="Times New Roman" w:cs="Times New Roman"/>
          <w:b/>
          <w:bCs/>
          <w:sz w:val="24"/>
          <w:szCs w:val="24"/>
        </w:rPr>
        <w:t>multinomial coefficient</w:t>
      </w:r>
      <w:r w:rsidRPr="00861ED5">
        <w:rPr>
          <w:rFonts w:ascii="Times New Roman" w:eastAsia="Times New Roman" w:hAnsi="Times New Roman" w:cs="Times New Roman"/>
          <w:sz w:val="24"/>
          <w:szCs w:val="24"/>
        </w:rPr>
        <w:t> itself is expressed in terms of factorials.</w:t>
      </w:r>
      <w:r w:rsidRPr="00861ED5">
        <w:rPr>
          <w:rFonts w:ascii="Times New Roman" w:eastAsia="Times New Roman" w:hAnsi="Times New Roman" w:cs="Times New Roman"/>
          <w:sz w:val="24"/>
          <w:szCs w:val="24"/>
        </w:rPr>
        <w:br w:type="textWrapping" w:clear="all"/>
      </w:r>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79FB3A14" wp14:editId="35F00E66">
                  <wp:extent cx="1838325" cy="314325"/>
                  <wp:effectExtent l="0" t="0" r="9525" b="9525"/>
                  <wp:docPr id="8" name="Picture 8" descr="multinomial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nomial coeffici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314325"/>
                          </a:xfrm>
                          <a:prstGeom prst="rect">
                            <a:avLst/>
                          </a:prstGeom>
                          <a:noFill/>
                          <a:ln>
                            <a:noFill/>
                          </a:ln>
                        </pic:spPr>
                      </pic:pic>
                    </a:graphicData>
                  </a:graphic>
                </wp:inline>
              </w:drawing>
            </w:r>
          </w:p>
        </w:tc>
      </w:tr>
    </w:tbl>
    <w:p w:rsidR="00861ED5" w:rsidRPr="00861ED5" w:rsidRDefault="00861ED5" w:rsidP="00861ED5">
      <w:pPr>
        <w:shd w:val="clear" w:color="auto" w:fill="FFFFFF"/>
        <w:spacing w:before="300" w:after="150" w:line="240" w:lineRule="auto"/>
        <w:outlineLvl w:val="1"/>
        <w:rPr>
          <w:rFonts w:ascii="Times New Roman" w:eastAsia="Times New Roman" w:hAnsi="Times New Roman" w:cs="Times New Roman"/>
          <w:b/>
          <w:bCs/>
          <w:sz w:val="24"/>
          <w:szCs w:val="24"/>
        </w:rPr>
      </w:pPr>
      <w:r w:rsidRPr="00861ED5">
        <w:rPr>
          <w:rFonts w:ascii="Times New Roman" w:eastAsia="Times New Roman" w:hAnsi="Times New Roman" w:cs="Times New Roman"/>
          <w:b/>
          <w:bCs/>
          <w:sz w:val="24"/>
          <w:szCs w:val="24"/>
        </w:rPr>
        <w:t>Multinomial Coefficient Example 1</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To better understand how the multinomial coefficient works, let's work though an example together where we find the multinomial coefficient of one term of an expanded multinomial series.</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Given the following multinomial series:</w:t>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55651FB8" wp14:editId="237EA652">
                  <wp:extent cx="895350" cy="171450"/>
                  <wp:effectExtent l="0" t="0" r="0" b="0"/>
                  <wp:docPr id="7" name="Picture 7" descr="multinomial ser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nomial series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What is the coefficient of the </w:t>
      </w:r>
      <w:r w:rsidRPr="00861ED5">
        <w:rPr>
          <w:rFonts w:ascii="Times New Roman" w:eastAsia="Times New Roman" w:hAnsi="Times New Roman" w:cs="Times New Roman"/>
          <w:i/>
          <w:iCs/>
          <w:sz w:val="24"/>
          <w:szCs w:val="24"/>
        </w:rPr>
        <w:t>a</w:t>
      </w:r>
      <w:r w:rsidRPr="00861ED5">
        <w:rPr>
          <w:rFonts w:ascii="Times New Roman" w:eastAsia="Times New Roman" w:hAnsi="Times New Roman" w:cs="Times New Roman"/>
          <w:sz w:val="24"/>
          <w:szCs w:val="24"/>
          <w:vertAlign w:val="superscript"/>
        </w:rPr>
        <w:t>3</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vertAlign w:val="superscript"/>
        </w:rPr>
        <w:t>2</w:t>
      </w:r>
      <w:r w:rsidRPr="00861ED5">
        <w:rPr>
          <w:rFonts w:ascii="Times New Roman" w:eastAsia="Times New Roman" w:hAnsi="Times New Roman" w:cs="Times New Roman"/>
          <w:sz w:val="24"/>
          <w:szCs w:val="24"/>
        </w:rPr>
        <w:t> term in the expanded series?</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In order to solve this problem we'll be working with the multinomial theorem.</w:t>
      </w:r>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4CBF4E69" wp14:editId="622FFBF1">
                  <wp:extent cx="3333750" cy="314325"/>
                  <wp:effectExtent l="0" t="0" r="0" b="9525"/>
                  <wp:docPr id="6" name="Picture 6" descr="multinomial series exp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nomial series expan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314325"/>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Starting by comparing the series in this problem to the left side of the multinomial theorem equation, we can see that </w:t>
      </w:r>
      <w:r w:rsidRPr="00861ED5">
        <w:rPr>
          <w:rFonts w:ascii="Times New Roman" w:eastAsia="Times New Roman" w:hAnsi="Times New Roman" w:cs="Times New Roman"/>
          <w:i/>
          <w:iCs/>
          <w:sz w:val="24"/>
          <w:szCs w:val="24"/>
        </w:rPr>
        <w:t>x</w:t>
      </w:r>
      <w:r w:rsidRPr="00861ED5">
        <w:rPr>
          <w:rFonts w:ascii="Times New Roman" w:eastAsia="Times New Roman" w:hAnsi="Times New Roman" w:cs="Times New Roman"/>
          <w:sz w:val="24"/>
          <w:szCs w:val="24"/>
          <w:vertAlign w:val="subscript"/>
        </w:rPr>
        <w:t>1</w:t>
      </w:r>
      <w:r w:rsidRPr="00861ED5">
        <w:rPr>
          <w:rFonts w:ascii="Times New Roman" w:eastAsia="Times New Roman" w:hAnsi="Times New Roman" w:cs="Times New Roman"/>
          <w:sz w:val="24"/>
          <w:szCs w:val="24"/>
        </w:rPr>
        <w:t> = </w:t>
      </w:r>
      <w:r w:rsidRPr="00861ED5">
        <w:rPr>
          <w:rFonts w:ascii="Times New Roman" w:eastAsia="Times New Roman" w:hAnsi="Times New Roman" w:cs="Times New Roman"/>
          <w:i/>
          <w:iCs/>
          <w:sz w:val="24"/>
          <w:szCs w:val="24"/>
        </w:rPr>
        <w:t>a</w:t>
      </w:r>
      <w:r w:rsidRPr="00861ED5">
        <w:rPr>
          <w:rFonts w:ascii="Times New Roman" w:eastAsia="Times New Roman" w:hAnsi="Times New Roman" w:cs="Times New Roman"/>
          <w:sz w:val="24"/>
          <w:szCs w:val="24"/>
        </w:rPr>
        <w:t>, </w:t>
      </w:r>
      <w:r w:rsidRPr="00861ED5">
        <w:rPr>
          <w:rFonts w:ascii="Times New Roman" w:eastAsia="Times New Roman" w:hAnsi="Times New Roman" w:cs="Times New Roman"/>
          <w:i/>
          <w:iCs/>
          <w:sz w:val="24"/>
          <w:szCs w:val="24"/>
        </w:rPr>
        <w:t>x</w:t>
      </w:r>
      <w:r w:rsidRPr="00861ED5">
        <w:rPr>
          <w:rFonts w:ascii="Times New Roman" w:eastAsia="Times New Roman" w:hAnsi="Times New Roman" w:cs="Times New Roman"/>
          <w:sz w:val="24"/>
          <w:szCs w:val="24"/>
          <w:vertAlign w:val="subscript"/>
        </w:rPr>
        <w:t>2</w:t>
      </w:r>
      <w:r w:rsidRPr="00861ED5">
        <w:rPr>
          <w:rFonts w:ascii="Times New Roman" w:eastAsia="Times New Roman" w:hAnsi="Times New Roman" w:cs="Times New Roman"/>
          <w:sz w:val="24"/>
          <w:szCs w:val="24"/>
        </w:rPr>
        <w:t> = 2</w:t>
      </w:r>
      <w:r w:rsidRPr="00861ED5">
        <w:rPr>
          <w:rFonts w:ascii="Times New Roman" w:eastAsia="Times New Roman" w:hAnsi="Times New Roman" w:cs="Times New Roman"/>
          <w:i/>
          <w:iCs/>
          <w:sz w:val="24"/>
          <w:szCs w:val="24"/>
        </w:rPr>
        <w:t>b</w:t>
      </w:r>
      <w:r w:rsidRPr="00861ED5">
        <w:rPr>
          <w:rFonts w:ascii="Times New Roman" w:eastAsia="Times New Roman" w:hAnsi="Times New Roman" w:cs="Times New Roman"/>
          <w:sz w:val="24"/>
          <w:szCs w:val="24"/>
        </w:rPr>
        <w:t>, </w:t>
      </w:r>
      <w:r w:rsidRPr="00861ED5">
        <w:rPr>
          <w:rFonts w:ascii="Times New Roman" w:eastAsia="Times New Roman" w:hAnsi="Times New Roman" w:cs="Times New Roman"/>
          <w:i/>
          <w:iCs/>
          <w:sz w:val="24"/>
          <w:szCs w:val="24"/>
        </w:rPr>
        <w:t>x</w:t>
      </w:r>
      <w:r w:rsidRPr="00861ED5">
        <w:rPr>
          <w:rFonts w:ascii="Times New Roman" w:eastAsia="Times New Roman" w:hAnsi="Times New Roman" w:cs="Times New Roman"/>
          <w:sz w:val="24"/>
          <w:szCs w:val="24"/>
          <w:vertAlign w:val="subscript"/>
        </w:rPr>
        <w:t>3</w:t>
      </w:r>
      <w:r w:rsidRPr="00861ED5">
        <w:rPr>
          <w:rFonts w:ascii="Times New Roman" w:eastAsia="Times New Roman" w:hAnsi="Times New Roman" w:cs="Times New Roman"/>
          <w:sz w:val="24"/>
          <w:szCs w:val="24"/>
        </w:rPr>
        <w:t> = 3</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rPr>
        <w:t>, and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rPr>
        <w:t> = 5.</w:t>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65E138AC" wp14:editId="0C47FC73">
                  <wp:extent cx="2952750" cy="314325"/>
                  <wp:effectExtent l="0" t="0" r="0" b="9525"/>
                  <wp:docPr id="5" name="Picture 5" descr="multinomial coefficient problem 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nomial coefficient problem par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314325"/>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Here, </w:t>
      </w:r>
      <w:r w:rsidRPr="00861ED5">
        <w:rPr>
          <w:rFonts w:ascii="Times New Roman" w:eastAsia="Times New Roman" w:hAnsi="Times New Roman" w:cs="Times New Roman"/>
          <w:i/>
          <w:iCs/>
          <w:sz w:val="24"/>
          <w:szCs w:val="24"/>
        </w:rPr>
        <w:t>k</w:t>
      </w:r>
      <w:r w:rsidRPr="00861ED5">
        <w:rPr>
          <w:rFonts w:ascii="Times New Roman" w:eastAsia="Times New Roman" w:hAnsi="Times New Roman" w:cs="Times New Roman"/>
          <w:sz w:val="24"/>
          <w:szCs w:val="24"/>
        </w:rPr>
        <w:t> = 3 since there are 3 elements (</w:t>
      </w:r>
      <w:r w:rsidRPr="00861ED5">
        <w:rPr>
          <w:rFonts w:ascii="Times New Roman" w:eastAsia="Times New Roman" w:hAnsi="Times New Roman" w:cs="Times New Roman"/>
          <w:i/>
          <w:iCs/>
          <w:sz w:val="24"/>
          <w:szCs w:val="24"/>
        </w:rPr>
        <w:t>a</w:t>
      </w:r>
      <w:r w:rsidRPr="00861ED5">
        <w:rPr>
          <w:rFonts w:ascii="Times New Roman" w:eastAsia="Times New Roman" w:hAnsi="Times New Roman" w:cs="Times New Roman"/>
          <w:sz w:val="24"/>
          <w:szCs w:val="24"/>
        </w:rPr>
        <w:t>, </w:t>
      </w:r>
      <w:r w:rsidRPr="00861ED5">
        <w:rPr>
          <w:rFonts w:ascii="Times New Roman" w:eastAsia="Times New Roman" w:hAnsi="Times New Roman" w:cs="Times New Roman"/>
          <w:i/>
          <w:iCs/>
          <w:sz w:val="24"/>
          <w:szCs w:val="24"/>
        </w:rPr>
        <w:t>b</w:t>
      </w:r>
      <w:r w:rsidRPr="00861ED5">
        <w:rPr>
          <w:rFonts w:ascii="Times New Roman" w:eastAsia="Times New Roman" w:hAnsi="Times New Roman" w:cs="Times New Roman"/>
          <w:sz w:val="24"/>
          <w:szCs w:val="24"/>
        </w:rPr>
        <w:t>, </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rPr>
        <w:t>) in the series. This is the formula for the full expansion of our series, but we're only looking for the coefficient of one term of the series. To do this, we're going to look at the right side of the equation without the sum, and identify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1</w:t>
      </w:r>
      <w:r w:rsidRPr="00861ED5">
        <w:rPr>
          <w:rFonts w:ascii="Times New Roman" w:eastAsia="Times New Roman" w:hAnsi="Times New Roman" w:cs="Times New Roman"/>
          <w:sz w:val="24"/>
          <w:szCs w:val="24"/>
        </w:rPr>
        <w:t>,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2</w:t>
      </w:r>
      <w:r w:rsidRPr="00861ED5">
        <w:rPr>
          <w:rFonts w:ascii="Times New Roman" w:eastAsia="Times New Roman" w:hAnsi="Times New Roman" w:cs="Times New Roman"/>
          <w:sz w:val="24"/>
          <w:szCs w:val="24"/>
        </w:rPr>
        <w:t>, and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3</w:t>
      </w:r>
      <w:r w:rsidRPr="00861ED5">
        <w:rPr>
          <w:rFonts w:ascii="Times New Roman" w:eastAsia="Times New Roman" w:hAnsi="Times New Roman" w:cs="Times New Roman"/>
          <w:sz w:val="24"/>
          <w:szCs w:val="24"/>
        </w:rPr>
        <w:t>.</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These values of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rPr>
        <w:t> are given by the powers in our given term </w:t>
      </w:r>
      <w:r w:rsidRPr="00861ED5">
        <w:rPr>
          <w:rFonts w:ascii="Times New Roman" w:eastAsia="Times New Roman" w:hAnsi="Times New Roman" w:cs="Times New Roman"/>
          <w:i/>
          <w:iCs/>
          <w:sz w:val="24"/>
          <w:szCs w:val="24"/>
        </w:rPr>
        <w:t>a</w:t>
      </w:r>
      <w:r w:rsidRPr="00861ED5">
        <w:rPr>
          <w:rFonts w:ascii="Times New Roman" w:eastAsia="Times New Roman" w:hAnsi="Times New Roman" w:cs="Times New Roman"/>
          <w:sz w:val="24"/>
          <w:szCs w:val="24"/>
          <w:vertAlign w:val="superscript"/>
        </w:rPr>
        <w:t>3</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vertAlign w:val="superscript"/>
        </w:rPr>
        <w:t>2</w:t>
      </w:r>
      <w:r w:rsidRPr="00861ED5">
        <w:rPr>
          <w:rFonts w:ascii="Times New Roman" w:eastAsia="Times New Roman" w:hAnsi="Times New Roman" w:cs="Times New Roman"/>
          <w:sz w:val="24"/>
          <w:szCs w:val="24"/>
        </w:rPr>
        <w:t xml:space="preserve">. </w:t>
      </w:r>
      <w:proofErr w:type="gramStart"/>
      <w:r w:rsidRPr="00861ED5">
        <w:rPr>
          <w:rFonts w:ascii="Times New Roman" w:eastAsia="Times New Roman" w:hAnsi="Times New Roman" w:cs="Times New Roman"/>
          <w:sz w:val="24"/>
          <w:szCs w:val="24"/>
        </w:rPr>
        <w:t>The </w:t>
      </w:r>
      <w:r w:rsidRPr="00861ED5">
        <w:rPr>
          <w:rFonts w:ascii="Times New Roman" w:eastAsia="Times New Roman" w:hAnsi="Times New Roman" w:cs="Times New Roman"/>
          <w:i/>
          <w:iCs/>
          <w:sz w:val="24"/>
          <w:szCs w:val="24"/>
        </w:rPr>
        <w:t>a</w:t>
      </w:r>
      <w:proofErr w:type="gramEnd"/>
      <w:r w:rsidRPr="00861ED5">
        <w:rPr>
          <w:rFonts w:ascii="Times New Roman" w:eastAsia="Times New Roman" w:hAnsi="Times New Roman" w:cs="Times New Roman"/>
          <w:sz w:val="24"/>
          <w:szCs w:val="24"/>
        </w:rPr>
        <w:t> is raised to the third power, which gives us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1</w:t>
      </w:r>
      <w:r w:rsidRPr="00861ED5">
        <w:rPr>
          <w:rFonts w:ascii="Times New Roman" w:eastAsia="Times New Roman" w:hAnsi="Times New Roman" w:cs="Times New Roman"/>
          <w:sz w:val="24"/>
          <w:szCs w:val="24"/>
        </w:rPr>
        <w:t> = 3, and </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rPr>
        <w:t> is raised to the second power, giving us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3</w:t>
      </w:r>
      <w:r w:rsidRPr="00861ED5">
        <w:rPr>
          <w:rFonts w:ascii="Times New Roman" w:eastAsia="Times New Roman" w:hAnsi="Times New Roman" w:cs="Times New Roman"/>
          <w:sz w:val="24"/>
          <w:szCs w:val="24"/>
        </w:rPr>
        <w:t> = 2.</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We see </w:t>
      </w:r>
      <w:r w:rsidRPr="00861ED5">
        <w:rPr>
          <w:rFonts w:ascii="Times New Roman" w:eastAsia="Times New Roman" w:hAnsi="Times New Roman" w:cs="Times New Roman"/>
          <w:i/>
          <w:iCs/>
          <w:sz w:val="24"/>
          <w:szCs w:val="24"/>
        </w:rPr>
        <w:t>b</w:t>
      </w:r>
      <w:r w:rsidRPr="00861ED5">
        <w:rPr>
          <w:rFonts w:ascii="Times New Roman" w:eastAsia="Times New Roman" w:hAnsi="Times New Roman" w:cs="Times New Roman"/>
          <w:sz w:val="24"/>
          <w:szCs w:val="24"/>
        </w:rPr>
        <w:t> is absent in this term. This is the equivalent of </w:t>
      </w:r>
      <w:proofErr w:type="spellStart"/>
      <w:r w:rsidRPr="00861ED5">
        <w:rPr>
          <w:rFonts w:ascii="Times New Roman" w:eastAsia="Times New Roman" w:hAnsi="Times New Roman" w:cs="Times New Roman"/>
          <w:i/>
          <w:iCs/>
          <w:sz w:val="24"/>
          <w:szCs w:val="24"/>
        </w:rPr>
        <w:t>b</w:t>
      </w:r>
      <w:r w:rsidRPr="00861ED5">
        <w:rPr>
          <w:rFonts w:ascii="Times New Roman" w:eastAsia="Times New Roman" w:hAnsi="Times New Roman" w:cs="Times New Roman"/>
          <w:sz w:val="24"/>
          <w:szCs w:val="24"/>
          <w:vertAlign w:val="superscript"/>
        </w:rPr>
        <w:t>x</w:t>
      </w:r>
      <w:proofErr w:type="spellEnd"/>
      <w:r w:rsidRPr="00861ED5">
        <w:rPr>
          <w:rFonts w:ascii="Times New Roman" w:eastAsia="Times New Roman" w:hAnsi="Times New Roman" w:cs="Times New Roman"/>
          <w:sz w:val="24"/>
          <w:szCs w:val="24"/>
        </w:rPr>
        <w:t> = 1, which occurs when </w:t>
      </w:r>
      <w:r w:rsidRPr="00861ED5">
        <w:rPr>
          <w:rFonts w:ascii="Times New Roman" w:eastAsia="Times New Roman" w:hAnsi="Times New Roman" w:cs="Times New Roman"/>
          <w:i/>
          <w:iCs/>
          <w:sz w:val="24"/>
          <w:szCs w:val="24"/>
        </w:rPr>
        <w:t>x</w:t>
      </w:r>
      <w:r w:rsidRPr="00861ED5">
        <w:rPr>
          <w:rFonts w:ascii="Times New Roman" w:eastAsia="Times New Roman" w:hAnsi="Times New Roman" w:cs="Times New Roman"/>
          <w:sz w:val="24"/>
          <w:szCs w:val="24"/>
        </w:rPr>
        <w:t> = 0. Therefore,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vertAlign w:val="subscript"/>
        </w:rPr>
        <w:t>2</w:t>
      </w:r>
      <w:r w:rsidRPr="00861ED5">
        <w:rPr>
          <w:rFonts w:ascii="Times New Roman" w:eastAsia="Times New Roman" w:hAnsi="Times New Roman" w:cs="Times New Roman"/>
          <w:sz w:val="24"/>
          <w:szCs w:val="24"/>
        </w:rPr>
        <w:t> = 0.</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With all the values of </w:t>
      </w:r>
      <w:r w:rsidRPr="00861ED5">
        <w:rPr>
          <w:rFonts w:ascii="Times New Roman" w:eastAsia="Times New Roman" w:hAnsi="Times New Roman" w:cs="Times New Roman"/>
          <w:i/>
          <w:iCs/>
          <w:sz w:val="24"/>
          <w:szCs w:val="24"/>
        </w:rPr>
        <w:t>n</w:t>
      </w:r>
      <w:r w:rsidRPr="00861ED5">
        <w:rPr>
          <w:rFonts w:ascii="Times New Roman" w:eastAsia="Times New Roman" w:hAnsi="Times New Roman" w:cs="Times New Roman"/>
          <w:sz w:val="24"/>
          <w:szCs w:val="24"/>
        </w:rPr>
        <w:t> found, we now have everything we need to find the coefficient </w:t>
      </w:r>
      <w:r w:rsidRPr="00861ED5">
        <w:rPr>
          <w:rFonts w:ascii="Times New Roman" w:eastAsia="Times New Roman" w:hAnsi="Times New Roman" w:cs="Times New Roman"/>
          <w:i/>
          <w:iCs/>
          <w:sz w:val="24"/>
          <w:szCs w:val="24"/>
        </w:rPr>
        <w:t>a</w:t>
      </w:r>
      <w:r w:rsidRPr="00861ED5">
        <w:rPr>
          <w:rFonts w:ascii="Times New Roman" w:eastAsia="Times New Roman" w:hAnsi="Times New Roman" w:cs="Times New Roman"/>
          <w:sz w:val="24"/>
          <w:szCs w:val="24"/>
          <w:vertAlign w:val="superscript"/>
        </w:rPr>
        <w:t>3</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vertAlign w:val="superscript"/>
        </w:rPr>
        <w:t>2</w:t>
      </w:r>
      <w:r w:rsidRPr="00861ED5">
        <w:rPr>
          <w:rFonts w:ascii="Times New Roman" w:eastAsia="Times New Roman" w:hAnsi="Times New Roman" w:cs="Times New Roman"/>
          <w:sz w:val="24"/>
          <w:szCs w:val="24"/>
        </w:rPr>
        <w:t>.</w:t>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lastRenderedPageBreak/>
              <w:drawing>
                <wp:inline distT="0" distB="0" distL="0" distR="0" wp14:anchorId="40AC72B6" wp14:editId="32B98D08">
                  <wp:extent cx="1323975" cy="314325"/>
                  <wp:effectExtent l="0" t="0" r="9525" b="9525"/>
                  <wp:docPr id="4" name="Picture 4" descr="multinomial coefficient example 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nomial coefficient example par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314325"/>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First, we write the multinomial coefficient out as factorials.</w:t>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13642860" wp14:editId="046DB4C2">
                  <wp:extent cx="1514475" cy="314325"/>
                  <wp:effectExtent l="0" t="0" r="9525" b="9525"/>
                  <wp:docPr id="3" name="Picture 3" descr="multinomial coefficient example p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nomial coefficient example part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4475" cy="314325"/>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Then, all that's left to do is work out the basic arithmetic.</w:t>
      </w:r>
      <w:bookmarkStart w:id="0" w:name="_GoBack"/>
      <w:bookmarkEnd w:id="0"/>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61ED5" w:rsidRPr="00861ED5" w:rsidTr="00861ED5">
        <w:tc>
          <w:tcPr>
            <w:tcW w:w="0" w:type="auto"/>
            <w:shd w:val="clear" w:color="auto" w:fill="FFFFFF"/>
            <w:tcMar>
              <w:top w:w="75" w:type="dxa"/>
              <w:left w:w="75" w:type="dxa"/>
              <w:bottom w:w="75" w:type="dxa"/>
              <w:right w:w="75" w:type="dxa"/>
            </w:tcMar>
            <w:vAlign w:val="center"/>
            <w:hideMark/>
          </w:tcPr>
          <w:p w:rsidR="00861ED5" w:rsidRPr="00861ED5" w:rsidRDefault="00861ED5" w:rsidP="00861ED5">
            <w:pPr>
              <w:spacing w:before="150"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noProof/>
                <w:sz w:val="24"/>
                <w:szCs w:val="24"/>
              </w:rPr>
              <w:drawing>
                <wp:inline distT="0" distB="0" distL="0" distR="0" wp14:anchorId="7FBC2DB2" wp14:editId="713200D8">
                  <wp:extent cx="1524000" cy="1571625"/>
                  <wp:effectExtent l="0" t="0" r="0" b="9525"/>
                  <wp:docPr id="2" name="Picture 2" descr="multinomial coefficient exampl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nomial coefficient example f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71625"/>
                          </a:xfrm>
                          <a:prstGeom prst="rect">
                            <a:avLst/>
                          </a:prstGeom>
                          <a:noFill/>
                          <a:ln>
                            <a:noFill/>
                          </a:ln>
                        </pic:spPr>
                      </pic:pic>
                    </a:graphicData>
                  </a:graphic>
                </wp:inline>
              </w:drawing>
            </w:r>
          </w:p>
        </w:tc>
      </w:tr>
    </w:tbl>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br w:type="textWrapping" w:clear="all"/>
      </w:r>
    </w:p>
    <w:p w:rsidR="00861ED5" w:rsidRPr="00861ED5" w:rsidRDefault="00861ED5" w:rsidP="00861ED5">
      <w:pPr>
        <w:shd w:val="clear" w:color="auto" w:fill="FFFFFF"/>
        <w:spacing w:after="150" w:line="240" w:lineRule="auto"/>
        <w:rPr>
          <w:rFonts w:ascii="Times New Roman" w:eastAsia="Times New Roman" w:hAnsi="Times New Roman" w:cs="Times New Roman"/>
          <w:sz w:val="24"/>
          <w:szCs w:val="24"/>
        </w:rPr>
      </w:pPr>
      <w:r w:rsidRPr="00861ED5">
        <w:rPr>
          <w:rFonts w:ascii="Times New Roman" w:eastAsia="Times New Roman" w:hAnsi="Times New Roman" w:cs="Times New Roman"/>
          <w:sz w:val="24"/>
          <w:szCs w:val="24"/>
        </w:rPr>
        <w:t>With this we've found that the coefficient of </w:t>
      </w:r>
      <w:r w:rsidRPr="00861ED5">
        <w:rPr>
          <w:rFonts w:ascii="Times New Roman" w:eastAsia="Times New Roman" w:hAnsi="Times New Roman" w:cs="Times New Roman"/>
          <w:i/>
          <w:iCs/>
          <w:sz w:val="24"/>
          <w:szCs w:val="24"/>
        </w:rPr>
        <w:t>a</w:t>
      </w:r>
      <w:r w:rsidRPr="00861ED5">
        <w:rPr>
          <w:rFonts w:ascii="Times New Roman" w:eastAsia="Times New Roman" w:hAnsi="Times New Roman" w:cs="Times New Roman"/>
          <w:sz w:val="24"/>
          <w:szCs w:val="24"/>
          <w:vertAlign w:val="superscript"/>
        </w:rPr>
        <w:t>3</w:t>
      </w:r>
      <w:r w:rsidRPr="00861ED5">
        <w:rPr>
          <w:rFonts w:ascii="Times New Roman" w:eastAsia="Times New Roman" w:hAnsi="Times New Roman" w:cs="Times New Roman"/>
          <w:i/>
          <w:iCs/>
          <w:sz w:val="24"/>
          <w:szCs w:val="24"/>
        </w:rPr>
        <w:t>c</w:t>
      </w:r>
      <w:r w:rsidRPr="00861ED5">
        <w:rPr>
          <w:rFonts w:ascii="Times New Roman" w:eastAsia="Times New Roman" w:hAnsi="Times New Roman" w:cs="Times New Roman"/>
          <w:sz w:val="24"/>
          <w:szCs w:val="24"/>
          <w:vertAlign w:val="superscript"/>
        </w:rPr>
        <w:t>2</w:t>
      </w:r>
      <w:r w:rsidRPr="00861ED5">
        <w:rPr>
          <w:rFonts w:ascii="Times New Roman" w:eastAsia="Times New Roman" w:hAnsi="Times New Roman" w:cs="Times New Roman"/>
          <w:sz w:val="24"/>
          <w:szCs w:val="24"/>
        </w:rPr>
        <w:t> is 90.</w:t>
      </w:r>
    </w:p>
    <w:p w:rsidR="00861ED5" w:rsidRPr="009E064D" w:rsidRDefault="00861ED5" w:rsidP="009E064D">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E97283" w:rsidRPr="00861ED5" w:rsidRDefault="00861ED5">
      <w:pPr>
        <w:rPr>
          <w:rFonts w:ascii="Times New Roman" w:hAnsi="Times New Roman" w:cs="Times New Roman"/>
          <w:sz w:val="24"/>
          <w:szCs w:val="24"/>
        </w:rPr>
      </w:pPr>
    </w:p>
    <w:sectPr w:rsidR="00E97283" w:rsidRPr="00861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96D26"/>
    <w:multiLevelType w:val="multilevel"/>
    <w:tmpl w:val="12F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4D"/>
    <w:rsid w:val="00340166"/>
    <w:rsid w:val="00861ED5"/>
    <w:rsid w:val="009E064D"/>
    <w:rsid w:val="00A76FB6"/>
    <w:rsid w:val="00EA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A85BC-5E13-4ECB-A890-B3108259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0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64D"/>
    <w:rPr>
      <w:rFonts w:ascii="Times New Roman" w:eastAsia="Times New Roman" w:hAnsi="Times New Roman" w:cs="Times New Roman"/>
      <w:b/>
      <w:bCs/>
      <w:sz w:val="36"/>
      <w:szCs w:val="36"/>
    </w:rPr>
  </w:style>
  <w:style w:type="paragraph" w:styleId="NormalWeb">
    <w:name w:val="Normal (Web)"/>
    <w:basedOn w:val="Normal"/>
    <w:uiPriority w:val="99"/>
    <w:unhideWhenUsed/>
    <w:rsid w:val="009E06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64D"/>
    <w:rPr>
      <w:color w:val="0000FF"/>
      <w:u w:val="single"/>
    </w:rPr>
  </w:style>
  <w:style w:type="character" w:styleId="Strong">
    <w:name w:val="Strong"/>
    <w:basedOn w:val="DefaultParagraphFont"/>
    <w:uiPriority w:val="22"/>
    <w:qFormat/>
    <w:rsid w:val="009E064D"/>
    <w:rPr>
      <w:b/>
      <w:bCs/>
    </w:rPr>
  </w:style>
  <w:style w:type="character" w:customStyle="1" w:styleId="mntl-sc-block-headingtext">
    <w:name w:val="mntl-sc-block-heading__text"/>
    <w:basedOn w:val="DefaultParagraphFont"/>
    <w:rsid w:val="009E064D"/>
  </w:style>
  <w:style w:type="character" w:styleId="Emphasis">
    <w:name w:val="Emphasis"/>
    <w:basedOn w:val="DefaultParagraphFont"/>
    <w:uiPriority w:val="20"/>
    <w:qFormat/>
    <w:rsid w:val="00861ED5"/>
    <w:rPr>
      <w:i/>
      <w:iCs/>
    </w:rPr>
  </w:style>
  <w:style w:type="character" w:customStyle="1" w:styleId="mjx-char">
    <w:name w:val="mjx-char"/>
    <w:basedOn w:val="DefaultParagraphFont"/>
    <w:rsid w:val="00861ED5"/>
  </w:style>
  <w:style w:type="character" w:customStyle="1" w:styleId="mjxassistivemathml">
    <w:name w:val="mjx_assistive_mathml"/>
    <w:basedOn w:val="DefaultParagraphFont"/>
    <w:rsid w:val="00861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2143">
      <w:bodyDiv w:val="1"/>
      <w:marLeft w:val="0"/>
      <w:marRight w:val="0"/>
      <w:marTop w:val="0"/>
      <w:marBottom w:val="0"/>
      <w:divBdr>
        <w:top w:val="none" w:sz="0" w:space="0" w:color="auto"/>
        <w:left w:val="none" w:sz="0" w:space="0" w:color="auto"/>
        <w:bottom w:val="none" w:sz="0" w:space="0" w:color="auto"/>
        <w:right w:val="none" w:sz="0" w:space="0" w:color="auto"/>
      </w:divBdr>
    </w:div>
    <w:div w:id="189297799">
      <w:bodyDiv w:val="1"/>
      <w:marLeft w:val="0"/>
      <w:marRight w:val="0"/>
      <w:marTop w:val="0"/>
      <w:marBottom w:val="0"/>
      <w:divBdr>
        <w:top w:val="none" w:sz="0" w:space="0" w:color="auto"/>
        <w:left w:val="none" w:sz="0" w:space="0" w:color="auto"/>
        <w:bottom w:val="none" w:sz="0" w:space="0" w:color="auto"/>
        <w:right w:val="none" w:sz="0" w:space="0" w:color="auto"/>
      </w:divBdr>
    </w:div>
    <w:div w:id="372269272">
      <w:bodyDiv w:val="1"/>
      <w:marLeft w:val="0"/>
      <w:marRight w:val="0"/>
      <w:marTop w:val="0"/>
      <w:marBottom w:val="0"/>
      <w:divBdr>
        <w:top w:val="none" w:sz="0" w:space="0" w:color="auto"/>
        <w:left w:val="none" w:sz="0" w:space="0" w:color="auto"/>
        <w:bottom w:val="none" w:sz="0" w:space="0" w:color="auto"/>
        <w:right w:val="none" w:sz="0" w:space="0" w:color="auto"/>
      </w:divBdr>
    </w:div>
    <w:div w:id="1499230560">
      <w:bodyDiv w:val="1"/>
      <w:marLeft w:val="0"/>
      <w:marRight w:val="0"/>
      <w:marTop w:val="0"/>
      <w:marBottom w:val="0"/>
      <w:divBdr>
        <w:top w:val="none" w:sz="0" w:space="0" w:color="auto"/>
        <w:left w:val="none" w:sz="0" w:space="0" w:color="auto"/>
        <w:bottom w:val="none" w:sz="0" w:space="0" w:color="auto"/>
        <w:right w:val="none" w:sz="0" w:space="0" w:color="auto"/>
      </w:divBdr>
    </w:div>
    <w:div w:id="1929919259">
      <w:bodyDiv w:val="1"/>
      <w:marLeft w:val="0"/>
      <w:marRight w:val="0"/>
      <w:marTop w:val="0"/>
      <w:marBottom w:val="0"/>
      <w:divBdr>
        <w:top w:val="none" w:sz="0" w:space="0" w:color="auto"/>
        <w:left w:val="none" w:sz="0" w:space="0" w:color="auto"/>
        <w:bottom w:val="none" w:sz="0" w:space="0" w:color="auto"/>
        <w:right w:val="none" w:sz="0" w:space="0" w:color="auto"/>
      </w:divBdr>
      <w:divsChild>
        <w:div w:id="1451556997">
          <w:marLeft w:val="0"/>
          <w:marRight w:val="0"/>
          <w:marTop w:val="0"/>
          <w:marBottom w:val="0"/>
          <w:divBdr>
            <w:top w:val="none" w:sz="0" w:space="0" w:color="auto"/>
            <w:left w:val="none" w:sz="0" w:space="0" w:color="auto"/>
            <w:bottom w:val="none" w:sz="0" w:space="0" w:color="auto"/>
            <w:right w:val="none" w:sz="0" w:space="0" w:color="auto"/>
          </w:divBdr>
        </w:div>
        <w:div w:id="1866559180">
          <w:marLeft w:val="0"/>
          <w:marRight w:val="0"/>
          <w:marTop w:val="0"/>
          <w:marBottom w:val="0"/>
          <w:divBdr>
            <w:top w:val="none" w:sz="0" w:space="0" w:color="auto"/>
            <w:left w:val="none" w:sz="0" w:space="0" w:color="auto"/>
            <w:bottom w:val="none" w:sz="0" w:space="0" w:color="auto"/>
            <w:right w:val="none" w:sz="0" w:space="0" w:color="auto"/>
          </w:divBdr>
        </w:div>
        <w:div w:id="909191100">
          <w:marLeft w:val="0"/>
          <w:marRight w:val="0"/>
          <w:marTop w:val="0"/>
          <w:marBottom w:val="0"/>
          <w:divBdr>
            <w:top w:val="none" w:sz="0" w:space="0" w:color="auto"/>
            <w:left w:val="none" w:sz="0" w:space="0" w:color="auto"/>
            <w:bottom w:val="none" w:sz="0" w:space="0" w:color="auto"/>
            <w:right w:val="none" w:sz="0" w:space="0" w:color="auto"/>
          </w:divBdr>
        </w:div>
        <w:div w:id="1618828849">
          <w:marLeft w:val="0"/>
          <w:marRight w:val="0"/>
          <w:marTop w:val="0"/>
          <w:marBottom w:val="0"/>
          <w:divBdr>
            <w:top w:val="none" w:sz="0" w:space="0" w:color="auto"/>
            <w:left w:val="none" w:sz="0" w:space="0" w:color="auto"/>
            <w:bottom w:val="none" w:sz="0" w:space="0" w:color="auto"/>
            <w:right w:val="none" w:sz="0" w:space="0" w:color="auto"/>
          </w:divBdr>
        </w:div>
        <w:div w:id="546257158">
          <w:marLeft w:val="0"/>
          <w:marRight w:val="0"/>
          <w:marTop w:val="0"/>
          <w:marBottom w:val="0"/>
          <w:divBdr>
            <w:top w:val="none" w:sz="0" w:space="0" w:color="auto"/>
            <w:left w:val="none" w:sz="0" w:space="0" w:color="auto"/>
            <w:bottom w:val="none" w:sz="0" w:space="0" w:color="auto"/>
            <w:right w:val="none" w:sz="0" w:space="0" w:color="auto"/>
          </w:divBdr>
        </w:div>
        <w:div w:id="1153179373">
          <w:marLeft w:val="0"/>
          <w:marRight w:val="0"/>
          <w:marTop w:val="0"/>
          <w:marBottom w:val="0"/>
          <w:divBdr>
            <w:top w:val="none" w:sz="0" w:space="0" w:color="auto"/>
            <w:left w:val="none" w:sz="0" w:space="0" w:color="auto"/>
            <w:bottom w:val="none" w:sz="0" w:space="0" w:color="auto"/>
            <w:right w:val="none" w:sz="0" w:space="0" w:color="auto"/>
          </w:divBdr>
        </w:div>
        <w:div w:id="208735860">
          <w:marLeft w:val="0"/>
          <w:marRight w:val="0"/>
          <w:marTop w:val="0"/>
          <w:marBottom w:val="0"/>
          <w:divBdr>
            <w:top w:val="none" w:sz="0" w:space="0" w:color="auto"/>
            <w:left w:val="none" w:sz="0" w:space="0" w:color="auto"/>
            <w:bottom w:val="none" w:sz="0" w:space="0" w:color="auto"/>
            <w:right w:val="none" w:sz="0" w:space="0" w:color="auto"/>
          </w:divBdr>
          <w:divsChild>
            <w:div w:id="9699580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82614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thoughtco.com/tricks-to-learn-the-multiplication-facts-2312460" TargetMode="External"/><Relationship Id="rId11" Type="http://schemas.openxmlformats.org/officeDocument/2006/relationships/hyperlink" Target="https://www.britannica.com/science/factorial" TargetMode="External"/><Relationship Id="rId5" Type="http://schemas.openxmlformats.org/officeDocument/2006/relationships/hyperlink" Target="https://www.thoughtco.com/exercise-worksheets-using-foil-2312026" TargetMode="Externa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britannica.com/science/integer"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zaman</dc:creator>
  <cp:keywords/>
  <dc:description/>
  <cp:lastModifiedBy>Shakila zaman</cp:lastModifiedBy>
  <cp:revision>1</cp:revision>
  <dcterms:created xsi:type="dcterms:W3CDTF">2020-07-27T16:55:00Z</dcterms:created>
  <dcterms:modified xsi:type="dcterms:W3CDTF">2020-07-27T19:10:00Z</dcterms:modified>
</cp:coreProperties>
</file>