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55" w:rsidRDefault="00504A55" w:rsidP="00504A5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96FC7">
        <w:rPr>
          <w:rFonts w:ascii="Arial" w:hAnsi="Arial" w:cs="Arial"/>
          <w:b/>
          <w:sz w:val="28"/>
          <w:szCs w:val="28"/>
          <w:u w:val="single"/>
        </w:rPr>
        <w:t>Gramatica</w:t>
      </w:r>
      <w:bookmarkStart w:id="0" w:name="_GoBack"/>
      <w:bookmarkEnd w:id="0"/>
      <w:r w:rsidRPr="00C96FC7">
        <w:rPr>
          <w:rFonts w:ascii="Arial" w:hAnsi="Arial" w:cs="Arial"/>
          <w:b/>
          <w:sz w:val="28"/>
          <w:szCs w:val="28"/>
          <w:u w:val="single"/>
        </w:rPr>
        <w:t>:</w:t>
      </w:r>
    </w:p>
    <w:p w:rsidR="00504A55" w:rsidRPr="00C96FC7" w:rsidRDefault="00504A55" w:rsidP="00504A55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 w:rsidRPr="000F44EE">
        <w:rPr>
          <w:rFonts w:ascii="Arial" w:hAnsi="Arial" w:cs="Arial"/>
          <w:b/>
          <w:sz w:val="24"/>
          <w:szCs w:val="24"/>
        </w:rPr>
        <w:t xml:space="preserve">∑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" w:hAnsi="Arial" w:cs="Arial"/>
          <w:sz w:val="24"/>
          <w:szCs w:val="24"/>
        </w:rPr>
        <w:t xml:space="preserve">SIGMA </w:t>
      </w:r>
    </w:p>
    <w:p w:rsidR="00504A55" w:rsidRDefault="00504A55" w:rsidP="00504A55">
      <w:pPr>
        <w:ind w:right="-7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SIGMA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9217F0">
        <w:rPr>
          <w:rFonts w:ascii="Arial" w:hAnsi="Arial" w:cs="Arial"/>
          <w:b/>
          <w:sz w:val="24"/>
          <w:szCs w:val="24"/>
        </w:rPr>
        <w:t>acción</w:t>
      </w:r>
      <w:r>
        <w:rPr>
          <w:rFonts w:ascii="Arial" w:hAnsi="Arial" w:cs="Arial"/>
          <w:sz w:val="24"/>
          <w:szCs w:val="24"/>
        </w:rPr>
        <w:t xml:space="preserve"> ID </w:t>
      </w:r>
      <w:r w:rsidRPr="006929B8">
        <w:rPr>
          <w:rFonts w:ascii="Arial" w:hAnsi="Arial" w:cs="Arial"/>
          <w:b/>
          <w:sz w:val="24"/>
          <w:szCs w:val="24"/>
        </w:rPr>
        <w:t>_es ambiente</w:t>
      </w:r>
      <w:r w:rsidRPr="002257A2">
        <w:rPr>
          <w:rFonts w:ascii="Arial" w:hAnsi="Arial" w:cs="Arial"/>
          <w:sz w:val="24"/>
          <w:szCs w:val="24"/>
        </w:rPr>
        <w:t xml:space="preserve"> VAR </w:t>
      </w:r>
      <w:r w:rsidRPr="006929B8">
        <w:rPr>
          <w:rFonts w:ascii="Arial" w:hAnsi="Arial" w:cs="Arial"/>
          <w:b/>
          <w:sz w:val="24"/>
          <w:szCs w:val="24"/>
        </w:rPr>
        <w:t>proceso</w:t>
      </w:r>
      <w:r w:rsidRPr="002257A2">
        <w:rPr>
          <w:rFonts w:ascii="Arial" w:hAnsi="Arial" w:cs="Arial"/>
          <w:sz w:val="24"/>
          <w:szCs w:val="24"/>
        </w:rPr>
        <w:t xml:space="preserve"> SENT </w:t>
      </w:r>
      <w:r w:rsidRPr="006929B8">
        <w:rPr>
          <w:rFonts w:ascii="Arial" w:hAnsi="Arial" w:cs="Arial"/>
          <w:b/>
          <w:sz w:val="24"/>
          <w:szCs w:val="24"/>
        </w:rPr>
        <w:t>fin_accion</w:t>
      </w:r>
      <w:r>
        <w:rPr>
          <w:rFonts w:ascii="Arial" w:hAnsi="Arial" w:cs="Arial"/>
          <w:b/>
          <w:sz w:val="24"/>
          <w:szCs w:val="24"/>
        </w:rPr>
        <w:t>;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 w:rsidRPr="002257A2"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 </w:t>
      </w:r>
      <w:r w:rsidRPr="000F44EE">
        <w:rPr>
          <w:rFonts w:ascii="Arial" w:eastAsia="Arial Unicode MS" w:hAnsi="Arial" w:cs="Arial"/>
          <w:b/>
          <w:sz w:val="24"/>
          <w:szCs w:val="24"/>
        </w:rPr>
        <w:t>ƛ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|   ID :  TIPO 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  ENT </w:t>
      </w:r>
      <w:r w:rsidRPr="002257A2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ALF  |  REAL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entero</w:t>
      </w:r>
    </w:p>
    <w:p w:rsidR="00504A55" w:rsidRPr="00BB7446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REAL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real </w:t>
      </w:r>
    </w:p>
    <w:p w:rsidR="00504A55" w:rsidRPr="006929B8" w:rsidRDefault="00504A55" w:rsidP="00504A5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ALF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 alfanumérico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 </w:t>
      </w:r>
      <w:r w:rsidRPr="00D66144">
        <w:rPr>
          <w:rFonts w:ascii="Arial Unicode MS" w:eastAsia="Arial Unicode MS" w:hAnsi="Arial Unicode MS" w:cs="Arial Unicode MS"/>
          <w:b/>
          <w:sz w:val="24"/>
          <w:szCs w:val="24"/>
        </w:rPr>
        <w:t>tokenID</w:t>
      </w:r>
    </w:p>
    <w:p w:rsidR="00504A55" w:rsidRPr="006929B8" w:rsidRDefault="00504A55" w:rsidP="00504A5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LETRAS → LETRAS </w:t>
      </w:r>
    </w:p>
    <w:p w:rsidR="00504A55" w:rsidRPr="009217F0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GUIONB → </w:t>
      </w:r>
      <w:r w:rsidRPr="009217F0">
        <w:rPr>
          <w:rFonts w:ascii="Arial Unicode MS" w:eastAsia="Arial Unicode MS" w:hAnsi="Arial Unicode MS" w:cs="Arial Unicode MS"/>
          <w:b/>
          <w:sz w:val="24"/>
          <w:szCs w:val="24"/>
        </w:rPr>
        <w:t>_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ENTERO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  NUM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tokennum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NREAL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NUM PTO NUM 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0F44EE">
        <w:rPr>
          <w:rFonts w:ascii="Arial" w:hAnsi="Arial" w:cs="Arial"/>
          <w:b/>
          <w:sz w:val="24"/>
          <w:szCs w:val="24"/>
        </w:rPr>
        <w:t xml:space="preserve"> </w:t>
      </w:r>
      <w:r w:rsidRPr="000F44EE">
        <w:rPr>
          <w:rFonts w:ascii="Arial" w:eastAsia="Arial Unicode MS" w:hAnsi="Arial" w:cs="Arial"/>
          <w:b/>
          <w:sz w:val="24"/>
          <w:szCs w:val="24"/>
        </w:rPr>
        <w:t>ƛ</w:t>
      </w:r>
      <w:r w:rsidRPr="000F44E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|  </w:t>
      </w:r>
      <w:r w:rsidRPr="009217F0">
        <w:rPr>
          <w:rFonts w:ascii="Arial" w:hAnsi="Arial" w:cs="Arial"/>
          <w:b/>
          <w:sz w:val="24"/>
          <w:szCs w:val="24"/>
        </w:rPr>
        <w:t>_no</w:t>
      </w:r>
      <w:r>
        <w:rPr>
          <w:rFonts w:ascii="Arial" w:hAnsi="Arial" w:cs="Arial"/>
          <w:sz w:val="24"/>
          <w:szCs w:val="24"/>
        </w:rPr>
        <w:t xml:space="preserve"> 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PTO </w:t>
      </w:r>
      <w:r w:rsidRPr="006929B8">
        <w:rPr>
          <w:rFonts w:ascii="Arial Unicode MS" w:eastAsia="Arial Unicode MS" w:hAnsi="Arial Unicode MS" w:cs="Arial Unicode MS"/>
          <w:b/>
          <w:sz w:val="24"/>
          <w:szCs w:val="24"/>
        </w:rPr>
        <w:t>→</w:t>
      </w:r>
      <w:r w:rsidRPr="006929B8">
        <w:rPr>
          <w:rFonts w:ascii="Arial" w:hAnsi="Arial" w:cs="Arial"/>
          <w:b/>
          <w:sz w:val="24"/>
          <w:szCs w:val="24"/>
        </w:rPr>
        <w:t xml:space="preserve">   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04A55" w:rsidRDefault="00504A55" w:rsidP="00504A5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, </w:t>
      </w:r>
    </w:p>
    <w:p w:rsidR="00504A55" w:rsidRDefault="00504A55" w:rsidP="00504A5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ARIT2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+ ID | - ID | * ID </w:t>
      </w:r>
    </w:p>
    <w:p w:rsidR="00504A55" w:rsidRPr="00D01AC7" w:rsidRDefault="00504A55" w:rsidP="00504A55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  </w:t>
      </w:r>
      <w:r w:rsidRPr="000F44EE">
        <w:rPr>
          <w:rFonts w:ascii="Arial" w:eastAsia="Arial Unicode MS" w:hAnsi="Arial" w:cs="Arial"/>
          <w:b/>
          <w:sz w:val="24"/>
          <w:szCs w:val="24"/>
        </w:rPr>
        <w:t>ƛ</w:t>
      </w:r>
      <w:r w:rsidRPr="000F44E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| COMA ENTERO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OPLOG 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  </w:t>
      </w:r>
      <w:r w:rsidRPr="006929B8">
        <w:rPr>
          <w:rFonts w:ascii="Arial" w:hAnsi="Arial" w:cs="Arial"/>
          <w:b/>
          <w:sz w:val="24"/>
          <w:szCs w:val="24"/>
        </w:rPr>
        <w:t>_y</w:t>
      </w:r>
      <w:r>
        <w:rPr>
          <w:rFonts w:ascii="Arial" w:hAnsi="Arial" w:cs="Arial"/>
          <w:sz w:val="24"/>
          <w:szCs w:val="24"/>
        </w:rPr>
        <w:t xml:space="preserve">   | </w:t>
      </w:r>
      <w:r w:rsidRPr="006929B8">
        <w:rPr>
          <w:rFonts w:ascii="Arial" w:hAnsi="Arial" w:cs="Arial"/>
          <w:b/>
          <w:sz w:val="24"/>
          <w:szCs w:val="24"/>
        </w:rPr>
        <w:t>_o</w:t>
      </w:r>
      <w:r>
        <w:rPr>
          <w:rFonts w:ascii="Arial" w:hAnsi="Arial" w:cs="Arial"/>
          <w:sz w:val="24"/>
          <w:szCs w:val="24"/>
        </w:rPr>
        <w:t xml:space="preserve"> 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" w:hAnsi="Arial" w:cs="Arial"/>
          <w:sz w:val="24"/>
          <w:szCs w:val="24"/>
        </w:rPr>
        <w:t xml:space="preserve">   </w:t>
      </w:r>
      <w:r w:rsidRPr="00E1418E">
        <w:rPr>
          <w:rFonts w:ascii="Arial" w:eastAsia="Arial Unicode MS" w:hAnsi="Arial" w:cs="Arial"/>
          <w:b/>
          <w:sz w:val="24"/>
          <w:szCs w:val="24"/>
        </w:rPr>
        <w:t>ƛ</w:t>
      </w:r>
      <w:r w:rsidRPr="00E1418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|  </w:t>
      </w:r>
      <w:r w:rsidRPr="005076D0">
        <w:rPr>
          <w:rFonts w:ascii="Arial" w:hAnsi="Arial" w:cs="Arial"/>
          <w:sz w:val="24"/>
          <w:szCs w:val="24"/>
        </w:rPr>
        <w:t xml:space="preserve">COMA OPERACIÓN A </w:t>
      </w:r>
    </w:p>
    <w:p w:rsidR="00504A55" w:rsidRDefault="00504A55" w:rsidP="00504A55">
      <w:pPr>
        <w:rPr>
          <w:rFonts w:ascii="Arial" w:eastAsia="Arial" w:hAnsi="Arial" w:cs="Arial"/>
          <w:sz w:val="24"/>
          <w:szCs w:val="24"/>
        </w:rPr>
      </w:pPr>
      <w:r w:rsidRPr="00C1346E">
        <w:rPr>
          <w:rFonts w:ascii="Arial" w:hAnsi="Arial" w:cs="Arial"/>
          <w:sz w:val="24"/>
          <w:szCs w:val="24"/>
        </w:rPr>
        <w:t xml:space="preserve">CAD </w:t>
      </w:r>
      <w:r w:rsidRPr="00C1346E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C1346E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E1418E">
        <w:rPr>
          <w:rFonts w:ascii="Arial" w:eastAsia="Arial Unicode MS" w:hAnsi="Arial" w:cs="Arial"/>
          <w:b/>
          <w:sz w:val="24"/>
          <w:szCs w:val="24"/>
        </w:rPr>
        <w:t>ƛ</w:t>
      </w:r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D01AC7">
        <w:rPr>
          <w:rFonts w:ascii="Arial" w:eastAsia="Arial Unicode MS" w:hAnsi="Arial" w:cs="Arial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D01AC7">
        <w:rPr>
          <w:rFonts w:ascii="Arial" w:eastAsia="Arial" w:hAnsi="Arial" w:cs="Arial"/>
          <w:sz w:val="24"/>
          <w:szCs w:val="24"/>
        </w:rPr>
        <w:t xml:space="preserve">ID </w:t>
      </w:r>
      <w:r>
        <w:rPr>
          <w:rFonts w:ascii="Arial" w:eastAsia="Arial" w:hAnsi="Arial" w:cs="Arial"/>
          <w:sz w:val="24"/>
          <w:szCs w:val="24"/>
        </w:rPr>
        <w:t>CAD</w:t>
      </w:r>
    </w:p>
    <w:p w:rsidR="00504A55" w:rsidRPr="00D01AC7" w:rsidRDefault="00504A55" w:rsidP="00504A55">
      <w:pPr>
        <w:rPr>
          <w:rFonts w:ascii="Arial" w:eastAsia="Arial" w:hAnsi="Arial" w:cs="Arial"/>
          <w:sz w:val="24"/>
          <w:szCs w:val="24"/>
        </w:rPr>
      </w:pPr>
      <w:r w:rsidRPr="00C1346E">
        <w:rPr>
          <w:rFonts w:ascii="Arial" w:hAnsi="Arial" w:cs="Arial"/>
          <w:sz w:val="24"/>
          <w:szCs w:val="24"/>
        </w:rPr>
        <w:t>CAD</w:t>
      </w:r>
      <w:r>
        <w:rPr>
          <w:rFonts w:ascii="Arial" w:hAnsi="Arial" w:cs="Arial"/>
          <w:sz w:val="24"/>
          <w:szCs w:val="24"/>
        </w:rPr>
        <w:t>ENA</w:t>
      </w:r>
      <w:r w:rsidRPr="00C1346E">
        <w:rPr>
          <w:rFonts w:ascii="Arial" w:hAnsi="Arial" w:cs="Arial"/>
          <w:sz w:val="24"/>
          <w:szCs w:val="24"/>
        </w:rPr>
        <w:t xml:space="preserve"> </w:t>
      </w:r>
      <w:r w:rsidRPr="00C1346E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C1346E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D01AC7">
        <w:rPr>
          <w:rFonts w:ascii="Arial" w:eastAsia="Arial Unicode MS" w:hAnsi="Arial" w:cs="Arial"/>
          <w:b/>
          <w:sz w:val="24"/>
          <w:szCs w:val="24"/>
        </w:rPr>
        <w:t>tokencadena</w:t>
      </w:r>
    </w:p>
    <w:p w:rsidR="00504A55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" w:hAnsi="Arial" w:cs="Arial"/>
          <w:sz w:val="24"/>
          <w:szCs w:val="24"/>
        </w:rPr>
        <w:t xml:space="preserve">   </w:t>
      </w:r>
      <w:r w:rsidRPr="006929B8">
        <w:rPr>
          <w:rFonts w:ascii="Arial" w:hAnsi="Arial" w:cs="Arial"/>
          <w:b/>
          <w:sz w:val="24"/>
          <w:szCs w:val="24"/>
        </w:rPr>
        <w:t>≤ | ≥ | &lt; | &lt;&gt; | &gt; | =</w:t>
      </w:r>
    </w:p>
    <w:p w:rsidR="00504A55" w:rsidRDefault="00504A55" w:rsidP="00504A55">
      <w:pPr>
        <w:ind w:right="-7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ARITMETICO</w:t>
      </w:r>
      <w:r w:rsidRPr="006929B8">
        <w:rPr>
          <w:rFonts w:ascii="Arial Unicode MS" w:eastAsia="Arial Unicode MS" w:hAnsi="Arial Unicode MS" w:cs="Arial Unicode MS"/>
          <w:b/>
          <w:sz w:val="24"/>
          <w:szCs w:val="24"/>
        </w:rPr>
        <w:t xml:space="preserve">→ </w:t>
      </w:r>
      <w:r w:rsidRPr="006929B8">
        <w:rPr>
          <w:rFonts w:ascii="Arial" w:hAnsi="Arial" w:cs="Arial"/>
          <w:b/>
          <w:sz w:val="24"/>
          <w:szCs w:val="24"/>
        </w:rPr>
        <w:t xml:space="preserve">    +| - | * | ** | / | _div | _mod</w:t>
      </w:r>
    </w:p>
    <w:p w:rsidR="00504A55" w:rsidRPr="00BB7446" w:rsidRDefault="00504A55" w:rsidP="00504A55">
      <w:pPr>
        <w:ind w:right="-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ENTERO | ID </w:t>
      </w:r>
    </w:p>
    <w:p w:rsidR="00504A55" w:rsidRDefault="00504A55" w:rsidP="00504A55">
      <w:pPr>
        <w:ind w:left="709" w:right="-285" w:hanging="709"/>
        <w:jc w:val="both"/>
        <w:rPr>
          <w:rFonts w:ascii="Arial" w:eastAsia="Arial Unicode MS" w:hAnsi="Arial" w:cs="Arial"/>
          <w:sz w:val="24"/>
          <w:szCs w:val="24"/>
        </w:rPr>
      </w:pPr>
      <w:r w:rsidRPr="002257A2">
        <w:rPr>
          <w:rFonts w:ascii="Arial" w:hAnsi="Arial" w:cs="Arial"/>
          <w:sz w:val="24"/>
          <w:szCs w:val="24"/>
        </w:rPr>
        <w:lastRenderedPageBreak/>
        <w:t xml:space="preserve">SENT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  </w:t>
      </w:r>
      <w:r w:rsidRPr="00E1418E">
        <w:rPr>
          <w:rFonts w:ascii="Arial" w:eastAsia="Arial Unicode MS" w:hAnsi="Arial" w:cs="Arial"/>
          <w:b/>
          <w:sz w:val="24"/>
          <w:szCs w:val="24"/>
        </w:rPr>
        <w:t>ƛ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|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si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NOT CONDICION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entonces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SENT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fin_si;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SENT </w:t>
      </w:r>
    </w:p>
    <w:p w:rsidR="00504A55" w:rsidRDefault="00504A55" w:rsidP="00504A55">
      <w:pPr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NOT CONDICION </w:t>
      </w:r>
      <w:r>
        <w:rPr>
          <w:rFonts w:ascii="Arial" w:hAnsi="Arial" w:cs="Arial"/>
          <w:b/>
          <w:sz w:val="24"/>
          <w:szCs w:val="24"/>
        </w:rPr>
        <w:t xml:space="preserve">entonces </w:t>
      </w:r>
      <w:r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b/>
          <w:sz w:val="24"/>
          <w:szCs w:val="24"/>
        </w:rPr>
        <w:t xml:space="preserve">sino </w:t>
      </w:r>
      <w:r>
        <w:rPr>
          <w:rFonts w:ascii="Arial" w:hAnsi="Arial" w:cs="Arial"/>
          <w:sz w:val="24"/>
          <w:szCs w:val="24"/>
        </w:rPr>
        <w:t xml:space="preserve">SENT </w:t>
      </w:r>
      <w:r w:rsidRPr="006929B8">
        <w:rPr>
          <w:rFonts w:ascii="Arial" w:hAnsi="Arial" w:cs="Arial"/>
          <w:b/>
          <w:sz w:val="24"/>
          <w:szCs w:val="24"/>
        </w:rPr>
        <w:t>fin_si</w:t>
      </w:r>
      <w:r>
        <w:rPr>
          <w:rFonts w:ascii="Arial" w:hAnsi="Arial" w:cs="Arial"/>
          <w:b/>
          <w:sz w:val="24"/>
          <w:szCs w:val="24"/>
        </w:rPr>
        <w:t xml:space="preserve">; </w:t>
      </w:r>
      <w:r w:rsidRPr="00BB7446"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mientras </w:t>
      </w:r>
      <w:r>
        <w:rPr>
          <w:rFonts w:ascii="Arial" w:hAnsi="Arial" w:cs="Arial"/>
          <w:sz w:val="24"/>
          <w:szCs w:val="24"/>
        </w:rPr>
        <w:t xml:space="preserve">CONDICION </w:t>
      </w:r>
      <w:r>
        <w:rPr>
          <w:rFonts w:ascii="Arial" w:hAnsi="Arial" w:cs="Arial"/>
          <w:b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b/>
          <w:sz w:val="24"/>
          <w:szCs w:val="24"/>
        </w:rPr>
        <w:t xml:space="preserve">fin_mientras; </w:t>
      </w:r>
      <w:r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repetir </w:t>
      </w:r>
      <w:r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b/>
          <w:sz w:val="24"/>
          <w:szCs w:val="24"/>
        </w:rPr>
        <w:t xml:space="preserve">hasta_que </w:t>
      </w:r>
      <w:r>
        <w:rPr>
          <w:rFonts w:ascii="Arial" w:hAnsi="Arial" w:cs="Arial"/>
          <w:sz w:val="24"/>
          <w:szCs w:val="24"/>
        </w:rPr>
        <w:t xml:space="preserve">CONDICION; SENT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para ( </w:t>
      </w:r>
      <w:r>
        <w:rPr>
          <w:rFonts w:ascii="Arial" w:hAnsi="Arial" w:cs="Arial"/>
          <w:sz w:val="24"/>
          <w:szCs w:val="24"/>
        </w:rPr>
        <w:t xml:space="preserve">ID </w:t>
      </w:r>
      <w:r>
        <w:rPr>
          <w:rFonts w:ascii="Arial" w:hAnsi="Arial" w:cs="Arial"/>
          <w:b/>
          <w:sz w:val="24"/>
          <w:szCs w:val="24"/>
        </w:rPr>
        <w:t xml:space="preserve">:= </w:t>
      </w:r>
      <w:r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b/>
          <w:sz w:val="24"/>
          <w:szCs w:val="24"/>
        </w:rPr>
        <w:t xml:space="preserve">) hasta </w:t>
      </w:r>
      <w:r>
        <w:rPr>
          <w:rFonts w:ascii="Arial" w:hAnsi="Arial" w:cs="Arial"/>
          <w:sz w:val="24"/>
          <w:szCs w:val="24"/>
        </w:rPr>
        <w:t xml:space="preserve">CON INC </w:t>
      </w:r>
      <w:r>
        <w:rPr>
          <w:rFonts w:ascii="Arial" w:hAnsi="Arial" w:cs="Arial"/>
          <w:b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b/>
          <w:sz w:val="24"/>
          <w:szCs w:val="24"/>
        </w:rPr>
        <w:t xml:space="preserve">fin_para; </w:t>
      </w:r>
      <w:r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escribir (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‘ </w:t>
      </w:r>
      <w:r>
        <w:rPr>
          <w:rFonts w:ascii="Arial" w:hAnsi="Arial" w:cs="Arial"/>
          <w:sz w:val="24"/>
          <w:szCs w:val="24"/>
        </w:rPr>
        <w:t xml:space="preserve">CAD </w:t>
      </w:r>
      <w:r>
        <w:rPr>
          <w:rFonts w:ascii="Arial" w:hAnsi="Arial" w:cs="Arial"/>
          <w:b/>
          <w:sz w:val="24"/>
          <w:szCs w:val="24"/>
        </w:rPr>
        <w:t xml:space="preserve">‘ ); </w:t>
      </w:r>
      <w:r>
        <w:rPr>
          <w:rFonts w:ascii="Arial" w:hAnsi="Arial" w:cs="Arial"/>
          <w:sz w:val="24"/>
          <w:szCs w:val="24"/>
        </w:rPr>
        <w:t xml:space="preserve">SENT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| </w:t>
      </w:r>
      <w:r>
        <w:rPr>
          <w:rFonts w:ascii="Arial" w:hAnsi="Arial" w:cs="Arial"/>
          <w:b/>
          <w:sz w:val="24"/>
          <w:szCs w:val="24"/>
        </w:rPr>
        <w:t xml:space="preserve">escribir ( </w:t>
      </w:r>
      <w:r>
        <w:rPr>
          <w:rFonts w:ascii="Arial" w:hAnsi="Arial" w:cs="Arial"/>
          <w:sz w:val="24"/>
          <w:szCs w:val="24"/>
        </w:rPr>
        <w:t>OPERACIÓN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1346E">
        <w:rPr>
          <w:rFonts w:ascii="Arial" w:hAnsi="Arial" w:cs="Arial"/>
          <w:sz w:val="24"/>
          <w:szCs w:val="24"/>
        </w:rPr>
        <w:t>A</w:t>
      </w:r>
      <w:r w:rsidRPr="00C134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); </w:t>
      </w:r>
      <w:r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escribir ( </w:t>
      </w:r>
      <w:r>
        <w:rPr>
          <w:rFonts w:ascii="Arial" w:hAnsi="Arial" w:cs="Arial"/>
          <w:sz w:val="24"/>
          <w:szCs w:val="24"/>
        </w:rPr>
        <w:t>CADENA COMA ID A</w:t>
      </w:r>
      <w:r>
        <w:rPr>
          <w:rFonts w:ascii="Arial" w:hAnsi="Arial" w:cs="Arial"/>
          <w:b/>
          <w:sz w:val="24"/>
          <w:szCs w:val="24"/>
        </w:rPr>
        <w:t xml:space="preserve"> ); </w:t>
      </w:r>
      <w:r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>escribir (</w:t>
      </w:r>
      <w:r>
        <w:rPr>
          <w:rFonts w:ascii="Arial" w:hAnsi="Arial" w:cs="Arial"/>
          <w:sz w:val="24"/>
          <w:szCs w:val="24"/>
        </w:rPr>
        <w:t xml:space="preserve"> HH </w:t>
      </w:r>
      <w:r>
        <w:rPr>
          <w:rFonts w:ascii="Arial" w:hAnsi="Arial" w:cs="Arial"/>
          <w:b/>
          <w:sz w:val="24"/>
          <w:szCs w:val="24"/>
        </w:rPr>
        <w:t xml:space="preserve">) ; </w:t>
      </w:r>
      <w:r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>
        <w:rPr>
          <w:rFonts w:ascii="Arial" w:hAnsi="Arial" w:cs="Arial"/>
          <w:b/>
          <w:sz w:val="24"/>
          <w:szCs w:val="24"/>
        </w:rPr>
        <w:t xml:space="preserve">leer ( </w:t>
      </w:r>
      <w:r w:rsidRPr="00C1346E">
        <w:rPr>
          <w:rFonts w:ascii="Arial" w:hAnsi="Arial" w:cs="Arial"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) ; </w:t>
      </w:r>
      <w:r w:rsidRPr="00C1346E">
        <w:rPr>
          <w:rFonts w:ascii="Arial" w:hAnsi="Arial" w:cs="Arial"/>
          <w:sz w:val="24"/>
          <w:szCs w:val="24"/>
        </w:rPr>
        <w:t>SENT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| ID MENOS SENT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ID MAS SENT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ID </w:t>
      </w:r>
      <w:r>
        <w:rPr>
          <w:rFonts w:ascii="Arial" w:hAnsi="Arial" w:cs="Arial"/>
          <w:b/>
          <w:sz w:val="24"/>
          <w:szCs w:val="24"/>
        </w:rPr>
        <w:t xml:space="preserve">:= ( </w:t>
      </w:r>
      <w:r>
        <w:rPr>
          <w:rFonts w:ascii="Arial" w:hAnsi="Arial" w:cs="Arial"/>
          <w:sz w:val="24"/>
          <w:szCs w:val="24"/>
        </w:rPr>
        <w:t xml:space="preserve">OPERACIÓN </w:t>
      </w:r>
      <w:r>
        <w:rPr>
          <w:rFonts w:ascii="Arial" w:hAnsi="Arial" w:cs="Arial"/>
          <w:b/>
          <w:sz w:val="24"/>
          <w:szCs w:val="24"/>
        </w:rPr>
        <w:t>) ;</w:t>
      </w:r>
      <w:r w:rsidRPr="00C1346E">
        <w:rPr>
          <w:rFonts w:ascii="Arial" w:hAnsi="Arial" w:cs="Arial"/>
          <w:sz w:val="24"/>
          <w:szCs w:val="24"/>
        </w:rPr>
        <w:t>SENT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3343C">
        <w:rPr>
          <w:rFonts w:ascii="Arial" w:hAnsi="Arial" w:cs="Arial"/>
          <w:sz w:val="24"/>
          <w:szCs w:val="24"/>
        </w:rPr>
        <w:t xml:space="preserve">| </w:t>
      </w:r>
      <w:r>
        <w:rPr>
          <w:rFonts w:ascii="Arial" w:hAnsi="Arial" w:cs="Arial"/>
          <w:sz w:val="24"/>
          <w:szCs w:val="24"/>
        </w:rPr>
        <w:t xml:space="preserve">ID </w:t>
      </w:r>
      <w:r w:rsidRPr="0063343C">
        <w:rPr>
          <w:rFonts w:ascii="Arial" w:hAnsi="Arial" w:cs="Arial"/>
          <w:b/>
          <w:sz w:val="24"/>
          <w:szCs w:val="24"/>
        </w:rPr>
        <w:t>:=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KK ;SENT </w:t>
      </w:r>
    </w:p>
    <w:p w:rsidR="00504A55" w:rsidRPr="0063343C" w:rsidRDefault="00504A55" w:rsidP="00504A55">
      <w:pPr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ID </w:t>
      </w:r>
      <w:r>
        <w:rPr>
          <w:rFonts w:ascii="Arial" w:hAnsi="Arial" w:cs="Arial"/>
          <w:b/>
          <w:sz w:val="24"/>
          <w:szCs w:val="24"/>
        </w:rPr>
        <w:t xml:space="preserve">:= </w:t>
      </w:r>
      <w:r>
        <w:rPr>
          <w:rFonts w:ascii="Arial" w:hAnsi="Arial" w:cs="Arial"/>
          <w:sz w:val="24"/>
          <w:szCs w:val="24"/>
        </w:rPr>
        <w:t xml:space="preserve"> BB ;SENT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BB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ID | ENTERO | REAL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KK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( BB ARITMETICO BB ) | BB ARITMETICO BB 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HH </w:t>
      </w:r>
      <w:r>
        <w:rPr>
          <w:rFonts w:ascii="Arial Unicode MS" w:eastAsia="Arial Unicode MS" w:hAnsi="Arial Unicode MS" w:cs="Arial Unicode MS"/>
          <w:sz w:val="24"/>
          <w:szCs w:val="24"/>
        </w:rPr>
        <w:t>→ ENTERO ARITMETICO ENTERO | ENTERO ARITMETICO ID</w:t>
      </w:r>
    </w:p>
    <w:p w:rsidR="00504A55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| ID ARITMETICO ENTERO | ID ARITMETICO ID </w:t>
      </w:r>
    </w:p>
    <w:p w:rsidR="00504A55" w:rsidRPr="00BB7446" w:rsidRDefault="00504A55" w:rsidP="00504A55">
      <w:pPr>
        <w:spacing w:before="240"/>
        <w:ind w:left="709" w:right="-285" w:hanging="709"/>
        <w:jc w:val="both"/>
        <w:rPr>
          <w:rFonts w:ascii="Arial" w:hAnsi="Arial" w:cs="Arial"/>
          <w:sz w:val="24"/>
          <w:szCs w:val="24"/>
        </w:rPr>
      </w:pP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57A2">
        <w:rPr>
          <w:rFonts w:ascii="Arial" w:hAnsi="Arial" w:cs="Arial"/>
          <w:sz w:val="24"/>
          <w:szCs w:val="24"/>
        </w:rPr>
        <w:t xml:space="preserve">CONDICION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OPERACIONLOGICA  | OPERACIÓNLOGICA OPLOG CONDICION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| ( TERM OPERADOR TERM ) | ( TERM ARITMETICO TERM OPERADOR )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OPERACIÓN →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( TERM)  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| ( TERM ARITMETICO OPERACIÓN )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| ( TERM DER ARITMETICO TERM )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| (TERM ARITMETICO TERM OPERADOR TERM )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| ((TERM) ARITMETICO TERM  )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| ( TERM OPERADOR TERM OPLOG TERM OPERADOR  TERM )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IZQ →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E1418E">
        <w:rPr>
          <w:rFonts w:ascii="Arial" w:eastAsia="Arial Unicode MS" w:hAnsi="Arial" w:cs="Arial"/>
          <w:b/>
          <w:sz w:val="24"/>
          <w:szCs w:val="24"/>
        </w:rPr>
        <w:t>ƛ</w:t>
      </w:r>
      <w:r w:rsidRPr="00E1418E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0F44EE">
        <w:rPr>
          <w:rFonts w:ascii="Arial Unicode MS" w:eastAsia="Arial Unicode MS" w:hAnsi="Arial Unicode MS" w:cs="Arial Unicode MS"/>
          <w:sz w:val="24"/>
          <w:szCs w:val="24"/>
        </w:rPr>
        <w:t>|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( </w:t>
      </w:r>
    </w:p>
    <w:p w:rsidR="00504A55" w:rsidRDefault="00504A55" w:rsidP="00504A55">
      <w:pPr>
        <w:ind w:right="-710"/>
        <w:jc w:val="both"/>
        <w:rPr>
          <w:rFonts w:ascii="Arial" w:eastAsia="Arial Unicode MS" w:hAnsi="Arial" w:cs="Arial"/>
          <w:b/>
          <w:sz w:val="24"/>
          <w:szCs w:val="24"/>
        </w:rPr>
      </w:pPr>
      <w:r w:rsidRPr="000F44EE">
        <w:rPr>
          <w:rFonts w:ascii="Arial Unicode MS" w:eastAsia="Arial Unicode MS" w:hAnsi="Arial Unicode MS" w:cs="Arial Unicode MS"/>
          <w:sz w:val="24"/>
          <w:szCs w:val="24"/>
        </w:rPr>
        <w:t>DER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 </w:t>
      </w:r>
      <w:r w:rsidRPr="00E1418E">
        <w:rPr>
          <w:rFonts w:ascii="Arial" w:eastAsia="Arial Unicode MS" w:hAnsi="Arial" w:cs="Arial"/>
          <w:b/>
          <w:sz w:val="24"/>
          <w:szCs w:val="24"/>
        </w:rPr>
        <w:t>ƛ</w:t>
      </w:r>
      <w:r>
        <w:rPr>
          <w:rFonts w:ascii="Arial" w:eastAsia="Arial Unicode MS" w:hAnsi="Arial" w:cs="Arial"/>
          <w:sz w:val="24"/>
          <w:szCs w:val="24"/>
        </w:rPr>
        <w:t xml:space="preserve"> |  </w:t>
      </w:r>
      <w:r>
        <w:rPr>
          <w:rFonts w:ascii="Arial" w:eastAsia="Arial Unicode MS" w:hAnsi="Arial" w:cs="Arial"/>
          <w:b/>
          <w:sz w:val="24"/>
          <w:szCs w:val="24"/>
        </w:rPr>
        <w:t>)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TERM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ENTERO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| REAL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| CADENA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| NOT ID </w:t>
      </w:r>
    </w:p>
    <w:p w:rsidR="00504A55" w:rsidRDefault="00504A55" w:rsidP="00504A55">
      <w:pPr>
        <w:ind w:right="-71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OPERACIONLOGICA →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IZQ OPERACIÓN OPLOG OPERACIÓN DER </w:t>
      </w:r>
    </w:p>
    <w:p w:rsidR="0062564D" w:rsidRDefault="00504A55"/>
    <w:sectPr w:rsidR="00625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5E"/>
    <w:rsid w:val="00406C5E"/>
    <w:rsid w:val="00504A55"/>
    <w:rsid w:val="00607DE6"/>
    <w:rsid w:val="006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7783"/>
  <w15:chartTrackingRefBased/>
  <w15:docId w15:val="{17A0B146-12AA-45E9-953C-5219AE52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A5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▓▒░FER NANDO LUCAS░▒▓</dc:creator>
  <cp:keywords/>
  <dc:description/>
  <cp:lastModifiedBy>▓▒░FER NANDO LUCAS░▒▓</cp:lastModifiedBy>
  <cp:revision>2</cp:revision>
  <dcterms:created xsi:type="dcterms:W3CDTF">2019-08-15T14:34:00Z</dcterms:created>
  <dcterms:modified xsi:type="dcterms:W3CDTF">2019-08-15T14:35:00Z</dcterms:modified>
</cp:coreProperties>
</file>