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A3B5" w14:textId="630A08B5" w:rsidR="00DE0F5A" w:rsidRPr="00213EDB" w:rsidRDefault="00A46356" w:rsidP="00A463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13EDB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213EDB">
        <w:rPr>
          <w:rFonts w:ascii="Times New Roman" w:hAnsi="Times New Roman" w:cs="Times New Roman"/>
          <w:sz w:val="28"/>
          <w:szCs w:val="28"/>
        </w:rPr>
        <w:t xml:space="preserve"> Tubes 2</w:t>
      </w:r>
    </w:p>
    <w:p w14:paraId="05C9A5B1" w14:textId="77777777" w:rsidR="00A46356" w:rsidRPr="00213EDB" w:rsidRDefault="00A46356" w:rsidP="00A46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EDB">
        <w:rPr>
          <w:rFonts w:ascii="Times New Roman" w:hAnsi="Times New Roman" w:cs="Times New Roman"/>
          <w:sz w:val="24"/>
          <w:szCs w:val="24"/>
        </w:rPr>
        <w:t xml:space="preserve">MK Dasar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12FCFDC5" w14:textId="69AC011F" w:rsidR="00A46356" w:rsidRDefault="00277ACE" w:rsidP="00A46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Oleh: Annisya Hayati </w:t>
      </w:r>
      <w:proofErr w:type="spellStart"/>
      <w:r>
        <w:rPr>
          <w:rFonts w:ascii="Times New Roman" w:hAnsi="Times New Roman" w:cs="Times New Roman"/>
          <w:sz w:val="24"/>
          <w:szCs w:val="24"/>
        </w:rPr>
        <w:t>Suhendar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(1301180013), Dani Andhika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(1301180174),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(1301184327) / IF-41-09</w:t>
      </w:r>
    </w:p>
    <w:p w14:paraId="06B3E159" w14:textId="48C3F404" w:rsidR="00DC3EBC" w:rsidRPr="00DC3EBC" w:rsidRDefault="00DC3EBC" w:rsidP="00DC3E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Laporan Singkat</w:t>
      </w:r>
    </w:p>
    <w:p w14:paraId="15B8659C" w14:textId="006CAA21" w:rsidR="00A46356" w:rsidRPr="00213EDB" w:rsidRDefault="00A46356" w:rsidP="00A463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3DF98060" w14:textId="77777777" w:rsidR="00A46356" w:rsidRPr="00213EDB" w:rsidRDefault="00A46356" w:rsidP="00A4635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3ED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/virus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disimulasikan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Random Walk. Pada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/virus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>.</w:t>
      </w:r>
    </w:p>
    <w:p w14:paraId="63C77506" w14:textId="739B449A" w:rsidR="00A46356" w:rsidRPr="00213EDB" w:rsidRDefault="00A46356" w:rsidP="00A4635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melebih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periodic boundary condition (PBC).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wilayah pada level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/virus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ED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13EDB">
        <w:rPr>
          <w:rFonts w:ascii="Times New Roman" w:hAnsi="Times New Roman" w:cs="Times New Roman"/>
          <w:sz w:val="24"/>
          <w:szCs w:val="24"/>
        </w:rPr>
        <w:t>.</w:t>
      </w:r>
    </w:p>
    <w:p w14:paraId="26A3CD8B" w14:textId="7511223D" w:rsidR="003977AE" w:rsidRPr="00213EDB" w:rsidRDefault="003977AE" w:rsidP="00A4635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D5B68B6" w14:textId="26CCCCFC" w:rsidR="003977AE" w:rsidRPr="00213EDB" w:rsidRDefault="003977AE" w:rsidP="00A4635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E0A23C" w14:textId="59BCA499" w:rsidR="003977AE" w:rsidRPr="00213EDB" w:rsidRDefault="003977AE" w:rsidP="00A4635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5036264" w14:textId="760746BA" w:rsidR="003977AE" w:rsidRDefault="003977AE" w:rsidP="00A4635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031325A" w14:textId="4A656602" w:rsidR="00213EDB" w:rsidRDefault="00213EDB" w:rsidP="00A4635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C8A32F" w14:textId="77777777" w:rsidR="003977AE" w:rsidRPr="00277ACE" w:rsidRDefault="003977AE" w:rsidP="00277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01376" w14:textId="3370A435" w:rsidR="00A46356" w:rsidRPr="00213EDB" w:rsidRDefault="003977AE" w:rsidP="003977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EDB">
        <w:rPr>
          <w:rFonts w:ascii="Times New Roman" w:hAnsi="Times New Roman" w:cs="Times New Roman"/>
          <w:sz w:val="24"/>
          <w:szCs w:val="24"/>
        </w:rPr>
        <w:t>Hasil</w:t>
      </w:r>
    </w:p>
    <w:p w14:paraId="4CC62070" w14:textId="0358556E" w:rsidR="003977AE" w:rsidRDefault="00277ACE" w:rsidP="00213ED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08E7B" wp14:editId="5256F8CD">
            <wp:extent cx="39909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8C96" w14:textId="77777777" w:rsidR="00F06C27" w:rsidRDefault="00F06C27" w:rsidP="00DC3EBC">
      <w:pPr>
        <w:pStyle w:val="ListParagraph"/>
        <w:numPr>
          <w:ilvl w:val="0"/>
          <w:numId w:val="1"/>
        </w:numPr>
        <w:spacing w:line="360" w:lineRule="auto"/>
        <w:ind w:left="756" w:hanging="3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690FE74F" w14:textId="17D53702" w:rsidR="00213EDB" w:rsidRPr="00F06C27" w:rsidRDefault="00277ACE" w:rsidP="00F06C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C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DC3EBC">
        <w:rPr>
          <w:rFonts w:ascii="Times New Roman" w:hAnsi="Times New Roman" w:cs="Times New Roman"/>
          <w:sz w:val="24"/>
          <w:szCs w:val="24"/>
          <w:lang w:val="id-ID"/>
        </w:rPr>
        <w:t xml:space="preserve"> di hari pertama sebanyak 6 orang</w:t>
      </w:r>
      <w:r w:rsidRPr="00F06C27">
        <w:rPr>
          <w:rFonts w:ascii="Times New Roman" w:hAnsi="Times New Roman" w:cs="Times New Roman"/>
          <w:sz w:val="24"/>
          <w:szCs w:val="24"/>
        </w:rPr>
        <w:t xml:space="preserve"> </w:t>
      </w:r>
      <w:r w:rsidR="00DC3EBC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F0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keselurusan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C2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06C27">
        <w:rPr>
          <w:rFonts w:ascii="Times New Roman" w:hAnsi="Times New Roman" w:cs="Times New Roman"/>
          <w:sz w:val="24"/>
          <w:szCs w:val="24"/>
        </w:rPr>
        <w:t xml:space="preserve"> ke-45.</w:t>
      </w:r>
    </w:p>
    <w:p w14:paraId="10DDC040" w14:textId="23F8BE9B" w:rsidR="00277ACE" w:rsidRDefault="00277ACE" w:rsidP="00277A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4F43D" w14:textId="44439330" w:rsidR="00277ACE" w:rsidRDefault="00277ACE" w:rsidP="00277A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274E5" w14:textId="591A02D6" w:rsidR="00AA36C7" w:rsidRDefault="00AA36C7" w:rsidP="00DC3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35B81" w14:textId="5FF29BC8" w:rsidR="00DC3EBC" w:rsidRPr="00DC3EBC" w:rsidRDefault="00AA36C7" w:rsidP="00AA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95CB52" w14:textId="5769527D" w:rsidR="00DC3EBC" w:rsidRDefault="00DC3EBC" w:rsidP="00DC3E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DC3EBC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Code program</w:t>
      </w:r>
    </w:p>
    <w:p w14:paraId="7E8E6E3B" w14:textId="5CEC42CF" w:rsidR="00DC3EBC" w:rsidRPr="00DC3EBC" w:rsidRDefault="00DC3EBC" w:rsidP="00DC3EBC">
      <w:pPr>
        <w:pStyle w:val="ListParagraph"/>
        <w:numPr>
          <w:ilvl w:val="0"/>
          <w:numId w:val="5"/>
        </w:numPr>
        <w:spacing w:line="360" w:lineRule="auto"/>
        <w:ind w:left="756" w:hanging="37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</w:p>
    <w:p w14:paraId="6ECBD584" w14:textId="549FC6D0" w:rsidR="00DC3EBC" w:rsidRDefault="00DC3EBC" w:rsidP="00AA36C7">
      <w:pPr>
        <w:pStyle w:val="ListParagraph"/>
        <w:spacing w:line="360" w:lineRule="auto"/>
        <w:ind w:left="75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</w:t>
      </w:r>
      <w:r w:rsidR="00BC033F">
        <w:rPr>
          <w:rFonts w:ascii="Times New Roman" w:hAnsi="Times New Roman" w:cs="Times New Roman"/>
          <w:sz w:val="24"/>
          <w:szCs w:val="24"/>
          <w:lang w:val="id-ID"/>
        </w:rPr>
        <w:t xml:space="preserve"> program kami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di akses di </w:t>
      </w:r>
      <w:r w:rsidR="00AA36C7">
        <w:rPr>
          <w:rFonts w:ascii="Times New Roman" w:hAnsi="Times New Roman" w:cs="Times New Roman"/>
          <w:sz w:val="24"/>
          <w:szCs w:val="24"/>
          <w:lang w:val="id-ID"/>
        </w:rPr>
        <w:t>berkas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terlampir di dalam .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bersamaan dengan laporan ini atau dapat di akses </w:t>
      </w:r>
      <w:r w:rsidR="00BC033F">
        <w:rPr>
          <w:rFonts w:ascii="Times New Roman" w:hAnsi="Times New Roman" w:cs="Times New Roman"/>
          <w:sz w:val="24"/>
          <w:szCs w:val="24"/>
          <w:lang w:val="id-ID"/>
        </w:rPr>
        <w:t xml:space="preserve">melalui </w:t>
      </w:r>
      <w:r w:rsidR="00AA36C7">
        <w:rPr>
          <w:rFonts w:ascii="Times New Roman" w:hAnsi="Times New Roman" w:cs="Times New Roman"/>
          <w:sz w:val="24"/>
          <w:szCs w:val="24"/>
          <w:lang w:val="id-ID"/>
        </w:rPr>
        <w:t>tautan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berikut: </w:t>
      </w:r>
      <w:hyperlink r:id="rId6" w:history="1">
        <w:r w:rsidR="00AA36C7" w:rsidRPr="0026340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https://colab.research.google.com/drive/1Gj8UWEdMg8Yb30TEHZlbbiEr_G2pZyLq</w:t>
        </w:r>
      </w:hyperlink>
      <w:r w:rsidR="00AA36C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DD150CC" w14:textId="794F2829" w:rsidR="00AA36C7" w:rsidRDefault="00AA36C7" w:rsidP="00AA36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Simulasi</w:t>
      </w:r>
    </w:p>
    <w:p w14:paraId="6CC4AB4C" w14:textId="2105516F" w:rsidR="00AA36C7" w:rsidRDefault="00AA36C7" w:rsidP="00AA36C7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video simulasi dari hasil keluaran program kami:</w:t>
      </w:r>
    </w:p>
    <w:p w14:paraId="6411D887" w14:textId="6C8AA267" w:rsidR="00AA36C7" w:rsidRPr="00BC033F" w:rsidRDefault="00AA36C7" w:rsidP="00AA36C7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Pr="00AA36C7">
        <w:rPr>
          <w:rFonts w:ascii="Times New Roman" w:hAnsi="Times New Roman" w:cs="Times New Roman"/>
          <w:i/>
          <w:iCs/>
          <w:sz w:val="24"/>
          <w:szCs w:val="24"/>
          <w:lang w:val="id-ID"/>
        </w:rPr>
        <w:t>Scatter</w:t>
      </w:r>
      <w:proofErr w:type="spellEnd"/>
      <w:r w:rsidRPr="00AA36C7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plot</w:t>
      </w:r>
      <w:r w:rsidR="00BC033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BC033F">
        <w:rPr>
          <w:rFonts w:ascii="Times New Roman" w:hAnsi="Times New Roman" w:cs="Times New Roman"/>
          <w:sz w:val="24"/>
          <w:szCs w:val="24"/>
          <w:lang w:val="id-ID"/>
        </w:rPr>
        <w:t>{klik dua kali pada gambar}</w:t>
      </w:r>
    </w:p>
    <w:p w14:paraId="282C749E" w14:textId="2A02AEC6" w:rsidR="00AA36C7" w:rsidRDefault="00BC033F" w:rsidP="00AA36C7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object w:dxaOrig="9599" w:dyaOrig="5398" w14:anchorId="4A2D3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3.8pt;height:233.4pt" o:ole="">
            <v:imagedata r:id="rId7" o:title=""/>
          </v:shape>
          <o:OLEObject Type="Embed" ProgID="PowerPoint.Show.12" ShapeID="_x0000_i1027" DrawAspect="Content" ObjectID="_1649314048" r:id="rId8"/>
        </w:object>
      </w:r>
    </w:p>
    <w:p w14:paraId="3974990D" w14:textId="31569C8F" w:rsidR="00AA36C7" w:rsidRPr="00BC033F" w:rsidRDefault="00AA36C7" w:rsidP="00AA36C7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id-ID"/>
        </w:rPr>
      </w:pPr>
      <w:r w:rsidRPr="00AA36C7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Graph</w:t>
      </w:r>
      <w:proofErr w:type="spellEnd"/>
      <w:r w:rsidR="00BC033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BC033F">
        <w:rPr>
          <w:rFonts w:ascii="Times New Roman" w:hAnsi="Times New Roman" w:cs="Times New Roman"/>
          <w:sz w:val="24"/>
          <w:szCs w:val="24"/>
          <w:lang w:val="id-ID"/>
        </w:rPr>
        <w:t>{klik dua kali pada gambar}</w:t>
      </w:r>
    </w:p>
    <w:p w14:paraId="7ECB305D" w14:textId="1AA2A79E" w:rsidR="00AA36C7" w:rsidRPr="00AA36C7" w:rsidRDefault="00BC033F" w:rsidP="00AA36C7">
      <w:pPr>
        <w:pStyle w:val="ListParagraph"/>
        <w:spacing w:line="360" w:lineRule="auto"/>
        <w:ind w:left="786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object w:dxaOrig="9599" w:dyaOrig="5399" w14:anchorId="37EC5FD0">
          <v:shape id="_x0000_i1047" type="#_x0000_t75" style="width:382.2pt;height:214.8pt" o:ole="">
            <v:imagedata r:id="rId9" o:title=""/>
          </v:shape>
          <o:OLEObject Type="Embed" ProgID="PowerPoint.Show.12" ShapeID="_x0000_i1047" DrawAspect="Content" ObjectID="_1649314049" r:id="rId10"/>
        </w:object>
      </w:r>
    </w:p>
    <w:sectPr w:rsidR="00AA36C7" w:rsidRPr="00AA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32F66"/>
    <w:multiLevelType w:val="hybridMultilevel"/>
    <w:tmpl w:val="6602C424"/>
    <w:lvl w:ilvl="0" w:tplc="1D129034">
      <w:start w:val="1"/>
      <w:numFmt w:val="lowerRoman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1966D5"/>
    <w:multiLevelType w:val="hybridMultilevel"/>
    <w:tmpl w:val="08FABFC6"/>
    <w:lvl w:ilvl="0" w:tplc="C78E109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B772D12"/>
    <w:multiLevelType w:val="hybridMultilevel"/>
    <w:tmpl w:val="A4BE7E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A207F"/>
    <w:multiLevelType w:val="hybridMultilevel"/>
    <w:tmpl w:val="D5107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E1FD9"/>
    <w:multiLevelType w:val="hybridMultilevel"/>
    <w:tmpl w:val="676C1DBC"/>
    <w:lvl w:ilvl="0" w:tplc="3DB81A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56"/>
    <w:rsid w:val="00213EDB"/>
    <w:rsid w:val="00277ACE"/>
    <w:rsid w:val="003977AE"/>
    <w:rsid w:val="003D6283"/>
    <w:rsid w:val="0051150F"/>
    <w:rsid w:val="00644678"/>
    <w:rsid w:val="00A46356"/>
    <w:rsid w:val="00AA36C7"/>
    <w:rsid w:val="00BC033F"/>
    <w:rsid w:val="00CE6D8C"/>
    <w:rsid w:val="00DC3EBC"/>
    <w:rsid w:val="00E275A9"/>
    <w:rsid w:val="00F06C27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C470"/>
  <w15:chartTrackingRefBased/>
  <w15:docId w15:val="{03A453C1-083C-449E-97F3-A7212E4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Gj8UWEdMg8Yb30TEHZlbbiEr_G2pZyL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package" Target="embeddings/Microsoft_PowerPoint_Presentation1.ppt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Annisya Hayati Suhendar</dc:creator>
  <cp:keywords/>
  <dc:description/>
  <cp:lastModifiedBy>Dani Andhika</cp:lastModifiedBy>
  <cp:revision>2</cp:revision>
  <cp:lastPrinted>2020-04-25T02:59:00Z</cp:lastPrinted>
  <dcterms:created xsi:type="dcterms:W3CDTF">2020-04-25T03:01:00Z</dcterms:created>
  <dcterms:modified xsi:type="dcterms:W3CDTF">2020-04-25T03:01:00Z</dcterms:modified>
</cp:coreProperties>
</file>