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7758B9" w14:textId="329C86B0" w:rsidR="009D2A3F" w:rsidRDefault="009D2A3F" w:rsidP="009D2A3F">
      <w:pPr>
        <w:pStyle w:val="Heading1"/>
        <w:jc w:val="center"/>
      </w:pPr>
      <w:r>
        <w:t xml:space="preserve">An implementation of Full/Single Batch Scoring Function </w:t>
      </w:r>
      <w:r w:rsidR="00F360BA">
        <w:t xml:space="preserve">Replica Positioning </w:t>
      </w:r>
      <w:r>
        <w:t>Optimizers</w:t>
      </w:r>
      <w:r w:rsidR="00841B56">
        <w:t xml:space="preserve"> Version 1.0</w:t>
      </w:r>
    </w:p>
    <w:p w14:paraId="35AA000B" w14:textId="2A8B7122" w:rsidR="0033383A" w:rsidRDefault="00121230" w:rsidP="0040027C">
      <w:pPr>
        <w:pStyle w:val="Heading2"/>
      </w:pPr>
      <w:r>
        <w:t xml:space="preserve">Command line arguments for </w:t>
      </w:r>
      <w:r w:rsidR="0033383A">
        <w:t>Full</w:t>
      </w:r>
      <w:r w:rsidR="009D2A3F">
        <w:t xml:space="preserve"> and Single</w:t>
      </w:r>
      <w:r w:rsidR="0033383A">
        <w:t xml:space="preserve"> </w:t>
      </w:r>
      <w:r w:rsidR="00460135">
        <w:t>B</w:t>
      </w:r>
      <w:r w:rsidR="0033383A">
        <w:t>a</w:t>
      </w:r>
      <w:r w:rsidR="00460135">
        <w:t>t</w:t>
      </w:r>
      <w:r w:rsidR="0033383A">
        <w:t>ch Scoring Function</w:t>
      </w:r>
      <w:r>
        <w:t>s</w:t>
      </w:r>
      <w:bookmarkStart w:id="0" w:name="_GoBack"/>
      <w:bookmarkEnd w:id="0"/>
    </w:p>
    <w:p w14:paraId="3F448B3A" w14:textId="77777777" w:rsidR="00554F70" w:rsidRDefault="00554F70" w:rsidP="00B52ED1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sz w:val="40"/>
        </w:rPr>
      </w:pPr>
    </w:p>
    <w:p w14:paraId="36F5185A" w14:textId="505950D2" w:rsidR="008146BD" w:rsidRPr="007055FD" w:rsidRDefault="008146BD" w:rsidP="00B52ED1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2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540" w:hanging="450"/>
        <w:rPr>
          <w:rFonts w:ascii="Helvetica" w:hAnsi="Helvetica" w:cs="Helvetica"/>
          <w:sz w:val="40"/>
        </w:rPr>
      </w:pPr>
      <w:r w:rsidRPr="007055FD">
        <w:rPr>
          <w:rFonts w:ascii="Helvetica" w:hAnsi="Helvetica" w:cs="Helvetica"/>
          <w:b/>
          <w:sz w:val="40"/>
        </w:rPr>
        <w:t>-il</w:t>
      </w:r>
      <w:r w:rsidRPr="007055FD">
        <w:rPr>
          <w:rFonts w:ascii="Helvetica" w:hAnsi="Helvetica" w:cs="Helvetica"/>
          <w:sz w:val="40"/>
        </w:rPr>
        <w:t xml:space="preserve"> input list, it contains a list of </w:t>
      </w:r>
      <w:r w:rsidR="00841B56">
        <w:rPr>
          <w:rFonts w:ascii="Helvetica" w:hAnsi="Helvetica" w:cs="Helvetica"/>
          <w:sz w:val="40"/>
        </w:rPr>
        <w:t>pre</w:t>
      </w:r>
      <w:r w:rsidR="00592F00">
        <w:rPr>
          <w:rFonts w:ascii="Helvetica" w:hAnsi="Helvetica" w:cs="Helvetica"/>
          <w:sz w:val="40"/>
        </w:rPr>
        <w:t>-</w:t>
      </w:r>
      <w:r w:rsidR="00841B56">
        <w:rPr>
          <w:rFonts w:ascii="Helvetica" w:hAnsi="Helvetica" w:cs="Helvetica"/>
          <w:sz w:val="40"/>
        </w:rPr>
        <w:t xml:space="preserve">simulated </w:t>
      </w:r>
      <w:r w:rsidRPr="007055FD">
        <w:rPr>
          <w:rFonts w:ascii="Helvetica" w:hAnsi="Helvetica" w:cs="Helvetica"/>
          <w:sz w:val="40"/>
        </w:rPr>
        <w:t>file</w:t>
      </w:r>
      <w:r w:rsidR="00841B56">
        <w:rPr>
          <w:rFonts w:ascii="Helvetica" w:hAnsi="Helvetica" w:cs="Helvetica"/>
          <w:sz w:val="40"/>
        </w:rPr>
        <w:t>s</w:t>
      </w:r>
      <w:r w:rsidRPr="007055FD">
        <w:rPr>
          <w:rFonts w:ascii="Helvetica" w:hAnsi="Helvetica" w:cs="Helvetica"/>
          <w:sz w:val="40"/>
        </w:rPr>
        <w:t xml:space="preserve"> + their bias centers(more on this in the next part)</w:t>
      </w:r>
    </w:p>
    <w:p w14:paraId="73B3FA3A" w14:textId="77777777" w:rsidR="008146BD" w:rsidRPr="008146BD" w:rsidRDefault="008146BD" w:rsidP="00B52ED1">
      <w:pPr>
        <w:widowControl w:val="0"/>
        <w:tabs>
          <w:tab w:val="left" w:pos="720"/>
          <w:tab w:val="left" w:pos="12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540" w:hanging="450"/>
        <w:rPr>
          <w:rFonts w:ascii="Helvetica" w:hAnsi="Helvetica" w:cs="Helvetica"/>
          <w:sz w:val="40"/>
        </w:rPr>
      </w:pPr>
    </w:p>
    <w:p w14:paraId="5A93727D" w14:textId="77777777" w:rsidR="008146BD" w:rsidRPr="007055FD" w:rsidRDefault="008146BD" w:rsidP="00B52ED1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2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540" w:hanging="450"/>
        <w:jc w:val="both"/>
        <w:rPr>
          <w:rFonts w:ascii="Helvetica" w:hAnsi="Helvetica" w:cs="Helvetica"/>
          <w:sz w:val="40"/>
        </w:rPr>
      </w:pPr>
      <w:r w:rsidRPr="007055FD">
        <w:rPr>
          <w:rFonts w:ascii="Helvetica" w:hAnsi="Helvetica" w:cs="Helvetica"/>
          <w:b/>
          <w:sz w:val="40"/>
        </w:rPr>
        <w:t>-o</w:t>
      </w:r>
      <w:r w:rsidRPr="007055FD">
        <w:rPr>
          <w:rFonts w:ascii="Helvetica" w:hAnsi="Helvetica" w:cs="Helvetica"/>
          <w:sz w:val="40"/>
        </w:rPr>
        <w:t xml:space="preserve"> output file</w:t>
      </w:r>
    </w:p>
    <w:p w14:paraId="659C0325" w14:textId="77777777" w:rsidR="007055FD" w:rsidRPr="008146BD" w:rsidRDefault="007055FD" w:rsidP="00B52ED1">
      <w:pPr>
        <w:widowControl w:val="0"/>
        <w:tabs>
          <w:tab w:val="left" w:pos="720"/>
          <w:tab w:val="left" w:pos="12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540" w:hanging="450"/>
        <w:jc w:val="both"/>
        <w:rPr>
          <w:rFonts w:ascii="Helvetica" w:hAnsi="Helvetica" w:cs="Helvetica"/>
          <w:sz w:val="40"/>
        </w:rPr>
      </w:pPr>
    </w:p>
    <w:p w14:paraId="61B92F5A" w14:textId="14E1B0A1" w:rsidR="00645601" w:rsidRPr="003E6E7C" w:rsidRDefault="008146BD" w:rsidP="00645601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2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540" w:hanging="450"/>
        <w:jc w:val="both"/>
        <w:rPr>
          <w:rFonts w:ascii="Helvetica" w:hAnsi="Helvetica" w:cs="Helvetica"/>
          <w:sz w:val="40"/>
        </w:rPr>
      </w:pPr>
      <w:r w:rsidRPr="007055FD">
        <w:rPr>
          <w:rFonts w:ascii="Helvetica" w:hAnsi="Helvetica" w:cs="Helvetica"/>
          <w:b/>
          <w:sz w:val="40"/>
        </w:rPr>
        <w:t>-col</w:t>
      </w:r>
      <w:r w:rsidRPr="007055FD">
        <w:rPr>
          <w:rFonts w:ascii="Helvetica" w:hAnsi="Helvetica" w:cs="Helvetica"/>
          <w:sz w:val="40"/>
        </w:rPr>
        <w:t xml:space="preserve"> column number which contains dumped US values</w:t>
      </w:r>
      <w:r w:rsidR="00645601">
        <w:rPr>
          <w:rFonts w:ascii="Helvetica" w:hAnsi="Helvetica" w:cs="Helvetica"/>
          <w:sz w:val="40"/>
        </w:rPr>
        <w:t xml:space="preserve"> (default is 2</w:t>
      </w:r>
      <w:r w:rsidR="00EC4CC8">
        <w:rPr>
          <w:rFonts w:ascii="Helvetica" w:hAnsi="Helvetica" w:cs="Helvetica"/>
          <w:sz w:val="40"/>
        </w:rPr>
        <w:t>,</w:t>
      </w:r>
      <w:r w:rsidR="00707C5F">
        <w:rPr>
          <w:rFonts w:ascii="Helvetica" w:hAnsi="Helvetica" w:cs="Helvetica"/>
          <w:sz w:val="40"/>
        </w:rPr>
        <w:t xml:space="preserve"> which is compatible with amber format</w:t>
      </w:r>
      <w:r w:rsidR="00645601">
        <w:rPr>
          <w:rFonts w:ascii="Helvetica" w:hAnsi="Helvetica" w:cs="Helvetica"/>
          <w:sz w:val="40"/>
        </w:rPr>
        <w:t>)</w:t>
      </w:r>
    </w:p>
    <w:p w14:paraId="5FCFB870" w14:textId="28E0646B" w:rsidR="007055FD" w:rsidRPr="008146BD" w:rsidRDefault="008146BD" w:rsidP="003E6E7C">
      <w:pPr>
        <w:pStyle w:val="ListParagraph"/>
        <w:widowControl w:val="0"/>
        <w:tabs>
          <w:tab w:val="left" w:pos="720"/>
          <w:tab w:val="left" w:pos="12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540"/>
        <w:jc w:val="both"/>
        <w:rPr>
          <w:rFonts w:ascii="Helvetica" w:hAnsi="Helvetica" w:cs="Helvetica"/>
          <w:sz w:val="40"/>
        </w:rPr>
      </w:pPr>
      <w:r w:rsidRPr="007055FD">
        <w:rPr>
          <w:rFonts w:ascii="Helvetica" w:hAnsi="Helvetica" w:cs="Helvetica"/>
          <w:sz w:val="40"/>
        </w:rPr>
        <w:t xml:space="preserve">  </w:t>
      </w:r>
    </w:p>
    <w:p w14:paraId="3EE38265" w14:textId="77777777" w:rsidR="008146BD" w:rsidRPr="007055FD" w:rsidRDefault="008146BD" w:rsidP="00B52ED1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2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540" w:hanging="450"/>
        <w:jc w:val="both"/>
        <w:rPr>
          <w:rFonts w:ascii="Helvetica" w:hAnsi="Helvetica" w:cs="Helvetica"/>
          <w:sz w:val="40"/>
        </w:rPr>
      </w:pPr>
      <w:r w:rsidRPr="007055FD">
        <w:rPr>
          <w:rFonts w:ascii="Helvetica" w:hAnsi="Helvetica" w:cs="Helvetica"/>
          <w:b/>
          <w:sz w:val="40"/>
        </w:rPr>
        <w:t>-sc</w:t>
      </w:r>
      <w:r w:rsidRPr="007055FD">
        <w:rPr>
          <w:rFonts w:ascii="Helvetica" w:hAnsi="Helvetica" w:cs="Helvetica"/>
          <w:sz w:val="40"/>
        </w:rPr>
        <w:t xml:space="preserve"> spring_constant/2</w:t>
      </w:r>
      <w:r w:rsidR="007055FD">
        <w:rPr>
          <w:rFonts w:ascii="Helvetica" w:hAnsi="Helvetica" w:cs="Helvetica"/>
          <w:sz w:val="40"/>
        </w:rPr>
        <w:t xml:space="preserve"> (i.e. </w:t>
      </w:r>
      <m:oMath>
        <m:r>
          <w:rPr>
            <w:rFonts w:ascii="Cambria Math" w:hAnsi="Cambria Math" w:cs="Helvetica"/>
            <w:sz w:val="40"/>
          </w:rPr>
          <m:t>k</m:t>
        </m:r>
      </m:oMath>
      <w:r w:rsidR="007055FD">
        <w:rPr>
          <w:rFonts w:ascii="Helvetica" w:hAnsi="Helvetica" w:cs="Helvetica"/>
          <w:iCs/>
          <w:sz w:val="40"/>
        </w:rPr>
        <w:t>)</w:t>
      </w:r>
    </w:p>
    <w:p w14:paraId="390E3123" w14:textId="3141BA13" w:rsidR="007055FD" w:rsidRPr="007055FD" w:rsidRDefault="00645601" w:rsidP="00B52ED1">
      <w:pPr>
        <w:pStyle w:val="ListParagraph"/>
        <w:keepNext/>
        <w:tabs>
          <w:tab w:val="left" w:pos="1260"/>
        </w:tabs>
        <w:ind w:left="540" w:hanging="450"/>
        <w:jc w:val="both"/>
        <w:rPr>
          <w:rFonts w:ascii="Helvetica" w:hAnsi="Helvetica" w:cs="Helvetica"/>
          <w:sz w:val="40"/>
        </w:rPr>
      </w:pPr>
      <w:r w:rsidRPr="007055FD">
        <w:rPr>
          <w:rFonts w:ascii="Helvetica" w:hAnsi="Helvetica" w:cs="Helvetica"/>
          <w:sz w:val="40"/>
        </w:rPr>
        <w:t>Note</w:t>
      </w:r>
      <w:r w:rsidR="007055FD" w:rsidRPr="007055FD">
        <w:rPr>
          <w:rFonts w:ascii="Helvetica" w:hAnsi="Helvetica" w:cs="Helvetica"/>
          <w:sz w:val="40"/>
        </w:rPr>
        <w:t>: In amber bias</w:t>
      </w:r>
      <w:r w:rsidR="009715B7">
        <w:rPr>
          <w:rFonts w:ascii="Helvetica" w:hAnsi="Helvetica" w:cs="Helvetica"/>
          <w:sz w:val="40"/>
        </w:rPr>
        <w:t xml:space="preserve"> potential</w:t>
      </w:r>
      <w:r w:rsidR="007055FD" w:rsidRPr="007055FD">
        <w:rPr>
          <w:rFonts w:ascii="Helvetica" w:hAnsi="Helvetica" w:cs="Helvetica"/>
          <w:sz w:val="40"/>
        </w:rPr>
        <w:t xml:space="preserve"> </w:t>
      </w:r>
      <w:r w:rsidR="00554F70">
        <w:rPr>
          <w:rFonts w:ascii="Helvetica" w:hAnsi="Helvetica" w:cs="Helvetica"/>
          <w:sz w:val="40"/>
        </w:rPr>
        <w:t>is of</w:t>
      </w:r>
      <w:r w:rsidR="007055FD" w:rsidRPr="007055FD">
        <w:rPr>
          <w:rFonts w:ascii="Helvetica" w:hAnsi="Helvetica" w:cs="Helvetica"/>
          <w:sz w:val="40"/>
        </w:rPr>
        <w:t xml:space="preserve"> </w:t>
      </w:r>
      <w:r w:rsidR="00554F70">
        <w:rPr>
          <w:rFonts w:ascii="Helvetica" w:hAnsi="Helvetica" w:cs="Helvetica"/>
          <w:sz w:val="40"/>
        </w:rPr>
        <w:t xml:space="preserve">the </w:t>
      </w:r>
      <w:r w:rsidR="007055FD" w:rsidRPr="007055FD">
        <w:rPr>
          <w:rFonts w:ascii="Helvetica" w:hAnsi="Helvetica" w:cs="Helvetica"/>
          <w:sz w:val="40"/>
        </w:rPr>
        <w:t>form</w:t>
      </w:r>
      <w:r w:rsidR="00554F70">
        <w:rPr>
          <w:rFonts w:ascii="Helvetica" w:hAnsi="Helvetica" w:cs="Helvetica"/>
          <w:sz w:val="40"/>
        </w:rPr>
        <w:t>at</w:t>
      </w:r>
      <w:r w:rsidR="007055FD" w:rsidRPr="007055FD">
        <w:rPr>
          <w:rFonts w:ascii="Helvetica" w:hAnsi="Helvetica" w:cs="Helvetica"/>
          <w:sz w:val="40"/>
        </w:rPr>
        <w:t xml:space="preserve"> </w:t>
      </w:r>
      <m:oMath>
        <m:r>
          <w:rPr>
            <w:rFonts w:ascii="Cambria Math" w:hAnsi="Cambria Math" w:cs="Helvetica"/>
            <w:sz w:val="40"/>
          </w:rPr>
          <m:t>B</m:t>
        </m:r>
        <m:d>
          <m:dPr>
            <m:ctrlPr>
              <w:rPr>
                <w:rFonts w:ascii="Cambria Math" w:hAnsi="Cambria Math" w:cs="Helvetica"/>
                <w:i/>
                <w:sz w:val="40"/>
              </w:rPr>
            </m:ctrlPr>
          </m:dPr>
          <m:e>
            <m:r>
              <w:rPr>
                <w:rFonts w:ascii="Cambria Math" w:hAnsi="Cambria Math" w:cs="Helvetica"/>
                <w:sz w:val="40"/>
              </w:rPr>
              <m:t>ξ</m:t>
            </m:r>
          </m:e>
        </m:d>
        <m:r>
          <w:rPr>
            <w:rFonts w:ascii="Cambria Math" w:hAnsi="Cambria Math" w:cs="Helvetica"/>
            <w:sz w:val="40"/>
          </w:rPr>
          <m:t>=k</m:t>
        </m:r>
        <m:sSup>
          <m:sSupPr>
            <m:ctrlPr>
              <w:rPr>
                <w:rFonts w:ascii="Cambria Math" w:hAnsi="Cambria Math" w:cs="Helvetica"/>
                <w:i/>
                <w:sz w:val="40"/>
              </w:rPr>
            </m:ctrlPr>
          </m:sSupPr>
          <m:e>
            <m:d>
              <m:dPr>
                <m:ctrlPr>
                  <w:rPr>
                    <w:rFonts w:ascii="Cambria Math" w:hAnsi="Cambria Math" w:cs="Helvetica"/>
                    <w:i/>
                    <w:sz w:val="40"/>
                  </w:rPr>
                </m:ctrlPr>
              </m:dPr>
              <m:e>
                <m:r>
                  <w:rPr>
                    <w:rFonts w:ascii="Cambria Math" w:hAnsi="Cambria Math" w:cs="Helvetica"/>
                    <w:sz w:val="40"/>
                  </w:rPr>
                  <m:t>ξ</m:t>
                </m:r>
                <m:d>
                  <m:dPr>
                    <m:ctrlPr>
                      <w:rPr>
                        <w:rFonts w:ascii="Cambria Math" w:hAnsi="Cambria Math" w:cs="Helvetica"/>
                        <w:i/>
                        <w:sz w:val="40"/>
                      </w:rPr>
                    </m:ctrlPr>
                  </m:dPr>
                  <m:e>
                    <m:r>
                      <w:rPr>
                        <w:rFonts w:ascii="Cambria Math" w:hAnsi="Cambria Math" w:cs="Helvetica"/>
                        <w:sz w:val="40"/>
                      </w:rPr>
                      <m:t>q</m:t>
                    </m:r>
                  </m:e>
                </m:d>
                <m:r>
                  <w:rPr>
                    <w:rFonts w:ascii="Cambria Math" w:hAnsi="Cambria Math" w:cs="Helvetica"/>
                    <w:sz w:val="40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Helvetica"/>
                        <w:i/>
                        <w:iCs/>
                        <w:sz w:val="40"/>
                      </w:rPr>
                    </m:ctrlPr>
                  </m:sSupPr>
                  <m:e>
                    <m:r>
                      <w:rPr>
                        <w:rFonts w:ascii="Cambria Math" w:hAnsi="Cambria Math" w:cs="Helvetica"/>
                        <w:sz w:val="40"/>
                      </w:rPr>
                      <m:t>ξ</m:t>
                    </m:r>
                  </m:e>
                  <m:sup>
                    <m:r>
                      <w:rPr>
                        <w:rFonts w:ascii="Cambria Math" w:hAnsi="Cambria Math" w:cs="Helvetica"/>
                        <w:sz w:val="40"/>
                      </w:rPr>
                      <m:t>0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Helvetica"/>
                <w:sz w:val="40"/>
              </w:rPr>
              <m:t>2</m:t>
            </m:r>
          </m:sup>
        </m:sSup>
      </m:oMath>
      <w:r w:rsidR="007055FD">
        <w:rPr>
          <w:rFonts w:ascii="Helvetica" w:hAnsi="Helvetica" w:cs="Helvetica"/>
          <w:sz w:val="40"/>
        </w:rPr>
        <w:t xml:space="preserve">, where </w:t>
      </w:r>
      <m:oMath>
        <m:r>
          <w:rPr>
            <w:rFonts w:ascii="Cambria Math" w:hAnsi="Cambria Math" w:cs="Helvetica"/>
            <w:sz w:val="40"/>
          </w:rPr>
          <m:t>k</m:t>
        </m:r>
      </m:oMath>
      <w:r w:rsidR="007055FD">
        <w:rPr>
          <w:rFonts w:ascii="Helvetica" w:hAnsi="Helvetica" w:cs="Helvetica"/>
          <w:sz w:val="40"/>
        </w:rPr>
        <w:t xml:space="preserve"> is half of the regular spring constant. Here we follow the same format</w:t>
      </w:r>
      <w:r w:rsidR="00EC4CC8">
        <w:rPr>
          <w:rFonts w:ascii="Helvetica" w:hAnsi="Helvetica" w:cs="Helvetica"/>
          <w:sz w:val="40"/>
        </w:rPr>
        <w:t>.</w:t>
      </w:r>
    </w:p>
    <w:p w14:paraId="707FDA63" w14:textId="77777777" w:rsidR="007055FD" w:rsidRPr="008146BD" w:rsidRDefault="007055FD" w:rsidP="00B52ED1">
      <w:pPr>
        <w:widowControl w:val="0"/>
        <w:tabs>
          <w:tab w:val="left" w:pos="720"/>
          <w:tab w:val="left" w:pos="12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540" w:hanging="450"/>
        <w:jc w:val="both"/>
        <w:rPr>
          <w:rFonts w:ascii="Helvetica" w:hAnsi="Helvetica" w:cs="Helvetica"/>
          <w:sz w:val="40"/>
        </w:rPr>
      </w:pPr>
    </w:p>
    <w:p w14:paraId="73E9FD86" w14:textId="77777777" w:rsidR="008146BD" w:rsidRPr="007055FD" w:rsidRDefault="008146BD" w:rsidP="00B52ED1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2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540" w:hanging="450"/>
        <w:jc w:val="both"/>
        <w:rPr>
          <w:rFonts w:ascii="Helvetica" w:hAnsi="Helvetica" w:cs="Helvetica"/>
          <w:sz w:val="40"/>
        </w:rPr>
      </w:pPr>
      <w:r w:rsidRPr="007055FD">
        <w:rPr>
          <w:rFonts w:ascii="Helvetica" w:hAnsi="Helvetica" w:cs="Helvetica"/>
          <w:b/>
          <w:sz w:val="40"/>
        </w:rPr>
        <w:t>-cc</w:t>
      </w:r>
      <w:r w:rsidRPr="007055FD">
        <w:rPr>
          <w:rFonts w:ascii="Helvetica" w:hAnsi="Helvetica" w:cs="Helvetica"/>
          <w:sz w:val="40"/>
        </w:rPr>
        <w:t xml:space="preserve"> conver</w:t>
      </w:r>
      <w:r w:rsidR="002625DD" w:rsidRPr="007055FD">
        <w:rPr>
          <w:rFonts w:ascii="Helvetica" w:hAnsi="Helvetica" w:cs="Helvetica"/>
          <w:sz w:val="40"/>
        </w:rPr>
        <w:t>sion</w:t>
      </w:r>
      <w:r w:rsidRPr="007055FD">
        <w:rPr>
          <w:rFonts w:ascii="Helvetica" w:hAnsi="Helvetica" w:cs="Helvetica"/>
          <w:sz w:val="40"/>
        </w:rPr>
        <w:t xml:space="preserve"> const</w:t>
      </w:r>
      <w:r w:rsidR="002625DD" w:rsidRPr="007055FD">
        <w:rPr>
          <w:rFonts w:ascii="Helvetica" w:hAnsi="Helvetica" w:cs="Helvetica"/>
          <w:sz w:val="40"/>
        </w:rPr>
        <w:t>ant</w:t>
      </w:r>
      <w:r w:rsidRPr="007055FD">
        <w:rPr>
          <w:rFonts w:ascii="Helvetica" w:hAnsi="Helvetica" w:cs="Helvetica"/>
          <w:sz w:val="40"/>
        </w:rPr>
        <w:t xml:space="preserve"> (e.g. deg</w:t>
      </w:r>
      <w:r w:rsidR="002625DD" w:rsidRPr="007055FD">
        <w:rPr>
          <w:rFonts w:ascii="Helvetica" w:hAnsi="Helvetica" w:cs="Helvetica"/>
          <w:sz w:val="40"/>
        </w:rPr>
        <w:t xml:space="preserve">ree </w:t>
      </w:r>
      <w:r w:rsidR="002625DD" w:rsidRPr="002625DD">
        <w:sym w:font="Wingdings" w:char="F0E0"/>
      </w:r>
      <w:r w:rsidR="002625DD" w:rsidRPr="007055FD">
        <w:rPr>
          <w:rFonts w:ascii="Helvetica" w:hAnsi="Helvetica" w:cs="Helvetica"/>
          <w:sz w:val="40"/>
        </w:rPr>
        <w:t xml:space="preserve"> </w:t>
      </w:r>
      <w:r w:rsidRPr="007055FD">
        <w:rPr>
          <w:rFonts w:ascii="Helvetica" w:hAnsi="Helvetica" w:cs="Helvetica"/>
          <w:sz w:val="40"/>
        </w:rPr>
        <w:t>radian)</w:t>
      </w:r>
    </w:p>
    <w:p w14:paraId="72AFFDBB" w14:textId="27CE9DCD" w:rsidR="002625DD" w:rsidRDefault="00645601" w:rsidP="00B52ED1">
      <w:pPr>
        <w:pStyle w:val="ListParagraph"/>
        <w:widowControl w:val="0"/>
        <w:tabs>
          <w:tab w:val="left" w:pos="720"/>
          <w:tab w:val="left" w:pos="12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540" w:hanging="450"/>
        <w:jc w:val="both"/>
        <w:rPr>
          <w:rFonts w:ascii="Helvetica" w:hAnsi="Helvetica" w:cs="Helvetica"/>
          <w:sz w:val="40"/>
        </w:rPr>
      </w:pPr>
      <w:r w:rsidRPr="007055FD">
        <w:rPr>
          <w:rFonts w:ascii="Helvetica" w:hAnsi="Helvetica" w:cs="Helvetica"/>
          <w:sz w:val="40"/>
        </w:rPr>
        <w:t>Note</w:t>
      </w:r>
      <w:r w:rsidR="002625DD" w:rsidRPr="007055FD">
        <w:rPr>
          <w:rFonts w:ascii="Helvetica" w:hAnsi="Helvetica" w:cs="Helvetica"/>
          <w:sz w:val="40"/>
        </w:rPr>
        <w:t xml:space="preserve">: unit of dumped values should be compatible with spring constant. For example if the unit of spring constant is </w:t>
      </w:r>
      <m:oMath>
        <m:r>
          <w:rPr>
            <w:rFonts w:ascii="Cambria Math" w:hAnsi="Cambria Math" w:cs="Helvetica"/>
            <w:sz w:val="40"/>
          </w:rPr>
          <m:t>Kcal</m:t>
        </m:r>
        <m:r>
          <m:rPr>
            <m:sty m:val="p"/>
          </m:rPr>
          <w:rPr>
            <w:rFonts w:ascii="Cambria Math" w:hAnsi="Cambria Math" w:cs="Helvetica"/>
            <w:sz w:val="40"/>
          </w:rPr>
          <m:t xml:space="preserve"> </m:t>
        </m:r>
        <m:sSup>
          <m:sSupPr>
            <m:ctrlPr>
              <w:rPr>
                <w:rFonts w:ascii="Cambria Math" w:hAnsi="Cambria Math" w:cs="Helvetica"/>
                <w:sz w:val="40"/>
              </w:rPr>
            </m:ctrlPr>
          </m:sSupPr>
          <m:e>
            <m:r>
              <w:rPr>
                <w:rFonts w:ascii="Cambria Math" w:hAnsi="Cambria Math" w:cs="Helvetica"/>
                <w:sz w:val="40"/>
              </w:rPr>
              <m:t>mol</m:t>
            </m:r>
          </m:e>
          <m:sup>
            <m:r>
              <m:rPr>
                <m:sty m:val="p"/>
              </m:rPr>
              <w:rPr>
                <w:rFonts w:ascii="Cambria Math" w:hAnsi="Cambria Math" w:cs="Helvetica"/>
                <w:sz w:val="40"/>
              </w:rPr>
              <m:t>-1</m:t>
            </m:r>
          </m:sup>
        </m:sSup>
        <m:sSup>
          <m:sSupPr>
            <m:ctrlPr>
              <w:rPr>
                <w:rFonts w:ascii="Cambria Math" w:hAnsi="Cambria Math" w:cs="Helvetica"/>
                <w:sz w:val="40"/>
              </w:rPr>
            </m:ctrlPr>
          </m:sSupPr>
          <m:e>
            <m:r>
              <w:rPr>
                <w:rFonts w:ascii="Cambria Math" w:hAnsi="Cambria Math" w:cs="Helvetica"/>
                <w:sz w:val="40"/>
              </w:rPr>
              <m:t>radian</m:t>
            </m:r>
          </m:e>
          <m:sup>
            <m:r>
              <m:rPr>
                <m:sty m:val="p"/>
              </m:rPr>
              <w:rPr>
                <w:rFonts w:ascii="Cambria Math" w:hAnsi="Cambria Math" w:cs="Helvetica"/>
                <w:sz w:val="40"/>
              </w:rPr>
              <m:t>-2</m:t>
            </m:r>
          </m:sup>
        </m:sSup>
      </m:oMath>
      <w:r w:rsidR="002625DD" w:rsidRPr="007055FD">
        <w:rPr>
          <w:rFonts w:ascii="Helvetica" w:hAnsi="Helvetica" w:cs="Helvetica"/>
          <w:sz w:val="40"/>
        </w:rPr>
        <w:t xml:space="preserve"> and the unit of dumped </w:t>
      </w:r>
      <w:r w:rsidR="002625DD" w:rsidRPr="007055FD">
        <w:rPr>
          <w:rFonts w:ascii="Helvetica" w:hAnsi="Helvetica" w:cs="Helvetica"/>
          <w:sz w:val="40"/>
        </w:rPr>
        <w:lastRenderedPageBreak/>
        <w:t>values is</w:t>
      </w:r>
      <w:r w:rsidR="002625DD" w:rsidRPr="007055FD">
        <w:rPr>
          <w:rFonts w:ascii="Helvetica" w:hAnsi="Helvetica" w:cs="Helvetica"/>
          <w:i/>
          <w:sz w:val="40"/>
        </w:rPr>
        <w:t xml:space="preserve"> </w:t>
      </w:r>
      <m:oMath>
        <m:r>
          <w:rPr>
            <w:rFonts w:ascii="Cambria Math" w:hAnsi="Cambria Math" w:cs="Helvetica"/>
            <w:sz w:val="40"/>
          </w:rPr>
          <m:t>degree</m:t>
        </m:r>
      </m:oMath>
      <w:r w:rsidR="002625DD" w:rsidRPr="007055FD">
        <w:rPr>
          <w:rFonts w:ascii="Helvetica" w:hAnsi="Helvetica" w:cs="Helvetica"/>
          <w:i/>
          <w:sz w:val="40"/>
        </w:rPr>
        <w:t xml:space="preserve"> </w:t>
      </w:r>
      <w:r w:rsidR="002625DD" w:rsidRPr="007055FD">
        <w:rPr>
          <w:rFonts w:ascii="Helvetica" w:hAnsi="Helvetica" w:cs="Helvetica"/>
          <w:sz w:val="40"/>
        </w:rPr>
        <w:t xml:space="preserve">then conversion constant will be </w:t>
      </w:r>
      <m:oMath>
        <m:r>
          <w:rPr>
            <w:rFonts w:ascii="Cambria Math" w:hAnsi="Cambria Math" w:cs="Helvetica"/>
            <w:sz w:val="40"/>
          </w:rPr>
          <m:t>π/180</m:t>
        </m:r>
      </m:oMath>
      <w:r w:rsidR="002625DD" w:rsidRPr="007055FD">
        <w:rPr>
          <w:rFonts w:ascii="Helvetica" w:hAnsi="Helvetica" w:cs="Helvetica"/>
          <w:sz w:val="40"/>
        </w:rPr>
        <w:t>.</w:t>
      </w:r>
    </w:p>
    <w:p w14:paraId="439DF90D" w14:textId="77777777" w:rsidR="00554F70" w:rsidRPr="007055FD" w:rsidRDefault="00554F70" w:rsidP="00B52ED1">
      <w:pPr>
        <w:pStyle w:val="ListParagraph"/>
        <w:widowControl w:val="0"/>
        <w:tabs>
          <w:tab w:val="left" w:pos="720"/>
          <w:tab w:val="left" w:pos="12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540" w:hanging="450"/>
        <w:jc w:val="both"/>
        <w:rPr>
          <w:rFonts w:ascii="Helvetica" w:hAnsi="Helvetica" w:cs="Helvetica"/>
          <w:sz w:val="40"/>
        </w:rPr>
      </w:pPr>
    </w:p>
    <w:p w14:paraId="64A5D91B" w14:textId="77777777" w:rsidR="008146BD" w:rsidRDefault="008146BD" w:rsidP="00B52ED1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2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540" w:hanging="450"/>
        <w:jc w:val="both"/>
        <w:rPr>
          <w:rFonts w:ascii="Helvetica" w:hAnsi="Helvetica" w:cs="Helvetica"/>
          <w:sz w:val="40"/>
        </w:rPr>
      </w:pPr>
      <w:r w:rsidRPr="007055FD">
        <w:rPr>
          <w:rFonts w:ascii="Helvetica" w:hAnsi="Helvetica" w:cs="Helvetica"/>
          <w:b/>
          <w:sz w:val="40"/>
        </w:rPr>
        <w:t>-wmin</w:t>
      </w:r>
      <w:r w:rsidRPr="007055FD">
        <w:rPr>
          <w:rFonts w:ascii="Helvetica" w:hAnsi="Helvetica" w:cs="Helvetica"/>
          <w:sz w:val="40"/>
        </w:rPr>
        <w:t xml:space="preserve"> position of </w:t>
      </w:r>
      <w:r w:rsidR="007055FD" w:rsidRPr="007055FD">
        <w:rPr>
          <w:rFonts w:ascii="Helvetica" w:hAnsi="Helvetica" w:cs="Helvetica"/>
          <w:sz w:val="40"/>
        </w:rPr>
        <w:t>center of bias in lowest</w:t>
      </w:r>
      <w:r w:rsidRPr="007055FD">
        <w:rPr>
          <w:rFonts w:ascii="Helvetica" w:hAnsi="Helvetica" w:cs="Helvetica"/>
          <w:sz w:val="40"/>
        </w:rPr>
        <w:t xml:space="preserve"> windows on reaction coordinate </w:t>
      </w:r>
    </w:p>
    <w:p w14:paraId="1E683E6B" w14:textId="77777777" w:rsidR="00554F70" w:rsidRPr="007055FD" w:rsidRDefault="00554F70" w:rsidP="00554F70">
      <w:pPr>
        <w:pStyle w:val="ListParagraph"/>
        <w:widowControl w:val="0"/>
        <w:tabs>
          <w:tab w:val="left" w:pos="720"/>
          <w:tab w:val="left" w:pos="12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540"/>
        <w:jc w:val="both"/>
        <w:rPr>
          <w:rFonts w:ascii="Helvetica" w:hAnsi="Helvetica" w:cs="Helvetica"/>
          <w:sz w:val="40"/>
        </w:rPr>
      </w:pPr>
    </w:p>
    <w:p w14:paraId="4986C97C" w14:textId="77777777" w:rsidR="008146BD" w:rsidRDefault="008146BD" w:rsidP="00B52ED1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2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540" w:hanging="450"/>
        <w:jc w:val="both"/>
        <w:rPr>
          <w:rFonts w:ascii="Helvetica" w:hAnsi="Helvetica" w:cs="Helvetica"/>
          <w:sz w:val="40"/>
        </w:rPr>
      </w:pPr>
      <w:r w:rsidRPr="007055FD">
        <w:rPr>
          <w:rFonts w:ascii="Helvetica" w:hAnsi="Helvetica" w:cs="Helvetica"/>
          <w:b/>
          <w:sz w:val="40"/>
        </w:rPr>
        <w:t>-wmax</w:t>
      </w:r>
      <w:r w:rsidRPr="007055FD">
        <w:rPr>
          <w:rFonts w:ascii="Helvetica" w:hAnsi="Helvetica" w:cs="Helvetica"/>
          <w:sz w:val="40"/>
        </w:rPr>
        <w:t xml:space="preserve"> </w:t>
      </w:r>
      <w:r w:rsidR="007055FD" w:rsidRPr="007055FD">
        <w:rPr>
          <w:rFonts w:ascii="Helvetica" w:hAnsi="Helvetica" w:cs="Helvetica"/>
          <w:sz w:val="40"/>
        </w:rPr>
        <w:t xml:space="preserve">position of center of bias in highest windows on reaction coordinate </w:t>
      </w:r>
    </w:p>
    <w:p w14:paraId="202F486B" w14:textId="77777777" w:rsidR="00554F70" w:rsidRPr="007055FD" w:rsidRDefault="00554F70" w:rsidP="00554F70">
      <w:pPr>
        <w:pStyle w:val="ListParagraph"/>
        <w:widowControl w:val="0"/>
        <w:tabs>
          <w:tab w:val="left" w:pos="720"/>
          <w:tab w:val="left" w:pos="12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540"/>
        <w:jc w:val="both"/>
        <w:rPr>
          <w:rFonts w:ascii="Helvetica" w:hAnsi="Helvetica" w:cs="Helvetica"/>
          <w:sz w:val="40"/>
        </w:rPr>
      </w:pPr>
    </w:p>
    <w:p w14:paraId="2099DAE6" w14:textId="31E6B18D" w:rsidR="00554F70" w:rsidRDefault="008146BD" w:rsidP="00554F70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2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540" w:hanging="450"/>
        <w:jc w:val="both"/>
        <w:rPr>
          <w:rFonts w:ascii="Helvetica" w:hAnsi="Helvetica" w:cs="Helvetica"/>
          <w:sz w:val="40"/>
        </w:rPr>
      </w:pPr>
      <w:r w:rsidRPr="007055FD">
        <w:rPr>
          <w:rFonts w:ascii="Helvetica" w:hAnsi="Helvetica" w:cs="Helvetica"/>
          <w:b/>
          <w:sz w:val="40"/>
        </w:rPr>
        <w:t>-nr</w:t>
      </w:r>
      <w:r w:rsidRPr="007055FD">
        <w:rPr>
          <w:rFonts w:ascii="Helvetica" w:hAnsi="Helvetica" w:cs="Helvetica"/>
          <w:sz w:val="40"/>
        </w:rPr>
        <w:t xml:space="preserve"> number of replicas </w:t>
      </w:r>
      <w:r w:rsidR="009C6F59">
        <w:rPr>
          <w:rFonts w:ascii="Helvetica" w:hAnsi="Helvetica" w:cs="Helvetica"/>
          <w:sz w:val="40"/>
        </w:rPr>
        <w:t>(FBSF method only)</w:t>
      </w:r>
    </w:p>
    <w:p w14:paraId="7A363E05" w14:textId="77777777" w:rsidR="009C6F59" w:rsidRPr="009C6F59" w:rsidRDefault="009C6F59" w:rsidP="009C6F59">
      <w:pPr>
        <w:widowControl w:val="0"/>
        <w:tabs>
          <w:tab w:val="left" w:pos="720"/>
          <w:tab w:val="left" w:pos="12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Helvetica" w:hAnsi="Helvetica" w:cs="Helvetica"/>
          <w:sz w:val="40"/>
        </w:rPr>
      </w:pPr>
    </w:p>
    <w:p w14:paraId="746716E8" w14:textId="5EFA9354" w:rsidR="009C6F59" w:rsidRPr="00554F70" w:rsidRDefault="009C6F59" w:rsidP="00554F70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2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540" w:hanging="450"/>
        <w:jc w:val="both"/>
        <w:rPr>
          <w:rFonts w:ascii="Helvetica" w:hAnsi="Helvetica" w:cs="Helvetica"/>
          <w:sz w:val="40"/>
        </w:rPr>
      </w:pPr>
      <w:r>
        <w:rPr>
          <w:rFonts w:ascii="Helvetica" w:hAnsi="Helvetica" w:cs="Helvetica"/>
          <w:sz w:val="40"/>
        </w:rPr>
        <w:t>-</w:t>
      </w:r>
      <w:r w:rsidRPr="00180E8C">
        <w:rPr>
          <w:rFonts w:ascii="Helvetica" w:hAnsi="Helvetica" w:cs="Helvetica"/>
          <w:b/>
          <w:sz w:val="40"/>
        </w:rPr>
        <w:t>ea</w:t>
      </w:r>
      <w:r>
        <w:rPr>
          <w:rFonts w:ascii="Helvetica" w:hAnsi="Helvetica" w:cs="Helvetica"/>
          <w:sz w:val="40"/>
        </w:rPr>
        <w:t xml:space="preserve"> exchange acceptance</w:t>
      </w:r>
      <w:r w:rsidR="00180E8C">
        <w:rPr>
          <w:rFonts w:ascii="Helvetica" w:hAnsi="Helvetica" w:cs="Helvetica"/>
          <w:sz w:val="40"/>
        </w:rPr>
        <w:t xml:space="preserve"> (SBSF method only)</w:t>
      </w:r>
    </w:p>
    <w:p w14:paraId="50F9F787" w14:textId="77777777" w:rsidR="00554F70" w:rsidRPr="007055FD" w:rsidRDefault="00554F70" w:rsidP="00554F70">
      <w:pPr>
        <w:pStyle w:val="ListParagraph"/>
        <w:widowControl w:val="0"/>
        <w:tabs>
          <w:tab w:val="left" w:pos="720"/>
          <w:tab w:val="left" w:pos="12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540"/>
        <w:jc w:val="both"/>
        <w:rPr>
          <w:rFonts w:ascii="Helvetica" w:hAnsi="Helvetica" w:cs="Helvetica"/>
          <w:sz w:val="40"/>
        </w:rPr>
      </w:pPr>
    </w:p>
    <w:p w14:paraId="52B98D8F" w14:textId="5EBE291D" w:rsidR="00F501C1" w:rsidRPr="00B061A4" w:rsidRDefault="008146BD" w:rsidP="00B52ED1">
      <w:pPr>
        <w:pStyle w:val="ListParagraph"/>
        <w:numPr>
          <w:ilvl w:val="0"/>
          <w:numId w:val="1"/>
        </w:numPr>
        <w:tabs>
          <w:tab w:val="left" w:pos="1260"/>
        </w:tabs>
        <w:ind w:left="540" w:hanging="450"/>
        <w:jc w:val="both"/>
        <w:rPr>
          <w:sz w:val="40"/>
        </w:rPr>
      </w:pPr>
      <w:r w:rsidRPr="007055FD">
        <w:rPr>
          <w:rFonts w:ascii="Helvetica" w:hAnsi="Helvetica" w:cs="Helvetica"/>
          <w:b/>
          <w:sz w:val="40"/>
        </w:rPr>
        <w:t>-pr</w:t>
      </w:r>
      <w:r w:rsidRPr="007055FD">
        <w:rPr>
          <w:rFonts w:ascii="Helvetica" w:hAnsi="Helvetica" w:cs="Helvetica"/>
          <w:sz w:val="40"/>
        </w:rPr>
        <w:t xml:space="preserve"> convergence criteria (default</w:t>
      </w:r>
      <w:r w:rsidR="00645601">
        <w:rPr>
          <w:rFonts w:ascii="Helvetica" w:hAnsi="Helvetica" w:cs="Helvetica"/>
          <w:sz w:val="40"/>
        </w:rPr>
        <w:t xml:space="preserve"> is </w:t>
      </w:r>
      <w:r w:rsidRPr="007055FD">
        <w:rPr>
          <w:rFonts w:ascii="Helvetica" w:hAnsi="Helvetica" w:cs="Helvetica"/>
          <w:sz w:val="40"/>
        </w:rPr>
        <w:t>0.001)</w:t>
      </w:r>
    </w:p>
    <w:p w14:paraId="2F8648EA" w14:textId="77777777" w:rsidR="00B061A4" w:rsidRPr="00B061A4" w:rsidRDefault="00B061A4" w:rsidP="00B061A4">
      <w:pPr>
        <w:tabs>
          <w:tab w:val="left" w:pos="1260"/>
        </w:tabs>
        <w:jc w:val="both"/>
        <w:rPr>
          <w:sz w:val="40"/>
        </w:rPr>
      </w:pPr>
    </w:p>
    <w:p w14:paraId="2EA949F0" w14:textId="236D0621" w:rsidR="00B061A4" w:rsidRDefault="00A17B2F" w:rsidP="00B061A4">
      <w:pPr>
        <w:pStyle w:val="Heading2"/>
      </w:pPr>
      <w:r w:rsidRPr="00B061A4">
        <w:t>Input</w:t>
      </w:r>
      <w:r w:rsidR="00B061A4" w:rsidRPr="00B061A4">
        <w:t xml:space="preserve"> list format</w:t>
      </w:r>
    </w:p>
    <w:p w14:paraId="41E017B7" w14:textId="77777777" w:rsidR="00B061A4" w:rsidRDefault="00B061A4" w:rsidP="00B061A4"/>
    <w:p w14:paraId="426239AA" w14:textId="5F8D222A" w:rsidR="007C0955" w:rsidRDefault="007C0955" w:rsidP="00B061A4">
      <w:r>
        <w:t xml:space="preserve">Input list file contains two </w:t>
      </w:r>
      <w:r w:rsidR="00645601">
        <w:t>columns</w:t>
      </w:r>
      <w:r>
        <w:t xml:space="preserve"> </w:t>
      </w:r>
      <w:r w:rsidR="000D371B">
        <w:t xml:space="preserve">. In </w:t>
      </w:r>
      <w:r>
        <w:t xml:space="preserve">each </w:t>
      </w:r>
      <w:r w:rsidR="00FF000C">
        <w:t xml:space="preserve">row </w:t>
      </w:r>
      <w:r w:rsidR="00FF000C" w:rsidRPr="007C0955">
        <w:t>consists</w:t>
      </w:r>
      <w:r>
        <w:t xml:space="preserve"> </w:t>
      </w:r>
      <w:r w:rsidR="00FF000C">
        <w:t xml:space="preserve">of </w:t>
      </w:r>
      <w:r w:rsidR="00645601">
        <w:t>d</w:t>
      </w:r>
      <w:r>
        <w:t>umped value</w:t>
      </w:r>
      <w:r w:rsidR="000D371B">
        <w:t xml:space="preserve"> file</w:t>
      </w:r>
      <w:r w:rsidR="006543EF">
        <w:t xml:space="preserve"> name </w:t>
      </w:r>
      <w:r w:rsidR="000D371B">
        <w:t>the</w:t>
      </w:r>
      <w:r>
        <w:t xml:space="preserve"> of center of bias in that window</w:t>
      </w:r>
      <w:r w:rsidR="006919FA">
        <w:t>.</w:t>
      </w:r>
    </w:p>
    <w:p w14:paraId="0A806546" w14:textId="77777777" w:rsidR="00A17B2F" w:rsidRDefault="00A17B2F" w:rsidP="00B061A4"/>
    <w:p w14:paraId="4CFA98A1" w14:textId="5668936D" w:rsidR="00B061A4" w:rsidRDefault="00A17B2F" w:rsidP="00A17B2F">
      <w:pPr>
        <w:pStyle w:val="Heading2"/>
      </w:pPr>
      <w:r>
        <w:t>Example</w:t>
      </w:r>
      <w:r w:rsidR="006543EF">
        <w:t xml:space="preserve"> </w:t>
      </w:r>
      <w:r w:rsidR="00910692">
        <w:t>(Butane Dihedral)</w:t>
      </w:r>
    </w:p>
    <w:p w14:paraId="75C39D82" w14:textId="39BFD707" w:rsidR="00AA7C25" w:rsidRDefault="00EC4CC8" w:rsidP="00910692">
      <w:pPr>
        <w:rPr>
          <w:rFonts w:ascii="Helvetica" w:hAnsi="Helvetica" w:cs="Helvetica"/>
          <w:sz w:val="40"/>
        </w:rPr>
      </w:pPr>
      <w:r>
        <w:rPr>
          <w:rFonts w:ascii="Helvetica" w:hAnsi="Helvetica" w:cs="Helvetica"/>
          <w:sz w:val="40"/>
        </w:rPr>
        <w:t xml:space="preserve">In the </w:t>
      </w:r>
      <w:r w:rsidR="00E10218">
        <w:rPr>
          <w:rFonts w:ascii="Helvetica" w:hAnsi="Helvetica" w:cs="Helvetica"/>
          <w:sz w:val="40"/>
        </w:rPr>
        <w:t>“</w:t>
      </w:r>
      <w:r>
        <w:rPr>
          <w:rFonts w:ascii="Helvetica" w:hAnsi="Helvetica" w:cs="Helvetica"/>
          <w:sz w:val="40"/>
        </w:rPr>
        <w:t>example</w:t>
      </w:r>
      <w:r w:rsidR="00E10218">
        <w:rPr>
          <w:rFonts w:ascii="Helvetica" w:hAnsi="Helvetica" w:cs="Helvetica"/>
          <w:sz w:val="40"/>
        </w:rPr>
        <w:t>”</w:t>
      </w:r>
      <w:r>
        <w:rPr>
          <w:rFonts w:ascii="Helvetica" w:hAnsi="Helvetica" w:cs="Helvetica"/>
          <w:sz w:val="40"/>
        </w:rPr>
        <w:t xml:space="preserve"> folder</w:t>
      </w:r>
      <w:r w:rsidR="00E10218">
        <w:rPr>
          <w:rFonts w:ascii="Helvetica" w:hAnsi="Helvetica" w:cs="Helvetica"/>
          <w:sz w:val="40"/>
        </w:rPr>
        <w:t>, there are</w:t>
      </w:r>
      <w:r w:rsidR="00F45781">
        <w:rPr>
          <w:rFonts w:ascii="Helvetica" w:hAnsi="Helvetica" w:cs="Helvetica"/>
          <w:sz w:val="40"/>
        </w:rPr>
        <w:t xml:space="preserve"> 12 dumped values of equi-distance replicas, which belong to a butane dihedral</w:t>
      </w:r>
      <w:r w:rsidR="00BB7869">
        <w:rPr>
          <w:rFonts w:ascii="Helvetica" w:hAnsi="Helvetica" w:cs="Helvetica"/>
          <w:sz w:val="40"/>
        </w:rPr>
        <w:t>.</w:t>
      </w:r>
      <w:r w:rsidR="00E10218">
        <w:rPr>
          <w:rFonts w:ascii="Helvetica" w:hAnsi="Helvetica" w:cs="Helvetica"/>
          <w:sz w:val="40"/>
        </w:rPr>
        <w:t xml:space="preserve"> </w:t>
      </w:r>
      <w:r w:rsidR="00BB7869">
        <w:rPr>
          <w:rFonts w:ascii="Helvetica" w:hAnsi="Helvetica" w:cs="Helvetica"/>
          <w:sz w:val="40"/>
        </w:rPr>
        <w:t>Those are</w:t>
      </w:r>
      <w:r w:rsidR="00E10218">
        <w:rPr>
          <w:rFonts w:ascii="Helvetica" w:hAnsi="Helvetica" w:cs="Helvetica"/>
          <w:sz w:val="40"/>
        </w:rPr>
        <w:t xml:space="preserve"> </w:t>
      </w:r>
      <w:r w:rsidR="00F45781">
        <w:rPr>
          <w:rFonts w:ascii="Helvetica" w:hAnsi="Helvetica" w:cs="Helvetica"/>
          <w:sz w:val="40"/>
        </w:rPr>
        <w:t>simulated in implicit solvent by Amber’s umbrella sampling replica exchange algorithm. In order to</w:t>
      </w:r>
      <w:r w:rsidR="00BB7869">
        <w:rPr>
          <w:rFonts w:ascii="Helvetica" w:hAnsi="Helvetica" w:cs="Helvetica"/>
          <w:sz w:val="40"/>
        </w:rPr>
        <w:t xml:space="preserve"> optimize the positions of replicas, follow this instruction:</w:t>
      </w:r>
    </w:p>
    <w:p w14:paraId="78DA1FD5" w14:textId="1717C6FB" w:rsidR="00910692" w:rsidRPr="00910692" w:rsidRDefault="00910692" w:rsidP="00910692">
      <w:pPr>
        <w:rPr>
          <w:rFonts w:ascii="Helvetica" w:hAnsi="Helvetica" w:cs="Helvetica"/>
          <w:sz w:val="40"/>
        </w:rPr>
      </w:pPr>
      <w:r w:rsidRPr="00910692">
        <w:rPr>
          <w:rFonts w:ascii="Helvetica" w:hAnsi="Helvetica" w:cs="Helvetica"/>
          <w:sz w:val="40"/>
        </w:rPr>
        <w:t xml:space="preserve">Change the directory to </w:t>
      </w:r>
      <w:r w:rsidR="00EC4CC8">
        <w:rPr>
          <w:rFonts w:ascii="Helvetica" w:hAnsi="Helvetica" w:cs="Helvetica"/>
          <w:sz w:val="40"/>
        </w:rPr>
        <w:t>“</w:t>
      </w:r>
      <w:r w:rsidRPr="00910692">
        <w:rPr>
          <w:rFonts w:ascii="Helvetica" w:hAnsi="Helvetica" w:cs="Helvetica"/>
          <w:sz w:val="40"/>
        </w:rPr>
        <w:t>example</w:t>
      </w:r>
      <w:r w:rsidR="00EC4CC8">
        <w:rPr>
          <w:rFonts w:ascii="Helvetica" w:hAnsi="Helvetica" w:cs="Helvetica"/>
          <w:sz w:val="40"/>
        </w:rPr>
        <w:t>”</w:t>
      </w:r>
      <w:r w:rsidRPr="00910692">
        <w:rPr>
          <w:rFonts w:ascii="Helvetica" w:hAnsi="Helvetica" w:cs="Helvetica"/>
          <w:sz w:val="40"/>
        </w:rPr>
        <w:t xml:space="preserve"> by</w:t>
      </w:r>
    </w:p>
    <w:p w14:paraId="3B30DFBE" w14:textId="3BD20CDC" w:rsidR="00910692" w:rsidRDefault="00BB7869" w:rsidP="00910692">
      <w:pPr>
        <w:rPr>
          <w:rFonts w:ascii="Arial" w:eastAsia="Arial Unicode MS" w:hAnsi="Arial" w:cs="Arial"/>
          <w:b/>
          <w:i/>
          <w:sz w:val="32"/>
        </w:rPr>
      </w:pPr>
      <w:r>
        <w:rPr>
          <w:rFonts w:ascii="Arial" w:eastAsia="Arial Unicode MS" w:hAnsi="Arial" w:cs="Arial"/>
          <w:b/>
          <w:i/>
          <w:sz w:val="32"/>
        </w:rPr>
        <w:t xml:space="preserve">&gt; </w:t>
      </w:r>
      <w:r w:rsidR="00910692" w:rsidRPr="00763297">
        <w:rPr>
          <w:rFonts w:ascii="Arial" w:eastAsia="Arial Unicode MS" w:hAnsi="Arial" w:cs="Arial"/>
          <w:b/>
          <w:i/>
          <w:sz w:val="32"/>
        </w:rPr>
        <w:t>cd example</w:t>
      </w:r>
    </w:p>
    <w:p w14:paraId="17ABE774" w14:textId="77777777" w:rsidR="00763297" w:rsidRDefault="00763297" w:rsidP="00910692">
      <w:pPr>
        <w:rPr>
          <w:rFonts w:ascii="Arial" w:eastAsia="Arial Unicode MS" w:hAnsi="Arial" w:cs="Arial"/>
          <w:b/>
          <w:i/>
          <w:sz w:val="32"/>
        </w:rPr>
      </w:pPr>
    </w:p>
    <w:p w14:paraId="38DAF9F3" w14:textId="0D3481DA" w:rsidR="00763297" w:rsidRPr="00763297" w:rsidRDefault="00763297" w:rsidP="00910692">
      <w:pPr>
        <w:rPr>
          <w:rFonts w:ascii="Helvetica" w:hAnsi="Helvetica" w:cs="Helvetica"/>
          <w:sz w:val="40"/>
        </w:rPr>
      </w:pPr>
      <w:r w:rsidRPr="00763297">
        <w:rPr>
          <w:rFonts w:ascii="Helvetica" w:hAnsi="Helvetica" w:cs="Helvetica"/>
          <w:sz w:val="40"/>
        </w:rPr>
        <w:t>If you open the list.in file, there are 12 line</w:t>
      </w:r>
      <w:r>
        <w:rPr>
          <w:rFonts w:ascii="Helvetica" w:hAnsi="Helvetica" w:cs="Helvetica"/>
          <w:sz w:val="40"/>
        </w:rPr>
        <w:t>s</w:t>
      </w:r>
      <w:r w:rsidRPr="00763297">
        <w:rPr>
          <w:rFonts w:ascii="Helvetica" w:hAnsi="Helvetica" w:cs="Helvetica"/>
          <w:sz w:val="40"/>
        </w:rPr>
        <w:t xml:space="preserve"> in this file and each line contain dumped file name and center of bias for that windows.</w:t>
      </w:r>
    </w:p>
    <w:p w14:paraId="3C77AE5A" w14:textId="67E1CBF6" w:rsidR="00910692" w:rsidRPr="00910692" w:rsidRDefault="00763297" w:rsidP="00910692">
      <w:pPr>
        <w:rPr>
          <w:rFonts w:ascii="Helvetica" w:hAnsi="Helvetica" w:cs="Helvetica"/>
          <w:sz w:val="40"/>
        </w:rPr>
      </w:pPr>
      <w:r w:rsidRPr="00910692">
        <w:rPr>
          <w:rFonts w:ascii="Helvetica" w:hAnsi="Helvetica" w:cs="Helvetica"/>
          <w:sz w:val="40"/>
        </w:rPr>
        <w:t>For</w:t>
      </w:r>
      <w:r w:rsidR="00910692" w:rsidRPr="00910692">
        <w:rPr>
          <w:rFonts w:ascii="Helvetica" w:hAnsi="Helvetica" w:cs="Helvetica"/>
          <w:sz w:val="40"/>
        </w:rPr>
        <w:t xml:space="preserve"> running FSBF type:</w:t>
      </w:r>
    </w:p>
    <w:p w14:paraId="276F82E2" w14:textId="77777777" w:rsidR="00910692" w:rsidRPr="00910692" w:rsidRDefault="00910692" w:rsidP="00910692">
      <w:pPr>
        <w:rPr>
          <w:rFonts w:ascii="Helvetica" w:hAnsi="Helvetica" w:cs="Helvetica"/>
          <w:sz w:val="40"/>
        </w:rPr>
      </w:pPr>
    </w:p>
    <w:p w14:paraId="7DF6D7C4" w14:textId="1FCDF8E4" w:rsidR="00910692" w:rsidRPr="00763297" w:rsidRDefault="00BB7869" w:rsidP="00910692">
      <w:pPr>
        <w:rPr>
          <w:rFonts w:ascii="Arial" w:hAnsi="Arial" w:cs="Arial"/>
          <w:b/>
          <w:i/>
          <w:sz w:val="32"/>
        </w:rPr>
      </w:pPr>
      <w:r>
        <w:rPr>
          <w:rFonts w:ascii="Arial" w:hAnsi="Arial" w:cs="Arial"/>
          <w:b/>
          <w:i/>
          <w:sz w:val="32"/>
        </w:rPr>
        <w:t xml:space="preserve">&gt; </w:t>
      </w:r>
      <w:r w:rsidR="00910692" w:rsidRPr="00763297">
        <w:rPr>
          <w:rFonts w:ascii="Arial" w:hAnsi="Arial" w:cs="Arial"/>
          <w:b/>
          <w:i/>
          <w:sz w:val="32"/>
        </w:rPr>
        <w:t>python ../SBSF_us_exchange_overlap_optimizer_V1.0.py -il list.in.2 -o Butane_FBSF.out -sc 30 -cc 0.0174 -wmax 67.0 -wmin -65 -nr 12 -col 2</w:t>
      </w:r>
    </w:p>
    <w:p w14:paraId="51106EEC" w14:textId="77777777" w:rsidR="00910692" w:rsidRDefault="00910692" w:rsidP="00910692">
      <w:pPr>
        <w:rPr>
          <w:rFonts w:ascii="Helvetica" w:hAnsi="Helvetica" w:cs="Helvetica"/>
          <w:sz w:val="40"/>
        </w:rPr>
      </w:pPr>
    </w:p>
    <w:p w14:paraId="11890366" w14:textId="06394FD2" w:rsidR="00910692" w:rsidRPr="00910692" w:rsidRDefault="00910692" w:rsidP="00910692">
      <w:pPr>
        <w:rPr>
          <w:rFonts w:ascii="Helvetica" w:hAnsi="Helvetica" w:cs="Helvetica"/>
          <w:sz w:val="40"/>
        </w:rPr>
      </w:pPr>
      <w:r>
        <w:rPr>
          <w:rFonts w:ascii="Helvetica" w:hAnsi="Helvetica" w:cs="Helvetica"/>
          <w:sz w:val="40"/>
        </w:rPr>
        <w:t xml:space="preserve">After it finishied open </w:t>
      </w:r>
      <w:r w:rsidR="00763297">
        <w:rPr>
          <w:rFonts w:ascii="Helvetica" w:hAnsi="Helvetica" w:cs="Helvetica"/>
          <w:sz w:val="40"/>
        </w:rPr>
        <w:t>“</w:t>
      </w:r>
      <w:r w:rsidR="00763297">
        <w:rPr>
          <w:rFonts w:ascii="Helvetica" w:hAnsi="Helvetica" w:cs="Helvetica"/>
          <w:sz w:val="32"/>
        </w:rPr>
        <w:t>Butane</w:t>
      </w:r>
      <w:r w:rsidR="00763297" w:rsidRPr="00910692">
        <w:rPr>
          <w:rFonts w:ascii="Helvetica" w:hAnsi="Helvetica" w:cs="Helvetica"/>
          <w:sz w:val="32"/>
        </w:rPr>
        <w:t>_</w:t>
      </w:r>
      <w:r w:rsidR="00763297">
        <w:rPr>
          <w:rFonts w:ascii="Helvetica" w:hAnsi="Helvetica" w:cs="Helvetica"/>
          <w:sz w:val="32"/>
        </w:rPr>
        <w:t>F</w:t>
      </w:r>
      <w:r w:rsidR="00763297" w:rsidRPr="00910692">
        <w:rPr>
          <w:rFonts w:ascii="Helvetica" w:hAnsi="Helvetica" w:cs="Helvetica"/>
          <w:sz w:val="32"/>
        </w:rPr>
        <w:t>BSF.out</w:t>
      </w:r>
      <w:r w:rsidR="00763297">
        <w:rPr>
          <w:rFonts w:ascii="Helvetica" w:hAnsi="Helvetica" w:cs="Helvetica"/>
          <w:sz w:val="32"/>
        </w:rPr>
        <w:t>”</w:t>
      </w:r>
      <w:r w:rsidR="00763297">
        <w:rPr>
          <w:rFonts w:ascii="Helvetica" w:hAnsi="Helvetica" w:cs="Helvetica"/>
          <w:sz w:val="40"/>
        </w:rPr>
        <w:t>,</w:t>
      </w:r>
      <w:r>
        <w:rPr>
          <w:rFonts w:ascii="Helvetica" w:hAnsi="Helvetica" w:cs="Helvetica"/>
          <w:sz w:val="40"/>
        </w:rPr>
        <w:t xml:space="preserve"> the final EAR between every neighbor windows should be around 0.14</w:t>
      </w:r>
      <w:r w:rsidR="00EC4CC8">
        <w:rPr>
          <w:rFonts w:ascii="Helvetica" w:hAnsi="Helvetica" w:cs="Helvetica"/>
          <w:sz w:val="40"/>
        </w:rPr>
        <w:t>.</w:t>
      </w:r>
    </w:p>
    <w:p w14:paraId="30B82949" w14:textId="2E93CF23" w:rsidR="00910692" w:rsidRDefault="00763297" w:rsidP="00910692">
      <w:pPr>
        <w:rPr>
          <w:rFonts w:ascii="Helvetica" w:hAnsi="Helvetica" w:cs="Helvetica"/>
          <w:sz w:val="40"/>
        </w:rPr>
      </w:pPr>
      <w:r>
        <w:rPr>
          <w:rFonts w:ascii="Helvetica" w:hAnsi="Helvetica" w:cs="Helvetica"/>
          <w:sz w:val="40"/>
        </w:rPr>
        <w:t>In order</w:t>
      </w:r>
      <w:r w:rsidR="00910692" w:rsidRPr="00910692">
        <w:rPr>
          <w:rFonts w:ascii="Helvetica" w:hAnsi="Helvetica" w:cs="Helvetica"/>
          <w:sz w:val="40"/>
        </w:rPr>
        <w:t xml:space="preserve"> </w:t>
      </w:r>
      <w:r w:rsidR="00910692">
        <w:rPr>
          <w:rFonts w:ascii="Helvetica" w:hAnsi="Helvetica" w:cs="Helvetica"/>
          <w:sz w:val="40"/>
        </w:rPr>
        <w:t xml:space="preserve">to reproduce the same result </w:t>
      </w:r>
      <w:r>
        <w:rPr>
          <w:rFonts w:ascii="Helvetica" w:hAnsi="Helvetica" w:cs="Helvetica"/>
          <w:sz w:val="40"/>
        </w:rPr>
        <w:t xml:space="preserve">using the </w:t>
      </w:r>
      <w:r w:rsidR="00A458EC">
        <w:rPr>
          <w:rFonts w:ascii="Helvetica" w:hAnsi="Helvetica" w:cs="Helvetica"/>
          <w:sz w:val="40"/>
        </w:rPr>
        <w:t>SBSF optimization method,</w:t>
      </w:r>
      <w:r>
        <w:rPr>
          <w:rFonts w:ascii="Helvetica" w:hAnsi="Helvetica" w:cs="Helvetica"/>
          <w:sz w:val="40"/>
        </w:rPr>
        <w:t xml:space="preserve"> set the exchange acceptance equal 0.14</w:t>
      </w:r>
      <w:r w:rsidR="00A458EC">
        <w:rPr>
          <w:rFonts w:ascii="Helvetica" w:hAnsi="Helvetica" w:cs="Helvetica"/>
          <w:sz w:val="40"/>
        </w:rPr>
        <w:t>,</w:t>
      </w:r>
      <w:r w:rsidR="00910692">
        <w:rPr>
          <w:rFonts w:ascii="Helvetica" w:hAnsi="Helvetica" w:cs="Helvetica"/>
          <w:sz w:val="40"/>
        </w:rPr>
        <w:t xml:space="preserve"> type:</w:t>
      </w:r>
    </w:p>
    <w:p w14:paraId="3C03760A" w14:textId="77777777" w:rsidR="00910692" w:rsidRPr="00910692" w:rsidRDefault="00910692" w:rsidP="00910692">
      <w:pPr>
        <w:rPr>
          <w:rFonts w:ascii="Helvetica" w:hAnsi="Helvetica" w:cs="Helvetica"/>
          <w:sz w:val="40"/>
        </w:rPr>
      </w:pPr>
    </w:p>
    <w:p w14:paraId="04ECA98C" w14:textId="4357F139" w:rsidR="00910692" w:rsidRPr="00763297" w:rsidRDefault="00BB7869" w:rsidP="00910692">
      <w:pPr>
        <w:rPr>
          <w:rFonts w:ascii="Arial" w:hAnsi="Arial" w:cs="Arial"/>
          <w:b/>
          <w:i/>
          <w:sz w:val="32"/>
        </w:rPr>
      </w:pPr>
      <w:r>
        <w:rPr>
          <w:rFonts w:ascii="Arial" w:hAnsi="Arial" w:cs="Arial"/>
          <w:b/>
          <w:i/>
          <w:sz w:val="32"/>
        </w:rPr>
        <w:t xml:space="preserve">&gt; </w:t>
      </w:r>
      <w:r w:rsidR="00910692" w:rsidRPr="00763297">
        <w:rPr>
          <w:rFonts w:ascii="Arial" w:hAnsi="Arial" w:cs="Arial"/>
          <w:b/>
          <w:i/>
          <w:sz w:val="32"/>
        </w:rPr>
        <w:t>python ../SBSF_us_exchange_overlap_optimizer_V1.0.py -il list.in.2 -o Butane_SBSF.out -sc 30 -cc 0.0174 -wmax 67.0 -wmin -65 -ea 0.14 -col 2</w:t>
      </w:r>
    </w:p>
    <w:p w14:paraId="0ABD9AA4" w14:textId="77777777" w:rsidR="00A17B2F" w:rsidRDefault="00A17B2F" w:rsidP="00A17B2F"/>
    <w:p w14:paraId="26E24E7C" w14:textId="77777777" w:rsidR="00A17B2F" w:rsidRDefault="00A17B2F" w:rsidP="00A17B2F"/>
    <w:p w14:paraId="52E9BAC5" w14:textId="77777777" w:rsidR="00A17B2F" w:rsidRDefault="00A17B2F" w:rsidP="00A17B2F"/>
    <w:p w14:paraId="6BAEFB98" w14:textId="32F6E2DE" w:rsidR="00A17B2F" w:rsidRDefault="00A17B2F" w:rsidP="00460135">
      <w:pPr>
        <w:pStyle w:val="Heading2"/>
      </w:pPr>
      <w:r>
        <w:t>Citation</w:t>
      </w:r>
    </w:p>
    <w:p w14:paraId="6E2E7B0D" w14:textId="236219AE" w:rsidR="00FF000C" w:rsidRPr="000B166A" w:rsidRDefault="00EC4CC8" w:rsidP="00FF000C">
      <w:pPr>
        <w:rPr>
          <w:rFonts w:ascii="Helvetica" w:hAnsi="Helvetica" w:cs="Helvetica"/>
          <w:sz w:val="40"/>
        </w:rPr>
      </w:pPr>
      <w:r w:rsidRPr="000B166A">
        <w:rPr>
          <w:rFonts w:ascii="Helvetica" w:hAnsi="Helvetica" w:cs="Helvetica"/>
          <w:sz w:val="40"/>
        </w:rPr>
        <w:t>If you use this code as part of an original piece of research, we’d appreciate a reference or acknowledgment. The publication is still pending, but you can use the following:</w:t>
      </w:r>
    </w:p>
    <w:p w14:paraId="1873892C" w14:textId="77777777" w:rsidR="00EC4CC8" w:rsidRPr="000B166A" w:rsidRDefault="00EC4CC8" w:rsidP="00FF000C">
      <w:pPr>
        <w:rPr>
          <w:rFonts w:ascii="Helvetica" w:hAnsi="Helvetica" w:cs="Helvetica"/>
          <w:sz w:val="40"/>
        </w:rPr>
      </w:pPr>
    </w:p>
    <w:p w14:paraId="25FC53EB" w14:textId="03B110FA" w:rsidR="00EC4CC8" w:rsidRPr="00FF000C" w:rsidRDefault="00EC4CC8" w:rsidP="00FF000C">
      <w:r w:rsidRPr="004029C9">
        <w:rPr>
          <w:noProof/>
        </w:rPr>
        <w:t xml:space="preserve">Sabri Dashti, D.; Roitberg, A. E. </w:t>
      </w:r>
      <w:r w:rsidRPr="00EC4CC8">
        <w:rPr>
          <w:noProof/>
        </w:rPr>
        <w:t>Optimization of Umbrella Sampling Replica Exchange Molecular Dynamics by Replica Positioning</w:t>
      </w:r>
      <w:r w:rsidRPr="004029C9">
        <w:rPr>
          <w:noProof/>
        </w:rPr>
        <w:t xml:space="preserve">. </w:t>
      </w:r>
      <w:r>
        <w:rPr>
          <w:i/>
          <w:iCs/>
          <w:noProof/>
        </w:rPr>
        <w:t>(submitted)</w:t>
      </w:r>
    </w:p>
    <w:sectPr w:rsidR="00EC4CC8" w:rsidRPr="00FF000C" w:rsidSect="00F501C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66D7B"/>
    <w:multiLevelType w:val="hybridMultilevel"/>
    <w:tmpl w:val="CF2EA3F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6BD"/>
    <w:rsid w:val="000B166A"/>
    <w:rsid w:val="000D371B"/>
    <w:rsid w:val="00121230"/>
    <w:rsid w:val="00180E8C"/>
    <w:rsid w:val="002625DD"/>
    <w:rsid w:val="0033383A"/>
    <w:rsid w:val="003E6E7C"/>
    <w:rsid w:val="0040027C"/>
    <w:rsid w:val="00460135"/>
    <w:rsid w:val="00554F70"/>
    <w:rsid w:val="00592F00"/>
    <w:rsid w:val="00645601"/>
    <w:rsid w:val="006543EF"/>
    <w:rsid w:val="006919FA"/>
    <w:rsid w:val="007055FD"/>
    <w:rsid w:val="00707C5F"/>
    <w:rsid w:val="00763297"/>
    <w:rsid w:val="007C0955"/>
    <w:rsid w:val="008146BD"/>
    <w:rsid w:val="00841B56"/>
    <w:rsid w:val="00910692"/>
    <w:rsid w:val="009715B7"/>
    <w:rsid w:val="009C6F59"/>
    <w:rsid w:val="009D2A3F"/>
    <w:rsid w:val="00A17B2F"/>
    <w:rsid w:val="00A458EC"/>
    <w:rsid w:val="00AA7C25"/>
    <w:rsid w:val="00B061A4"/>
    <w:rsid w:val="00B52ED1"/>
    <w:rsid w:val="00BB7869"/>
    <w:rsid w:val="00E10218"/>
    <w:rsid w:val="00EC4CC8"/>
    <w:rsid w:val="00F360BA"/>
    <w:rsid w:val="00F45781"/>
    <w:rsid w:val="00F501C1"/>
    <w:rsid w:val="00FF0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920D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A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027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25D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5D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055F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002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D2A3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A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027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25D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5D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055F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002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D2A3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400</Words>
  <Characters>2280</Characters>
  <Application>Microsoft Macintosh Word</Application>
  <DocSecurity>0</DocSecurity>
  <Lines>19</Lines>
  <Paragraphs>5</Paragraphs>
  <ScaleCrop>false</ScaleCrop>
  <Company>UF</Company>
  <LinksUpToDate>false</LinksUpToDate>
  <CharactersWithSpaces>2675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 Sabri Dashti</dc:creator>
  <cp:keywords/>
  <dc:description/>
  <cp:lastModifiedBy>Danial Sabri Dashti</cp:lastModifiedBy>
  <cp:revision>29</cp:revision>
  <dcterms:created xsi:type="dcterms:W3CDTF">2013-05-08T16:21:00Z</dcterms:created>
  <dcterms:modified xsi:type="dcterms:W3CDTF">2013-05-23T12:54:00Z</dcterms:modified>
</cp:coreProperties>
</file>