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Modul Ajar: Rumus SUM, MAX, MIN, dan AVERAGE dalam Informatika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A. Tujuan Pembelajaran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Siswa dapat memahami konsep dasar dari rumus SUM, MAX, MIN, dan AVERAGE.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Siswa dapat menerapkan rumus-rumus tersebut untuk menghitung jumlah, nilai maksimum, minimum, dan rata-rata dari suatu range data.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Siswa dapat menggunakan rumus-rumus tersebut dalam menyelesaikan masalah sederhana terkait pengolahan data.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B. Asesmen Diagnostik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Tujuan: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Mengetahui pemahaman awal siswa tentang konsep dasar operasi matematika.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Bentuk: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Pertanyaan lisan atau tertulis.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Contoh:</w:t>
      </w:r>
    </w:p>
    <w:p>
      <w:pPr>
        <w:pStyle w:val="BodyText"/>
        <w:keepNext w:val="false"/>
        <w:pageBreakBefore w:val="false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Apa yang kamu ketahui tentang penjumlahan, pengurangan, perkalian, dan pembagian?</w:t>
      </w:r>
    </w:p>
    <w:p>
      <w:pPr>
        <w:pStyle w:val="BodyText"/>
        <w:keepNext w:val="false"/>
        <w:pageBreakBefore w:val="false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Bagaimana cara mencari nilai terbesar dan terkecil dari sekumpulan angka?</w:t>
      </w:r>
    </w:p>
    <w:p>
      <w:pPr>
        <w:pStyle w:val="BodyText"/>
        <w:keepNext w:val="false"/>
        <w:pageBreakBefore w:val="false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Apa yang dimaksud dengan rata-rata?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C. Kegiatan Pembelajaran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Pertemuan 1: Mengenal Rumus SUM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Pendahuluan: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Guru memberikan contoh kasus sederhana yang membutuhkan penjumlahan (misal: menjumlahkan nilai ujian).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Kegiatan Inti:</w:t>
      </w:r>
    </w:p>
    <w:p>
      <w:pPr>
        <w:pStyle w:val="BodyText"/>
        <w:keepNext w:val="false"/>
        <w:pageBreakBefore w:val="false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Demonstrasi penggunaan fungsi SUM dalam aplikasi spreadsheet (misal: Google Sheets, Microsoft Excel).</w:t>
      </w:r>
    </w:p>
    <w:p>
      <w:pPr>
        <w:pStyle w:val="BodyText"/>
        <w:keepNext w:val="false"/>
        <w:pageBreakBefore w:val="false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Latihan soal: Siswa diminta untuk menjumlahkan berbagai range data.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Penutup: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Siswa membuat kesimpulan tentang fungsi SUM dan kapan harus menggunakannya.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Pertemuan 2: Mengenal Rumus MAX dan MIN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Pendahuluan: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Guru memberikan contoh kasus yang membutuhkan pencarian nilai terbesar dan terkecil (misal: mencari nilai ujian tertinggi dan terendah).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Kegiatan Inti:</w:t>
      </w:r>
    </w:p>
    <w:p>
      <w:pPr>
        <w:pStyle w:val="BodyText"/>
        <w:keepNext w:val="false"/>
        <w:pageBreakBefore w:val="false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Demonstrasi penggunaan fungsi MAX dan MIN.</w:t>
      </w:r>
    </w:p>
    <w:p>
      <w:pPr>
        <w:pStyle w:val="BodyText"/>
        <w:keepNext w:val="false"/>
        <w:pageBreakBefore w:val="false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Latihan soal: Siswa diminta untuk mencari nilai maksimum dan minimum dari berbagai range data.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Penutup: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Siswa membandingkan fungsi SUM, MAX, dan MIN.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Pertemuan 3: Mengenal Rumus AVERAGE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Pendahuluan: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Guru memberikan contoh kasus yang membutuhkan perhitungan rata-rata (misal: menghitung rata-rata nilai ujian).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Kegiatan Inti:</w:t>
      </w:r>
    </w:p>
    <w:p>
      <w:pPr>
        <w:pStyle w:val="BodyText"/>
        <w:keepNext w:val="false"/>
        <w:pageBreakBefore w:val="false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Demonstrasi penggunaan fungsi AVERAGE.</w:t>
      </w:r>
    </w:p>
    <w:p>
      <w:pPr>
        <w:pStyle w:val="BodyText"/>
        <w:keepNext w:val="false"/>
        <w:pageBreakBefore w:val="false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Latihan soal: Siswa diminta untuk menghitung rata-rata dari berbagai range data.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Penutup: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Siswa membuat kesimpulan tentang kegunaan fungsi AVERAGE dalam analisis data.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D. Asesmen Formatif</w:t>
      </w:r>
    </w:p>
    <w:p>
      <w:pPr>
        <w:pStyle w:val="BodyText"/>
        <w:keepNext w:val="false"/>
        <w:pageBreakBefore w:val="false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Pengamatan: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Guru mengamati aktivitas siswa selama pembelajaran.</w:t>
      </w:r>
    </w:p>
    <w:p>
      <w:pPr>
        <w:pStyle w:val="BodyText"/>
        <w:keepNext w:val="false"/>
        <w:pageBreakBefore w:val="false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Tugas individu: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Siswa menyelesaikan latihan soal yang diberikan.</w:t>
      </w:r>
    </w:p>
    <w:p>
      <w:pPr>
        <w:pStyle w:val="BodyText"/>
        <w:keepNext w:val="false"/>
        <w:pageBreakBefore w:val="false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Kuiz singkat: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Pertanyaan lisan atau tertulis tentang rumus-rumus yang telah dipelajari.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E. Asesmen Sumatif</w:t>
      </w:r>
    </w:p>
    <w:p>
      <w:pPr>
        <w:pStyle w:val="BodyText"/>
        <w:keepNext w:val="false"/>
        <w:pageBreakBefore w:val="false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Proyek: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Siswa membuat laporan sederhana menggunakan spreadsheet, yang melibatkan penggunaan semua rumus yang telah dipelajari.</w:t>
      </w:r>
    </w:p>
    <w:p>
      <w:pPr>
        <w:pStyle w:val="BodyText"/>
        <w:keepNext w:val="false"/>
        <w:pageBreakBefore w:val="false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Ujian tertulis: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Soal essay atau pilihan ganda yang mencakup semua materi.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F. Rubrik Penilaian</w:t>
      </w:r>
    </w:p>
    <w:tbl>
      <w:tblPr>
        <w:tblW w:w="9972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52"/>
        <w:gridCol w:w="2299"/>
        <w:gridCol w:w="2245"/>
        <w:gridCol w:w="1962"/>
        <w:gridCol w:w="1814"/>
      </w:tblGrid>
      <w:tr>
        <w:trPr/>
        <w:tc>
          <w:tcPr>
            <w:tcW w:w="1652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Kriteria</w:t>
            </w:r>
          </w:p>
        </w:tc>
        <w:tc>
          <w:tcPr>
            <w:tcW w:w="2299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Sangat Baik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Baik</w:t>
            </w:r>
          </w:p>
        </w:tc>
        <w:tc>
          <w:tcPr>
            <w:tcW w:w="1962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Cukup</w:t>
            </w:r>
          </w:p>
        </w:tc>
        <w:tc>
          <w:tcPr>
            <w:tcW w:w="1814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Perlu Perbaikan</w:t>
            </w:r>
          </w:p>
        </w:tc>
      </w:tr>
      <w:tr>
        <w:trPr/>
        <w:tc>
          <w:tcPr>
            <w:tcW w:w="1652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Memahami konsep rumus</w:t>
            </w:r>
          </w:p>
        </w:tc>
        <w:tc>
          <w:tcPr>
            <w:tcW w:w="2299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Menjelaskan dengan tepat konsep SUM, MAX, MIN, dan AVERAGE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Menjelaskan dengan cukup baik, namun ada beberapa kesalahan</w:t>
            </w:r>
          </w:p>
        </w:tc>
        <w:tc>
          <w:tcPr>
            <w:tcW w:w="1962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Menjelaskan dengan kurang lengkap</w:t>
            </w:r>
          </w:p>
        </w:tc>
        <w:tc>
          <w:tcPr>
            <w:tcW w:w="1814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Belum memahami konsep</w:t>
            </w:r>
          </w:p>
        </w:tc>
      </w:tr>
      <w:tr>
        <w:trPr/>
        <w:tc>
          <w:tcPr>
            <w:tcW w:w="1652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Menerapkan rumus</w:t>
            </w:r>
          </w:p>
        </w:tc>
        <w:tc>
          <w:tcPr>
            <w:tcW w:w="2299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Menerapkan rumus dengan benar dalam berbagai situasi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Menerapkan rumus dengan cukup baik, namun ada beberapa kesalahan</w:t>
            </w:r>
          </w:p>
        </w:tc>
        <w:tc>
          <w:tcPr>
            <w:tcW w:w="1962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Mengalami kesulitan dalam menerapkan rumus</w:t>
            </w:r>
          </w:p>
        </w:tc>
        <w:tc>
          <w:tcPr>
            <w:tcW w:w="1814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Tidak dapat menerapkan rumus</w:t>
            </w:r>
          </w:p>
        </w:tc>
      </w:tr>
      <w:tr>
        <w:trPr/>
        <w:tc>
          <w:tcPr>
            <w:tcW w:w="1652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Menyelesaikan masalah</w:t>
            </w:r>
          </w:p>
        </w:tc>
        <w:tc>
          <w:tcPr>
            <w:tcW w:w="2299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Menyelesaikan masalah dengan menggunakan rumus secara efektif dan efisien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Menyelesaikan masalah dengan cukup baik, namun membutuhkan bantuan</w:t>
            </w:r>
          </w:p>
        </w:tc>
        <w:tc>
          <w:tcPr>
            <w:tcW w:w="1962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Mengalami kesulitan dalam menyelesaikan masalah</w:t>
            </w:r>
          </w:p>
        </w:tc>
        <w:tc>
          <w:tcPr>
            <w:tcW w:w="1814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Tidak dapat menyelesaikan masalah</w:t>
            </w:r>
          </w:p>
        </w:tc>
      </w:tr>
    </w:tbl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Sumber Daya:</w:t>
      </w:r>
    </w:p>
    <w:p>
      <w:pPr>
        <w:pStyle w:val="BodyText"/>
        <w:keepNext w:val="false"/>
        <w:pageBreakBefore w:val="false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Aplikasi spreadsheet (Google Sheets, Microsoft Excel)</w:t>
      </w:r>
    </w:p>
    <w:p>
      <w:pPr>
        <w:pStyle w:val="BodyText"/>
        <w:keepNext w:val="false"/>
        <w:pageBreakBefore w:val="false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Komputer atau laptop</w:t>
      </w:r>
    </w:p>
    <w:p>
      <w:pPr>
        <w:pStyle w:val="BodyText"/>
        <w:keepNext w:val="false"/>
        <w:pageBreakBefore w:val="false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Proyektor</w:t>
      </w:r>
    </w:p>
    <w:p>
      <w:pPr>
        <w:pStyle w:val="BodyText"/>
        <w:keepNext w:val="false"/>
        <w:pageBreakBefore w:val="false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Lembar kerja siswa</w:t>
      </w:r>
    </w:p>
    <w:p>
      <w:pPr>
        <w:pStyle w:val="BodyText"/>
        <w:keepNext w:val="false"/>
        <w:pageBreakBefore w:val="false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Contoh soal dan kasus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Pengembangan Lebih Lanjut:</w:t>
      </w:r>
    </w:p>
    <w:p>
      <w:pPr>
        <w:pStyle w:val="BodyText"/>
        <w:keepNext w:val="false"/>
        <w:pageBreakBefore w:val="false"/>
        <w:widowControl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Fungsi-fungsi lanjutan: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Memperkenalkan fungsi-fungsi lain seperti COUNT, SUMIF, AVERAGEIF, dll.</w:t>
      </w:r>
    </w:p>
    <w:p>
      <w:pPr>
        <w:pStyle w:val="BodyText"/>
        <w:keepNext w:val="false"/>
        <w:pageBreakBefore w:val="false"/>
        <w:widowControl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Analisis data: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Menunjukkan bagaimana menggunakan rumus-rumus ini untuk menganalisis data secara lebih mendalam.</w:t>
      </w:r>
    </w:p>
    <w:p>
      <w:pPr>
        <w:pStyle w:val="BodyText"/>
        <w:keepNext w:val="false"/>
        <w:pageBreakBefore w:val="false"/>
        <w:widowControl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Visualisasi data: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Membuat grafik dari hasil perhitungan untuk memudahkan interpretasi.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Semoga modul ajar ini bermanfaat!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Ingin saya bantu mengembangkan modul ajar ini lebih lanjut?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Anda bisa memberikan informasi lebih spesifik seperti:</w:t>
      </w:r>
    </w:p>
    <w:p>
      <w:pPr>
        <w:pStyle w:val="BodyText"/>
        <w:keepNext w:val="false"/>
        <w:pageBreakBefore w:val="false"/>
        <w:widowControl/>
        <w:numPr>
          <w:ilvl w:val="0"/>
          <w:numId w:val="1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 xml:space="preserve">Tingkat kelas: </w:t>
      </w: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X</w:t>
      </w:r>
    </w:p>
    <w:p>
      <w:pPr>
        <w:pStyle w:val="BodyText"/>
        <w:keepNext w:val="false"/>
        <w:pageBreakBefore w:val="false"/>
        <w:widowControl/>
        <w:numPr>
          <w:ilvl w:val="0"/>
          <w:numId w:val="1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 xml:space="preserve">Software spreadsheet yang digunakan: </w:t>
      </w:r>
      <w:r>
        <w:rPr>
          <w:rStyle w:val="Strong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1F1F1F"/>
          <w:sz w:val="24"/>
        </w:rPr>
        <w:t>Spreadsheet</w:t>
      </w:r>
    </w:p>
    <w:p>
      <w:pPr>
        <w:pStyle w:val="BodyText"/>
        <w:keepNext w:val="false"/>
        <w:pageBreakBefore w:val="false"/>
        <w:widowControl/>
        <w:numPr>
          <w:ilvl w:val="0"/>
          <w:numId w:val="1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Topik khusus yang ingin ditekankan:</w:t>
      </w:r>
    </w:p>
    <w:p>
      <w:pPr>
        <w:pStyle w:val="BodyText"/>
        <w:keepNext w:val="false"/>
        <w:pageBreakBefore w:val="false"/>
        <w:widowControl/>
        <w:numPr>
          <w:ilvl w:val="0"/>
          <w:numId w:val="1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Waktu yang tersedia: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/>
        <w:t>2 x 45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Google Sans">
    <w:altName w:val="Helvetica Neue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Roboto" w:cs="Droid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Roboto" w:cs="Droid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Roboto" w:cs="Droid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LibreOffice/24.2.4.2$Linux_X86_64 LibreOffice_project/420$Build-2</Application>
  <AppVersion>15.0000</AppVersion>
  <Pages>3</Pages>
  <Words>674</Words>
  <Characters>3418</Characters>
  <CharactersWithSpaces>3843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2024-09-04T06:00:22Z</dcterms:created>
  <dc:creator/>
  <dc:description/>
  <dc:language>en-US</dc:language>
  <cp:lastModifiedBy/>
  <dcterms:modified xsi:type="dcterms:W3CDTF">2024-09-04T06:02:14Z</dcterms:modified>
  <cp:revision>1</cp:revision>
  <dc:subject/>
  <dc:title/>
</cp:coreProperties>
</file>