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Queremos obtener los datos de usuario, estos llegaran por medio de dos .csv</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Uno de ellos posee el mail, contraseña, nombre de usuario y teléfono.</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El otro, código postal, dni y teléfono.</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La obtención de los datos fue desprolija, por lo que podríamos encontrarnos estas circunstancias.</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-Dentro de cada tupla de datos podría haber alguno repetido Ej.: "1425;37857414;1190867036,1425" donde aquí se repiten los códigos postales.</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-Podría haber tuplas repetidas</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-Podría haber guiones en los datos, los cuales no queremos. Ej.: 11-9086-7036</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-Hubo algunos conflictos en el servidor, el carácter "&amp;" podría aparecer aleatoriamente, en algunos casos suplantando un carácter, en otros casos agregándose al archivo en cualquier espacio del dato. Una función del servidor intento solucionarlo duplicando el dato corrupto en la tupla. </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-Las tuplas no están ordenadas, tampoco lo están internamente, solo están agrupadas.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La contraseña debe tener entre 8 y 12 caracteres, y al menos una mayúscula, una minúscula, y solo dos dígitos.</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El nombre de usuario tiene un mínimo de 2 caracteres alfanuméricos y un máximo de 6.</w:t>
      </w:r>
    </w:p>
    <w:p w:rsidR="00000000" w:rsidDel="00000000" w:rsidP="00000000" w:rsidRDefault="00000000" w:rsidRPr="00000000" w14:paraId="00000018">
      <w:pPr>
        <w:spacing w:after="240" w:before="240" w:lineRule="auto"/>
        <w:rPr/>
      </w:pPr>
      <w:r w:rsidDel="00000000" w:rsidR="00000000" w:rsidRPr="00000000">
        <w:rPr>
          <w:rtl w:val="0"/>
        </w:rPr>
        <w:t xml:space="preserve">El carácter corrupto no podría aparecer más de una vez por tupla.</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ATENCION: el carácter corrupto "&amp;" podría estar suplantando un "-" que no queremos, aunque esto solo ocurrirá en datos cuyo tamaño sepamos de antemano Ej.: DNI</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Devolver una lista de usuarios, ordenada por su DNI.</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Todos los datos de prueba deben ser creados. Teniendo al menos 50 registros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